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A888" w14:textId="77777777" w:rsidR="000242B0" w:rsidRDefault="0088546A">
      <w:pPr>
        <w:spacing w:after="60"/>
        <w:jc w:val="center"/>
      </w:pPr>
      <w:r>
        <w:rPr>
          <w:color w:val="595959"/>
          <w:sz w:val="24"/>
          <w:szCs w:val="24"/>
        </w:rPr>
        <w:t>Zarządzanie Projektem Informatycznym</w:t>
      </w:r>
    </w:p>
    <w:p w14:paraId="5B85A889" w14:textId="77777777" w:rsidR="000242B0" w:rsidRDefault="0088546A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Laboratorium nr 3 – Poziomy TRL 1 i TRL 2</w:t>
      </w:r>
    </w:p>
    <w:p w14:paraId="5B85A88A" w14:textId="77777777" w:rsidR="000242B0" w:rsidRDefault="0088546A">
      <w:pPr>
        <w:pBdr>
          <w:bottom w:val="single" w:sz="6" w:space="6" w:color="1F3864"/>
        </w:pBdr>
        <w:spacing w:after="240"/>
        <w:jc w:val="center"/>
      </w:pPr>
      <w:r>
        <w:rPr>
          <w:i/>
          <w:iCs/>
          <w:sz w:val="26"/>
          <w:szCs w:val="26"/>
        </w:rPr>
        <w:t>Aplikacja webowa do szyfrowanych notatek</w:t>
      </w:r>
    </w:p>
    <w:p w14:paraId="5B85A88B" w14:textId="2ED9EE45" w:rsidR="000242B0" w:rsidRDefault="0088546A">
      <w:pPr>
        <w:spacing w:after="40"/>
      </w:pPr>
      <w:r>
        <w:rPr>
          <w:b/>
          <w:bCs/>
        </w:rPr>
        <w:t xml:space="preserve">Zespół: </w:t>
      </w:r>
      <w:r w:rsidR="00440458">
        <w:t>Wiktor Dąbrowski</w:t>
      </w:r>
      <w:r>
        <w:t xml:space="preserve">  /  </w:t>
      </w:r>
      <w:r w:rsidR="00440458">
        <w:t>Krystian Czajkowski</w:t>
      </w:r>
    </w:p>
    <w:p w14:paraId="5B85A88C" w14:textId="1471B291" w:rsidR="000242B0" w:rsidRDefault="0088546A">
      <w:pPr>
        <w:spacing w:after="40"/>
      </w:pPr>
      <w:r>
        <w:rPr>
          <w:b/>
          <w:bCs/>
        </w:rPr>
        <w:t xml:space="preserve">Kierownik projektu: </w:t>
      </w:r>
      <w:r w:rsidR="005F3DF9">
        <w:rPr>
          <w:b/>
          <w:bCs/>
        </w:rPr>
        <w:t>„</w:t>
      </w:r>
      <w:r w:rsidR="00FD4F15">
        <w:t>bez znaczenia robimy jak w VALVE</w:t>
      </w:r>
      <w:r w:rsidR="005F3DF9">
        <w:t xml:space="preserve">” - </w:t>
      </w:r>
      <w:proofErr w:type="spellStart"/>
      <w:r w:rsidR="005F3DF9">
        <w:t>wiktor</w:t>
      </w:r>
      <w:proofErr w:type="spellEnd"/>
    </w:p>
    <w:p w14:paraId="5B85A88D" w14:textId="00B9401D" w:rsidR="000242B0" w:rsidRDefault="0088546A">
      <w:pPr>
        <w:spacing w:after="160"/>
      </w:pPr>
      <w:r>
        <w:rPr>
          <w:b/>
          <w:bCs/>
        </w:rPr>
        <w:t xml:space="preserve">Data: </w:t>
      </w:r>
      <w:r w:rsidR="008E00A9">
        <w:t>20.10.2026</w:t>
      </w:r>
    </w:p>
    <w:p w14:paraId="5B85A88E" w14:textId="77777777" w:rsidR="000242B0" w:rsidRDefault="0088546A">
      <w:pPr>
        <w:pStyle w:val="Nagwek1"/>
      </w:pPr>
      <w:r>
        <w:t>1. Poziom TRL 1 – badania podstawowe</w:t>
      </w:r>
    </w:p>
    <w:p w14:paraId="5B85A88F" w14:textId="77777777" w:rsidR="000242B0" w:rsidRDefault="0088546A">
      <w:pPr>
        <w:pStyle w:val="Nagwek2"/>
      </w:pPr>
      <w:r>
        <w:t>1.1. Opis idei</w:t>
      </w:r>
    </w:p>
    <w:p w14:paraId="5B85A890" w14:textId="77777777" w:rsidR="000242B0" w:rsidRDefault="0088546A">
      <w:pPr>
        <w:spacing w:after="100" w:line="276" w:lineRule="auto"/>
        <w:jc w:val="both"/>
      </w:pPr>
      <w:r>
        <w:t>W wyniku analiz informatycznych zespół opracował koncepcję aplikacji webowej do przechowywania notatek, w której treść jest szyfrowana po stronie użytkownika, zanim opuści przeglądarkę. Serwer przechowuje wyłącznie zaszyfrowane dane i nie ma technicznej możliwości ich odczytania, nawet w razie włamania do bazy lub dostępu administratora (model zero-</w:t>
      </w:r>
      <w:proofErr w:type="spellStart"/>
      <w:r>
        <w:t>knowledge</w:t>
      </w:r>
      <w:proofErr w:type="spellEnd"/>
      <w:r>
        <w:t>).</w:t>
      </w:r>
    </w:p>
    <w:p w14:paraId="5B85A891" w14:textId="77777777" w:rsidR="000242B0" w:rsidRDefault="0088546A">
      <w:pPr>
        <w:spacing w:after="100" w:line="276" w:lineRule="auto"/>
        <w:jc w:val="both"/>
      </w:pPr>
      <w:r>
        <w:t xml:space="preserve">Wstępne obserwacje wskazują, że współczesne przeglądarki udostępniają mechanizmy kryptograficzne (Web </w:t>
      </w:r>
      <w:proofErr w:type="spellStart"/>
      <w:r>
        <w:t>Crypto</w:t>
      </w:r>
      <w:proofErr w:type="spellEnd"/>
      <w:r>
        <w:t xml:space="preserve"> API) umożliwiające szyfrowanie standardowymi algorytmami (np. AES-GCM) bez instalowania dodatkowego oprogramowania. Klucz szyfrujący może być wyprowadzany z hasła użytkownika funkcją do tego przeznaczoną (np. PBKDF2 lub Argon2), dzięki czemu hasło nie jest przesyłane na serwer w postaci jawnej.</w:t>
      </w:r>
    </w:p>
    <w:p w14:paraId="5B85A892" w14:textId="77777777" w:rsidR="000242B0" w:rsidRDefault="0088546A">
      <w:pPr>
        <w:pStyle w:val="Nagwek2"/>
      </w:pPr>
      <w:r>
        <w:t>1.2. Potencjalne zastosowania</w:t>
      </w:r>
    </w:p>
    <w:p w14:paraId="5B85A893" w14:textId="77777777" w:rsidR="000242B0" w:rsidRDefault="0088546A">
      <w:pPr>
        <w:spacing w:after="100" w:line="276" w:lineRule="auto"/>
        <w:jc w:val="both"/>
      </w:pPr>
      <w:r>
        <w:t>Na tym etapie nie było jeszcze określone, jaki konkretny produkt powstanie. Zidentyfikowano następujące potencjalne zastosowania:</w:t>
      </w:r>
    </w:p>
    <w:p w14:paraId="5B85A894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osobisty notatnik dla osób dbających o prywatność,</w:t>
      </w:r>
    </w:p>
    <w:p w14:paraId="5B85A895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bezpieczne przechowywanie danych wrażliwych (hasła, dane medyczne, dokumentacja),</w:t>
      </w:r>
    </w:p>
    <w:p w14:paraId="5B85A896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narzędzie dla małych zespołów lub organizacji bez własnej infrastruktury bezpieczeństwa,</w:t>
      </w:r>
    </w:p>
    <w:p w14:paraId="5B85A897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współdzielone notatki szyfrowane end-to-end.</w:t>
      </w:r>
    </w:p>
    <w:p w14:paraId="5B85A898" w14:textId="77777777" w:rsidR="000242B0" w:rsidRDefault="0088546A">
      <w:pPr>
        <w:pStyle w:val="Nagwek2"/>
      </w:pPr>
      <w:r>
        <w:t>1.3. Zagadnienia do rozstrzygnięcia</w:t>
      </w:r>
    </w:p>
    <w:p w14:paraId="5B85A899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sposób odzyskiwania dostępu po utracie hasła (przy modelu zero-</w:t>
      </w:r>
      <w:proofErr w:type="spellStart"/>
      <w:r>
        <w:t>knowledge</w:t>
      </w:r>
      <w:proofErr w:type="spellEnd"/>
      <w:r>
        <w:t xml:space="preserve"> brak hasła oznacza utratę danych),</w:t>
      </w:r>
    </w:p>
    <w:p w14:paraId="5B85A89A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możliwość wyszukiwania w zaszyfrowanych notatkach,</w:t>
      </w:r>
    </w:p>
    <w:p w14:paraId="5B85A89B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bezpieczne udostępnianie notatek innym użytkownikom.</w:t>
      </w:r>
    </w:p>
    <w:p w14:paraId="5B85A89C" w14:textId="77777777" w:rsidR="000242B0" w:rsidRDefault="0088546A">
      <w:pPr>
        <w:pStyle w:val="Nagwek1"/>
      </w:pPr>
      <w:r>
        <w:t>2. Poziom TRL 2 – badania przemysłowe</w:t>
      </w:r>
    </w:p>
    <w:p w14:paraId="5B85A89D" w14:textId="77777777" w:rsidR="000242B0" w:rsidRDefault="0088546A">
      <w:pPr>
        <w:pStyle w:val="Nagwek2"/>
      </w:pPr>
      <w:r>
        <w:t>2.1. Koncepcja technologii i jej przyszłego zastosowania</w:t>
      </w:r>
    </w:p>
    <w:p w14:paraId="5B85A89E" w14:textId="77777777" w:rsidR="000242B0" w:rsidRDefault="0088546A">
      <w:pPr>
        <w:spacing w:after="100" w:line="276" w:lineRule="auto"/>
        <w:jc w:val="both"/>
      </w:pPr>
      <w:r>
        <w:t>Przeprowadzono wstępną analizę możliwych zastosowań technologii szyfrowania notatek po stronie klienta. Ustalono, że optymalnym rozwiązaniem jest aplikacja webowa dostępna w nowoczesnych przeglądarkach na komputerach i urządzeniach mobilnych, dzięki czemu nie ma potrzeby tworzenia osobnych wersji na poszczególne systemy operacyjne (Windows, Linux, Android, iOS).</w:t>
      </w:r>
    </w:p>
    <w:p w14:paraId="5B85A89F" w14:textId="77777777" w:rsidR="000242B0" w:rsidRDefault="0088546A">
      <w:pPr>
        <w:spacing w:after="100" w:line="276" w:lineRule="auto"/>
        <w:jc w:val="both"/>
      </w:pPr>
      <w:r>
        <w:t xml:space="preserve">Aplikacja będzie składać się z dwóch części: interfejsu działającego w przeglądarce, który odpowiada za szyfrowanie i odszyfrowywanie notatek, oraz serwera z API i bazą danych, który przechowuje wyłącznie dane zaszyfrowane. Interfejs powinien być prosty i intuicyjny, zgodnie z zasadą: im mniej kroków do rezultatu, tym lepiej. Utworzenie, zapisanie i odczytanie notatki powinno wymagać możliwie najmniejszej </w:t>
      </w:r>
      <w:r>
        <w:lastRenderedPageBreak/>
        <w:t>liczby kliknięć, a szyfrowanie ma działać w sposób niewidoczny dla użytkownika po jednorazowym podaniu hasła.</w:t>
      </w:r>
    </w:p>
    <w:p w14:paraId="5B85A8A0" w14:textId="77777777" w:rsidR="000242B0" w:rsidRDefault="0088546A">
      <w:pPr>
        <w:spacing w:after="100" w:line="276" w:lineRule="auto"/>
        <w:jc w:val="both"/>
      </w:pPr>
      <w:r>
        <w:t>Jako główny kierunek rozwoju przyjęto osobisty notatnik dla użytkowników ceniących prywatność, z możliwością rozbudowy o bezpieczne przechowywanie danych wrażliwych. Opcja uruchamiania własnej instancji aplikacji w kontenerach Docker zostanie rozważona jako jeden z wariantów wdrożenia dla małych zespołów.</w:t>
      </w:r>
    </w:p>
    <w:p w14:paraId="5B85A8A1" w14:textId="77777777" w:rsidR="000242B0" w:rsidRDefault="0088546A">
      <w:pPr>
        <w:pStyle w:val="Nagwek2"/>
      </w:pPr>
      <w:r>
        <w:t>2.2. Lista rzeczy potrzebnych do dalszego rozwoju projektu</w:t>
      </w:r>
    </w:p>
    <w:p w14:paraId="5B85A8A2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 xml:space="preserve">środowisko do testów (kontenery Docker </w:t>
      </w:r>
      <w:proofErr w:type="spellStart"/>
      <w:r>
        <w:t>Compose</w:t>
      </w:r>
      <w:proofErr w:type="spellEnd"/>
      <w:r>
        <w:t xml:space="preserve"> odwzorowujące środowisko produkcyjne),</w:t>
      </w:r>
    </w:p>
    <w:p w14:paraId="5B85A8A3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 xml:space="preserve">2x stanowisko programistyczne z nowoczesnym środowiskiem programistycznym (np. VS </w:t>
      </w:r>
      <w:proofErr w:type="spellStart"/>
      <w:r>
        <w:t>Code</w:t>
      </w:r>
      <w:proofErr w:type="spellEnd"/>
      <w:r>
        <w:t xml:space="preserve"> lub </w:t>
      </w:r>
      <w:proofErr w:type="spellStart"/>
      <w:r>
        <w:t>PyCharm</w:t>
      </w:r>
      <w:proofErr w:type="spellEnd"/>
      <w:r>
        <w:t>),</w:t>
      </w:r>
    </w:p>
    <w:p w14:paraId="5B85A8A4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repozytorium kodu Git z automatyczną integracją i testami (CI),</w:t>
      </w:r>
    </w:p>
    <w:p w14:paraId="5B85A8A5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serwer (VPS) z dostępem do Internetu, własną domeną i certyfikatem TLS (HTTPS),</w:t>
      </w:r>
    </w:p>
    <w:p w14:paraId="5B85A8A6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 xml:space="preserve">baza danych </w:t>
      </w:r>
      <w:proofErr w:type="spellStart"/>
      <w:r>
        <w:t>PostgreSQL</w:t>
      </w:r>
      <w:proofErr w:type="spellEnd"/>
      <w:r>
        <w:t>,</w:t>
      </w:r>
    </w:p>
    <w:p w14:paraId="5B85A8A7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 xml:space="preserve">biblioteki kryptograficzne (Web </w:t>
      </w:r>
      <w:proofErr w:type="spellStart"/>
      <w:r>
        <w:t>Crypto</w:t>
      </w:r>
      <w:proofErr w:type="spellEnd"/>
      <w:r>
        <w:t xml:space="preserve"> API, implementacja Argon2) wraz z dokumentacją standardów,</w:t>
      </w:r>
    </w:p>
    <w:p w14:paraId="5B85A8A8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narzędzia do testów bezpieczeństwa (np. OWASP ZAP) oraz konsultacja lub przegląd rozwiązań kryptograficznych,</w:t>
      </w:r>
    </w:p>
    <w:p w14:paraId="5B85A8A9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>urządzenia i przeglądarki testowe (desktop i mobilne),</w:t>
      </w:r>
    </w:p>
    <w:p w14:paraId="5B85A8AA" w14:textId="77777777" w:rsidR="000242B0" w:rsidRDefault="0088546A">
      <w:pPr>
        <w:pStyle w:val="Akapitzlist"/>
        <w:numPr>
          <w:ilvl w:val="0"/>
          <w:numId w:val="2"/>
        </w:numPr>
        <w:spacing w:after="70" w:line="276" w:lineRule="auto"/>
      </w:pPr>
      <w:r>
        <w:t xml:space="preserve">narzędzie do zarządzania zadaniami w zespole (np. </w:t>
      </w:r>
      <w:proofErr w:type="spellStart"/>
      <w:r>
        <w:t>Trello</w:t>
      </w:r>
      <w:proofErr w:type="spellEnd"/>
      <w:r>
        <w:t xml:space="preserve"> lub </w:t>
      </w:r>
      <w:proofErr w:type="spellStart"/>
      <w:r>
        <w:t>Jira</w:t>
      </w:r>
      <w:proofErr w:type="spellEnd"/>
      <w:r>
        <w:t>).</w:t>
      </w:r>
    </w:p>
    <w:p w14:paraId="5B85A8AB" w14:textId="77777777" w:rsidR="000242B0" w:rsidRDefault="0088546A">
      <w:pPr>
        <w:pStyle w:val="Nagwek1"/>
      </w:pPr>
      <w:r>
        <w:t>3. Skład zespołu i role</w:t>
      </w:r>
    </w:p>
    <w:p w14:paraId="5B85A8AC" w14:textId="77777777" w:rsidR="000242B0" w:rsidRDefault="0088546A">
      <w:pPr>
        <w:spacing w:after="100" w:line="276" w:lineRule="auto"/>
        <w:jc w:val="both"/>
      </w:pPr>
      <w:r>
        <w:t>Zespół liczy dwie osoby. Obowiązki kierownika projektu (koordynacja prac, pilnowanie terminów, prezentacja wyników) są dodatkiem do roli technicznej.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42B0" w14:paraId="5B85A8AF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8AD" w14:textId="77777777" w:rsidR="000242B0" w:rsidRDefault="0088546A">
            <w:r>
              <w:rPr>
                <w:b/>
                <w:bCs/>
              </w:rPr>
              <w:t>Rola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8AE" w14:textId="77777777" w:rsidR="000242B0" w:rsidRDefault="0088546A">
            <w:r>
              <w:rPr>
                <w:b/>
                <w:bCs/>
              </w:rPr>
              <w:t>Zakres odpowiedzialności</w:t>
            </w:r>
          </w:p>
        </w:tc>
      </w:tr>
      <w:tr w:rsidR="000242B0" w14:paraId="5B85A8B2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8B0" w14:textId="77777777" w:rsidR="000242B0" w:rsidRDefault="0088546A">
            <w:r>
              <w:t xml:space="preserve">Kierownik projektu + </w:t>
            </w:r>
            <w:proofErr w:type="spellStart"/>
            <w:r>
              <w:t>backend</w:t>
            </w:r>
            <w:proofErr w:type="spellEnd"/>
            <w:r>
              <w:t xml:space="preserve"> i bezpieczeństwo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8B1" w14:textId="77777777" w:rsidR="000242B0" w:rsidRDefault="0088546A">
            <w:r>
              <w:t xml:space="preserve">Koordynacja zespołu i terminów, prezentacja; API w </w:t>
            </w:r>
            <w:proofErr w:type="spellStart"/>
            <w:r>
              <w:t>Django</w:t>
            </w:r>
            <w:proofErr w:type="spellEnd"/>
            <w:r>
              <w:t>, przechowywanie zaszyfrowanych danych, uwierzytelnianie</w:t>
            </w:r>
          </w:p>
        </w:tc>
      </w:tr>
      <w:tr w:rsidR="000242B0" w14:paraId="5B85A8B5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8B3" w14:textId="77777777" w:rsidR="000242B0" w:rsidRDefault="0088546A">
            <w:proofErr w:type="spellStart"/>
            <w:r>
              <w:t>Frontend</w:t>
            </w:r>
            <w:proofErr w:type="spellEnd"/>
            <w:r>
              <w:t xml:space="preserve"> i kryptografia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8B4" w14:textId="77777777" w:rsidR="000242B0" w:rsidRDefault="0088546A">
            <w:r>
              <w:t>Interfejs użytkownika, szyfrowanie i odszyfrowywanie po stronie przeglądarki, wyprowadzanie klucza z hasła</w:t>
            </w:r>
          </w:p>
        </w:tc>
      </w:tr>
    </w:tbl>
    <w:p w14:paraId="5B85A8B6" w14:textId="77777777" w:rsidR="00F004F7" w:rsidRDefault="00F004F7"/>
    <w:sectPr w:rsidR="00F004F7">
      <w:pgSz w:w="11906" w:h="16838"/>
      <w:pgMar w:top="1000" w:right="1300" w:bottom="900" w:left="13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E483E"/>
    <w:multiLevelType w:val="hybridMultilevel"/>
    <w:tmpl w:val="7A92A0B0"/>
    <w:lvl w:ilvl="0" w:tplc="2D72B5C6">
      <w:start w:val="1"/>
      <w:numFmt w:val="bullet"/>
      <w:lvlText w:val="●"/>
      <w:lvlJc w:val="left"/>
      <w:pPr>
        <w:ind w:left="720" w:hanging="360"/>
      </w:pPr>
    </w:lvl>
    <w:lvl w:ilvl="1" w:tplc="0B88B638">
      <w:start w:val="1"/>
      <w:numFmt w:val="bullet"/>
      <w:lvlText w:val="○"/>
      <w:lvlJc w:val="left"/>
      <w:pPr>
        <w:ind w:left="1440" w:hanging="360"/>
      </w:pPr>
    </w:lvl>
    <w:lvl w:ilvl="2" w:tplc="04187A22">
      <w:start w:val="1"/>
      <w:numFmt w:val="bullet"/>
      <w:lvlText w:val="■"/>
      <w:lvlJc w:val="left"/>
      <w:pPr>
        <w:ind w:left="2160" w:hanging="360"/>
      </w:pPr>
    </w:lvl>
    <w:lvl w:ilvl="3" w:tplc="04A225B0">
      <w:start w:val="1"/>
      <w:numFmt w:val="bullet"/>
      <w:lvlText w:val="●"/>
      <w:lvlJc w:val="left"/>
      <w:pPr>
        <w:ind w:left="2880" w:hanging="360"/>
      </w:pPr>
    </w:lvl>
    <w:lvl w:ilvl="4" w:tplc="336AE45A">
      <w:start w:val="1"/>
      <w:numFmt w:val="bullet"/>
      <w:lvlText w:val="○"/>
      <w:lvlJc w:val="left"/>
      <w:pPr>
        <w:ind w:left="3600" w:hanging="360"/>
      </w:pPr>
    </w:lvl>
    <w:lvl w:ilvl="5" w:tplc="16DC4FA4">
      <w:start w:val="1"/>
      <w:numFmt w:val="bullet"/>
      <w:lvlText w:val="■"/>
      <w:lvlJc w:val="left"/>
      <w:pPr>
        <w:ind w:left="4320" w:hanging="360"/>
      </w:pPr>
    </w:lvl>
    <w:lvl w:ilvl="6" w:tplc="B302EFB4">
      <w:start w:val="1"/>
      <w:numFmt w:val="bullet"/>
      <w:lvlText w:val="●"/>
      <w:lvlJc w:val="left"/>
      <w:pPr>
        <w:ind w:left="5040" w:hanging="360"/>
      </w:pPr>
    </w:lvl>
    <w:lvl w:ilvl="7" w:tplc="58C4E8D4">
      <w:start w:val="1"/>
      <w:numFmt w:val="bullet"/>
      <w:lvlText w:val="●"/>
      <w:lvlJc w:val="left"/>
      <w:pPr>
        <w:ind w:left="5760" w:hanging="360"/>
      </w:pPr>
    </w:lvl>
    <w:lvl w:ilvl="8" w:tplc="B734C6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E847F0"/>
    <w:multiLevelType w:val="hybridMultilevel"/>
    <w:tmpl w:val="1BA289DA"/>
    <w:lvl w:ilvl="0" w:tplc="05A02A14">
      <w:start w:val="1"/>
      <w:numFmt w:val="bullet"/>
      <w:lvlText w:val="•"/>
      <w:lvlJc w:val="left"/>
      <w:pPr>
        <w:ind w:left="720" w:hanging="360"/>
      </w:pPr>
    </w:lvl>
    <w:lvl w:ilvl="1" w:tplc="9224D780">
      <w:numFmt w:val="decimal"/>
      <w:lvlText w:val=""/>
      <w:lvlJc w:val="left"/>
    </w:lvl>
    <w:lvl w:ilvl="2" w:tplc="F92C8F34">
      <w:numFmt w:val="decimal"/>
      <w:lvlText w:val=""/>
      <w:lvlJc w:val="left"/>
    </w:lvl>
    <w:lvl w:ilvl="3" w:tplc="1F24F2E6">
      <w:numFmt w:val="decimal"/>
      <w:lvlText w:val=""/>
      <w:lvlJc w:val="left"/>
    </w:lvl>
    <w:lvl w:ilvl="4" w:tplc="E26AB64A">
      <w:numFmt w:val="decimal"/>
      <w:lvlText w:val=""/>
      <w:lvlJc w:val="left"/>
    </w:lvl>
    <w:lvl w:ilvl="5" w:tplc="AC525B30">
      <w:numFmt w:val="decimal"/>
      <w:lvlText w:val=""/>
      <w:lvlJc w:val="left"/>
    </w:lvl>
    <w:lvl w:ilvl="6" w:tplc="D42420EE">
      <w:numFmt w:val="decimal"/>
      <w:lvlText w:val=""/>
      <w:lvlJc w:val="left"/>
    </w:lvl>
    <w:lvl w:ilvl="7" w:tplc="AA4EF2BC">
      <w:numFmt w:val="decimal"/>
      <w:lvlText w:val=""/>
      <w:lvlJc w:val="left"/>
    </w:lvl>
    <w:lvl w:ilvl="8" w:tplc="CEB2F94C">
      <w:numFmt w:val="decimal"/>
      <w:lvlText w:val=""/>
      <w:lvlJc w:val="left"/>
    </w:lvl>
  </w:abstractNum>
  <w:num w:numId="1" w16cid:durableId="322858917">
    <w:abstractNumId w:val="0"/>
    <w:lvlOverride w:ilvl="0">
      <w:startOverride w:val="1"/>
    </w:lvlOverride>
  </w:num>
  <w:num w:numId="2" w16cid:durableId="2048791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2B0"/>
    <w:rsid w:val="000242B0"/>
    <w:rsid w:val="001E343C"/>
    <w:rsid w:val="00440458"/>
    <w:rsid w:val="005F3DF9"/>
    <w:rsid w:val="0088546A"/>
    <w:rsid w:val="008E00A9"/>
    <w:rsid w:val="00C90132"/>
    <w:rsid w:val="00F004F7"/>
    <w:rsid w:val="00FD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5A888"/>
  <w15:docId w15:val="{BB266F88-FBCE-46EA-92AF-68B81C55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keepNext/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Nagwek2">
    <w:name w:val="heading 2"/>
    <w:uiPriority w:val="9"/>
    <w:unhideWhenUsed/>
    <w:qFormat/>
    <w:pPr>
      <w:keepNext/>
      <w:spacing w:before="180" w:after="100"/>
      <w:outlineLvl w:val="1"/>
    </w:pPr>
    <w:rPr>
      <w:b/>
      <w:bCs/>
      <w:color w:val="2F5496"/>
      <w:sz w:val="24"/>
      <w:szCs w:val="24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610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pixel .</cp:lastModifiedBy>
  <cp:revision>5</cp:revision>
  <dcterms:created xsi:type="dcterms:W3CDTF">2026-10-20T07:39:00Z</dcterms:created>
  <dcterms:modified xsi:type="dcterms:W3CDTF">2026-10-20T08:36:00Z</dcterms:modified>
</cp:coreProperties>
</file>