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A11003" w14:textId="77777777" w:rsidR="00E9650C" w:rsidRPr="009772A0" w:rsidRDefault="00E9650C" w:rsidP="00E9650C">
      <w:pPr>
        <w:jc w:val="center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b/>
          <w:sz w:val="24"/>
          <w:szCs w:val="24"/>
        </w:rPr>
        <w:t>Предварительный список вопросов к экзамену</w:t>
      </w:r>
    </w:p>
    <w:p w14:paraId="3BEFFCDC" w14:textId="77777777" w:rsidR="00E9650C" w:rsidRDefault="00E9650C" w:rsidP="00E9650C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E9650C">
        <w:rPr>
          <w:rFonts w:ascii="Times New Roman" w:hAnsi="Times New Roman"/>
          <w:b/>
          <w:bCs/>
          <w:sz w:val="24"/>
          <w:szCs w:val="24"/>
        </w:rPr>
        <w:t xml:space="preserve">1) Множества. Операции над множествами и их свойства. Логическая символика. Функции.  </w:t>
      </w:r>
    </w:p>
    <w:p w14:paraId="431C2B3A" w14:textId="2877FF6A" w:rsidR="00E9650C" w:rsidRPr="002E2833" w:rsidRDefault="00E114E2" w:rsidP="00E9650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Множество понимается как совокупность некоторых объектов, называемых элементами данного множества. Существует пустое множество, которое не содержит элементов и обозначается символом </w:t>
      </w:r>
      <w:r w:rsidRPr="00E114E2">
        <w:rPr>
          <w:rFonts w:ascii="Times New Roman" w:hAnsi="Times New Roman"/>
          <w:sz w:val="24"/>
          <w:szCs w:val="24"/>
        </w:rPr>
        <w:t>ø.</w:t>
      </w:r>
    </w:p>
    <w:p w14:paraId="5326D675" w14:textId="742A13A1" w:rsidR="00E114E2" w:rsidRDefault="00E114E2" w:rsidP="00E9650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Основные множества чисел:</w:t>
      </w:r>
    </w:p>
    <w:p w14:paraId="6A5A5B28" w14:textId="5C5A9557" w:rsidR="00E114E2" w:rsidRPr="002E2833" w:rsidRDefault="00E114E2" w:rsidP="00E9650C">
      <w:pPr>
        <w:jc w:val="both"/>
        <w:rPr>
          <w:rFonts w:ascii="Times New Roman" w:hAnsi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/>
            <w:sz w:val="24"/>
            <w:szCs w:val="24"/>
          </w:rPr>
          <m:t>N</m:t>
        </m:r>
      </m:oMath>
      <w:r>
        <w:rPr>
          <w:rFonts w:ascii="Times New Roman" w:hAnsi="Times New Roman"/>
          <w:sz w:val="24"/>
          <w:szCs w:val="24"/>
        </w:rPr>
        <w:t xml:space="preserve"> - множество натуральных чисел. </w:t>
      </w:r>
      <w:r w:rsidR="00491766">
        <w:rPr>
          <w:rFonts w:ascii="Times New Roman" w:hAnsi="Times New Roman"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</w:rPr>
          <m:t>n</m:t>
        </m:r>
        <m:r>
          <m:rPr>
            <m:scr m:val="double-struck"/>
          </m:rPr>
          <w:rPr>
            <w:rFonts w:ascii="Cambria Math" w:hAnsi="Cambria Math"/>
            <w:sz w:val="24"/>
            <w:szCs w:val="24"/>
          </w:rPr>
          <m:t xml:space="preserve"> ∈ N</m:t>
        </m:r>
      </m:oMath>
      <w:r w:rsidR="00491766" w:rsidRPr="00491766">
        <w:rPr>
          <w:rFonts w:ascii="Times New Roman" w:hAnsi="Times New Roman"/>
          <w:sz w:val="24"/>
          <w:szCs w:val="24"/>
        </w:rPr>
        <w:t xml:space="preserve">, </w:t>
      </w:r>
      <w:r w:rsidR="00491766">
        <w:rPr>
          <w:rFonts w:ascii="Times New Roman" w:hAnsi="Times New Roman"/>
          <w:sz w:val="24"/>
          <w:szCs w:val="24"/>
        </w:rPr>
        <w:t xml:space="preserve">то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e>
        </m:d>
        <m:r>
          <m:rPr>
            <m:scr m:val="double-struck"/>
          </m:rPr>
          <w:rPr>
            <w:rFonts w:ascii="Cambria Math" w:hAnsi="Cambria Math"/>
            <w:sz w:val="24"/>
            <w:szCs w:val="24"/>
          </w:rPr>
          <m:t>∈N.</m:t>
        </m:r>
      </m:oMath>
    </w:p>
    <w:p w14:paraId="6B874CB9" w14:textId="27B89072" w:rsidR="00491766" w:rsidRPr="00491766" w:rsidRDefault="00491766" w:rsidP="00491766">
      <w:pPr>
        <w:rPr>
          <w:rFonts w:ascii="Times New Roman" w:hAnsi="Times New Roman"/>
          <w:iCs/>
          <w:sz w:val="24"/>
          <w:szCs w:val="24"/>
          <w:lang w:val="en-US"/>
        </w:rPr>
      </w:pPr>
      <m:oMath>
        <m:r>
          <m:rPr>
            <m:scr m:val="double-struck"/>
          </m:rPr>
          <w:rPr>
            <w:rFonts w:ascii="Cambria Math" w:hAnsi="Cambria Math"/>
            <w:sz w:val="24"/>
            <w:szCs w:val="24"/>
            <w:lang w:val="en-US"/>
          </w:rPr>
          <m:t>Z</m:t>
        </m:r>
      </m:oMath>
      <w:r>
        <w:rPr>
          <w:rFonts w:ascii="Times New Roman" w:hAnsi="Times New Roman"/>
          <w:iCs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/>
          <w:iCs/>
          <w:sz w:val="24"/>
          <w:szCs w:val="24"/>
        </w:rPr>
        <w:t>множество</w:t>
      </w:r>
      <w:proofErr w:type="gramEnd"/>
      <w:r>
        <w:rPr>
          <w:rFonts w:ascii="Times New Roman" w:hAnsi="Times New Roman"/>
          <w:iCs/>
          <w:sz w:val="24"/>
          <w:szCs w:val="24"/>
        </w:rPr>
        <w:t xml:space="preserve"> целых чисел. </w:t>
      </w:r>
    </w:p>
    <w:p w14:paraId="00C45F7D" w14:textId="77777777" w:rsidR="00E9650C" w:rsidRDefault="00E9650C" w:rsidP="00E9650C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2E2833">
        <w:rPr>
          <w:rFonts w:ascii="Times New Roman" w:hAnsi="Times New Roman"/>
          <w:b/>
          <w:sz w:val="24"/>
          <w:szCs w:val="24"/>
        </w:rPr>
        <w:t>2) Комплексные числа. Алгебраическая и тригонометрическая формы записи комплексного числа. Правила действий с числом в тригонометрической форме: умножение, деление, возведение в степень, извлечение корня.</w:t>
      </w:r>
    </w:p>
    <w:p w14:paraId="1D55E32C" w14:textId="6BA8CD08" w:rsidR="002E2833" w:rsidRDefault="007B4E58" w:rsidP="00E9650C">
      <w:pPr>
        <w:jc w:val="both"/>
        <w:rPr>
          <w:rFonts w:ascii="Cambria Math" w:hAnsi="Cambria Math" w:cs="Cambria Math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Комплексным числом</w:t>
      </w:r>
      <w:r w:rsidRPr="007B4E58">
        <w:rPr>
          <w:rFonts w:ascii="Times New Roman" w:hAnsi="Times New Roman"/>
          <w:sz w:val="24"/>
          <w:szCs w:val="24"/>
        </w:rPr>
        <w:t xml:space="preserve"> </w:t>
      </w:r>
      <w:r w:rsidR="002E2833" w:rsidRPr="002E2833">
        <w:rPr>
          <w:rFonts w:ascii="Times New Roman" w:hAnsi="Times New Roman"/>
          <w:sz w:val="24"/>
          <w:szCs w:val="24"/>
        </w:rPr>
        <w:t xml:space="preserve">называется упорядоченная </w:t>
      </w:r>
      <w:r w:rsidR="002E2833">
        <w:rPr>
          <w:rFonts w:ascii="Times New Roman" w:hAnsi="Times New Roman"/>
          <w:sz w:val="24"/>
          <w:szCs w:val="24"/>
        </w:rPr>
        <w:t xml:space="preserve">пара </w:t>
      </w:r>
      <w:r w:rsidR="002E2833" w:rsidRPr="002E2833">
        <w:rPr>
          <w:rFonts w:ascii="Times New Roman" w:hAnsi="Times New Roman"/>
          <w:i/>
          <w:sz w:val="24"/>
          <w:szCs w:val="24"/>
        </w:rPr>
        <w:t>(</w:t>
      </w:r>
      <w:r w:rsidR="002E2833" w:rsidRPr="002E2833">
        <w:rPr>
          <w:rFonts w:ascii="Times New Roman" w:hAnsi="Times New Roman"/>
          <w:i/>
          <w:sz w:val="24"/>
          <w:szCs w:val="24"/>
          <w:lang w:val="en-US"/>
        </w:rPr>
        <w:t>a</w:t>
      </w:r>
      <w:r w:rsidR="002E2833" w:rsidRPr="002E2833">
        <w:rPr>
          <w:rFonts w:ascii="Times New Roman" w:hAnsi="Times New Roman"/>
          <w:i/>
          <w:sz w:val="24"/>
          <w:szCs w:val="24"/>
        </w:rPr>
        <w:t xml:space="preserve">, </w:t>
      </w:r>
      <w:r w:rsidR="002E2833" w:rsidRPr="002E2833">
        <w:rPr>
          <w:rFonts w:ascii="Times New Roman" w:hAnsi="Times New Roman"/>
          <w:i/>
          <w:sz w:val="24"/>
          <w:szCs w:val="24"/>
          <w:lang w:val="en-US"/>
        </w:rPr>
        <w:t>b</w:t>
      </w:r>
      <w:r w:rsidR="002E2833" w:rsidRPr="002E2833">
        <w:rPr>
          <w:rFonts w:ascii="Times New Roman" w:hAnsi="Times New Roman"/>
          <w:i/>
          <w:sz w:val="24"/>
          <w:szCs w:val="24"/>
        </w:rPr>
        <w:t>)</w:t>
      </w:r>
      <w:r w:rsidR="002E2833" w:rsidRPr="002E2833">
        <w:rPr>
          <w:rFonts w:ascii="Times New Roman" w:hAnsi="Times New Roman"/>
          <w:sz w:val="24"/>
          <w:szCs w:val="24"/>
        </w:rPr>
        <w:t xml:space="preserve"> </w:t>
      </w:r>
      <w:r w:rsidR="002E2833">
        <w:rPr>
          <w:rFonts w:ascii="Times New Roman" w:hAnsi="Times New Roman"/>
          <w:sz w:val="24"/>
          <w:szCs w:val="24"/>
        </w:rPr>
        <w:t xml:space="preserve">вещественных чисел </w:t>
      </w:r>
      <w:r w:rsidR="002E2833" w:rsidRPr="002E2833">
        <w:rPr>
          <w:rFonts w:ascii="Times New Roman" w:hAnsi="Times New Roman"/>
          <w:i/>
          <w:sz w:val="24"/>
          <w:szCs w:val="24"/>
          <w:lang w:val="en-US"/>
        </w:rPr>
        <w:t>a</w:t>
      </w:r>
      <w:r w:rsidR="002E2833" w:rsidRPr="002E2833">
        <w:rPr>
          <w:rFonts w:ascii="Times New Roman" w:hAnsi="Times New Roman"/>
          <w:i/>
          <w:sz w:val="24"/>
          <w:szCs w:val="24"/>
        </w:rPr>
        <w:t xml:space="preserve">, </w:t>
      </w:r>
      <w:r w:rsidR="002E2833" w:rsidRPr="002E2833">
        <w:rPr>
          <w:rFonts w:ascii="Times New Roman" w:hAnsi="Times New Roman"/>
          <w:i/>
          <w:sz w:val="24"/>
          <w:szCs w:val="24"/>
          <w:lang w:val="en-US"/>
        </w:rPr>
        <w:t>b</w:t>
      </w:r>
      <w:r w:rsidR="002E2833" w:rsidRPr="002E2833">
        <w:rPr>
          <w:rFonts w:ascii="Times New Roman" w:hAnsi="Times New Roman"/>
          <w:sz w:val="24"/>
          <w:szCs w:val="24"/>
        </w:rPr>
        <w:t xml:space="preserve"> </w:t>
      </w:r>
      <w:r w:rsidR="002E2833" w:rsidRPr="002E2833">
        <w:rPr>
          <w:rFonts w:ascii="Cambria Math" w:hAnsi="Cambria Math" w:cs="Cambria Math"/>
          <w:sz w:val="24"/>
          <w:szCs w:val="24"/>
        </w:rPr>
        <w:t>∈</w:t>
      </w:r>
      <w:r w:rsidR="002E2833" w:rsidRPr="002E2833">
        <w:rPr>
          <w:rFonts w:ascii="Cambria Math" w:hAnsi="Cambria Math" w:cs="Cambria Math"/>
          <w:i/>
          <w:sz w:val="24"/>
          <w:szCs w:val="24"/>
        </w:rPr>
        <w:t xml:space="preserve"> </w:t>
      </w:r>
      <w:r w:rsidR="007B1149">
        <w:rPr>
          <w:rFonts w:ascii="Cambria Math" w:hAnsi="Cambria Math" w:cs="Cambria Math"/>
          <w:i/>
          <w:sz w:val="24"/>
          <w:szCs w:val="24"/>
        </w:rPr>
        <w:t>ℝ</w:t>
      </w:r>
      <w:r w:rsidR="002E2833">
        <w:rPr>
          <w:rFonts w:ascii="Cambria Math" w:hAnsi="Cambria Math" w:cs="Cambria Math"/>
          <w:sz w:val="24"/>
          <w:szCs w:val="24"/>
        </w:rPr>
        <w:t>, для которых определены следующие действия и отношения:</w:t>
      </w:r>
    </w:p>
    <w:p w14:paraId="5CCA9623" w14:textId="06DCA27E" w:rsidR="002E2833" w:rsidRDefault="002E2833" w:rsidP="00E9650C">
      <w:pPr>
        <w:jc w:val="both"/>
        <w:rPr>
          <w:rFonts w:ascii="Cambria Math" w:hAnsi="Cambria Math" w:cs="Cambria Math"/>
          <w:sz w:val="24"/>
          <w:szCs w:val="24"/>
          <w:lang w:val="en-US"/>
        </w:rPr>
      </w:pPr>
      <w:r>
        <w:rPr>
          <w:rFonts w:ascii="Cambria Math" w:hAnsi="Cambria Math" w:cs="Cambria Math"/>
          <w:sz w:val="24"/>
          <w:szCs w:val="24"/>
        </w:rPr>
        <w:t xml:space="preserve">1.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a, b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=</m:t>
        </m:r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c, d</m:t>
            </m: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⟺</m:t>
        </m:r>
        <m:d>
          <m:dPr>
            <m:begChr m:val="{"/>
            <m:endChr m:val=""/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a=c</m:t>
                </m:r>
              </m:e>
              <m:e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b=d</m:t>
                </m:r>
              </m:e>
            </m:eqArr>
          </m:e>
        </m:d>
      </m:oMath>
    </w:p>
    <w:p w14:paraId="5052ED64" w14:textId="4946C2EB" w:rsidR="007B1149" w:rsidRDefault="007B1149" w:rsidP="00E9650C">
      <w:pPr>
        <w:jc w:val="both"/>
        <w:rPr>
          <w:rFonts w:ascii="Cambria Math" w:hAnsi="Cambria Math" w:cs="Cambria Math"/>
          <w:sz w:val="24"/>
          <w:szCs w:val="24"/>
          <w:lang w:val="en-US"/>
        </w:rPr>
      </w:pPr>
      <w:r>
        <w:rPr>
          <w:rFonts w:ascii="Cambria Math" w:hAnsi="Cambria Math" w:cs="Cambria Math"/>
          <w:sz w:val="24"/>
          <w:szCs w:val="24"/>
          <w:lang w:val="en-US"/>
        </w:rPr>
        <w:t xml:space="preserve">2.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a, b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+</m:t>
        </m:r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c, d</m:t>
            </m: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=(a+c,  b+d)</m:t>
        </m:r>
      </m:oMath>
    </w:p>
    <w:p w14:paraId="3AB09866" w14:textId="5737CA7A" w:rsidR="007B1149" w:rsidRDefault="007B1149" w:rsidP="00E9650C">
      <w:pPr>
        <w:jc w:val="both"/>
        <w:rPr>
          <w:rFonts w:ascii="Cambria Math" w:hAnsi="Cambria Math" w:cs="Cambria Math"/>
          <w:sz w:val="24"/>
          <w:szCs w:val="24"/>
          <w:lang w:val="en-US"/>
        </w:rPr>
      </w:pPr>
      <w:r>
        <w:rPr>
          <w:rFonts w:ascii="Cambria Math" w:hAnsi="Cambria Math" w:cs="Cambria Math"/>
          <w:sz w:val="24"/>
          <w:szCs w:val="24"/>
          <w:lang w:val="en-US"/>
        </w:rPr>
        <w:t xml:space="preserve">3.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a, b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∙</m:t>
        </m:r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c, d</m:t>
            </m: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=(ac-bd,  ad+bc)</m:t>
        </m:r>
      </m:oMath>
    </w:p>
    <w:p w14:paraId="037F812B" w14:textId="61928C5C" w:rsidR="007B1149" w:rsidRDefault="007B1149" w:rsidP="00E9650C">
      <w:pPr>
        <w:jc w:val="both"/>
        <w:rPr>
          <w:rFonts w:ascii="Cambria Math" w:hAnsi="Cambria Math" w:cs="Cambria Math"/>
          <w:sz w:val="24"/>
          <w:szCs w:val="24"/>
          <w:lang w:val="en-US"/>
        </w:rPr>
      </w:pPr>
      <w:r>
        <w:rPr>
          <w:rFonts w:ascii="Cambria Math" w:hAnsi="Cambria Math" w:cs="Cambria Math"/>
          <w:sz w:val="24"/>
          <w:szCs w:val="24"/>
          <w:lang w:val="en-US"/>
        </w:rPr>
        <w:t xml:space="preserve">4. </w:t>
      </w:r>
      <w:r>
        <w:rPr>
          <w:rFonts w:ascii="Cambria Math" w:hAnsi="Cambria Math" w:cs="Cambria Math"/>
          <w:sz w:val="24"/>
          <w:szCs w:val="24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a, 0</m:t>
            </m: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⟺</m:t>
        </m:r>
        <m:r>
          <w:rPr>
            <w:rFonts w:ascii="Cambria Math" w:hAnsi="Cambria Math" w:cs="Cambria Math"/>
            <w:sz w:val="24"/>
            <w:szCs w:val="24"/>
            <w:lang w:val="en-US"/>
          </w:rPr>
          <m:t>a     a∈</m:t>
        </m:r>
        <m:r>
          <m:rPr>
            <m:scr m:val="double-struck"/>
          </m:rPr>
          <w:rPr>
            <w:rFonts w:ascii="Cambria Math" w:hAnsi="Cambria Math" w:cs="Cambria Math"/>
            <w:sz w:val="24"/>
            <w:szCs w:val="24"/>
            <w:lang w:val="en-US"/>
          </w:rPr>
          <m:t>R    (</m:t>
        </m:r>
        <m:r>
          <w:rPr>
            <w:rFonts w:ascii="Cambria Math" w:hAnsi="Cambria Math" w:cs="Cambria Math"/>
            <w:sz w:val="24"/>
            <w:szCs w:val="24"/>
            <w:lang w:val="en-US"/>
          </w:rPr>
          <m:t>a+0i=a)</m:t>
        </m:r>
      </m:oMath>
    </w:p>
    <w:p w14:paraId="4E1F84CE" w14:textId="6FF4824C" w:rsidR="007B1149" w:rsidRPr="00734F91" w:rsidRDefault="007B1149" w:rsidP="00E9650C">
      <w:pPr>
        <w:jc w:val="both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z=a+bi  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</m:t>
          </m:r>
          <m:r>
            <w:rPr>
              <w:rFonts w:ascii="Cambria Math" w:hAnsi="Cambria Math"/>
              <w:sz w:val="24"/>
              <w:szCs w:val="24"/>
              <w:lang w:val="en-US"/>
            </w:rPr>
            <m:t>a=Re</m:t>
          </m:r>
          <m:r>
            <w:rPr>
              <w:rFonts w:ascii="Cambria Math" w:hAnsi="Cambria Math"/>
              <w:sz w:val="24"/>
              <w:szCs w:val="24"/>
              <w:lang w:val="en-US"/>
            </w:rPr>
            <m:t>Z; b=ImZ</m:t>
          </m:r>
        </m:oMath>
      </m:oMathPara>
    </w:p>
    <w:p w14:paraId="123782EA" w14:textId="04797ED1" w:rsidR="00734F91" w:rsidRDefault="00734F91" w:rsidP="00E9650C">
      <w:pPr>
        <w:jc w:val="both"/>
        <w:rPr>
          <w:rFonts w:ascii="Times New Roman" w:hAnsi="Times New Roman"/>
          <w:sz w:val="24"/>
          <w:szCs w:val="24"/>
        </w:rPr>
      </w:pPr>
      <w:r w:rsidRPr="007B4E58">
        <w:rPr>
          <w:rFonts w:ascii="Times New Roman" w:hAnsi="Times New Roman"/>
          <w:sz w:val="24"/>
          <w:szCs w:val="24"/>
          <w:u w:val="single"/>
        </w:rPr>
        <w:t>Алгебраическая форма записи</w:t>
      </w:r>
      <w:r>
        <w:rPr>
          <w:rFonts w:ascii="Times New Roman" w:hAnsi="Times New Roman"/>
          <w:sz w:val="24"/>
          <w:szCs w:val="24"/>
        </w:rPr>
        <w:t>:</w:t>
      </w:r>
    </w:p>
    <w:p w14:paraId="4D099A83" w14:textId="242BA7B4" w:rsidR="00734F91" w:rsidRPr="00734F91" w:rsidRDefault="00734F91" w:rsidP="00E9650C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z=a+b</m:t>
          </m:r>
          <m:r>
            <w:rPr>
              <w:rFonts w:ascii="Cambria Math" w:hAnsi="Cambria Math"/>
              <w:sz w:val="24"/>
              <w:szCs w:val="24"/>
              <w:lang w:val="en-US"/>
            </w:rPr>
            <m:t>i</m:t>
          </m:r>
        </m:oMath>
      </m:oMathPara>
    </w:p>
    <w:p w14:paraId="39CD61AF" w14:textId="67DC6D7F" w:rsidR="00734F91" w:rsidRDefault="00734F91" w:rsidP="00E9650C">
      <w:pPr>
        <w:jc w:val="both"/>
        <w:rPr>
          <w:rFonts w:ascii="Times New Roman" w:hAnsi="Times New Roman"/>
          <w:sz w:val="24"/>
          <w:szCs w:val="24"/>
        </w:rPr>
      </w:pPr>
      <w:r w:rsidRPr="007B4E58">
        <w:rPr>
          <w:rFonts w:ascii="Times New Roman" w:hAnsi="Times New Roman"/>
          <w:sz w:val="24"/>
          <w:szCs w:val="24"/>
          <w:u w:val="single"/>
        </w:rPr>
        <w:t>Тригонометрическая форма записи</w:t>
      </w:r>
      <w:r>
        <w:rPr>
          <w:rFonts w:ascii="Times New Roman" w:hAnsi="Times New Roman"/>
          <w:sz w:val="24"/>
          <w:szCs w:val="24"/>
        </w:rPr>
        <w:t>:</w:t>
      </w:r>
    </w:p>
    <w:p w14:paraId="0E619248" w14:textId="16F247C6" w:rsidR="00734F91" w:rsidRDefault="00DD488A" w:rsidP="00F47A8B">
      <w:pPr>
        <w:jc w:val="center"/>
        <w:rPr>
          <w:rFonts w:ascii="Times New Roman" w:hAnsi="Times New Roman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z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r</m:t>
        </m:r>
        <m:r>
          <w:rPr>
            <w:rFonts w:ascii="Cambria Math" w:hAnsi="Cambria Math"/>
            <w:sz w:val="24"/>
            <w:szCs w:val="24"/>
          </w:rPr>
          <m:t>(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</m:fun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Times New Roman" w:hAnsi="Times New Roman"/>
          <w:sz w:val="24"/>
          <w:szCs w:val="24"/>
        </w:rPr>
        <w:t xml:space="preserve">, где </w:t>
      </w:r>
      <m:oMath>
        <m:r>
          <w:rPr>
            <w:rFonts w:ascii="Cambria Math" w:hAnsi="Cambria Math"/>
            <w:sz w:val="24"/>
            <w:szCs w:val="24"/>
          </w:rPr>
          <m:t>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</m:oMath>
    </w:p>
    <w:p w14:paraId="70F713C9" w14:textId="48BE7B0F" w:rsidR="00F47A8B" w:rsidRDefault="00F47A8B" w:rsidP="00F47A8B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Умножение: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(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4"/>
            <w:szCs w:val="24"/>
          </w:rPr>
          <m:t>+i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</w:p>
    <w:p w14:paraId="50CF5CBD" w14:textId="63E8166D" w:rsidR="00F47A8B" w:rsidRDefault="00F47A8B" w:rsidP="00F47A8B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Деление: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(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4"/>
            <w:szCs w:val="24"/>
          </w:rPr>
          <m:t>+i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</w:p>
    <w:p w14:paraId="59B14F14" w14:textId="1ECE36D1" w:rsidR="004D7BA0" w:rsidRDefault="004D7BA0" w:rsidP="00F47A8B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Возведение в степень: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φ</m:t>
                </m:r>
              </m:e>
            </m:func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φ</m:t>
                </m:r>
              </m:e>
            </m:func>
          </m:e>
        </m:d>
        <m:r>
          <w:rPr>
            <w:rFonts w:ascii="Cambria Math" w:hAnsi="Cambria Math"/>
            <w:sz w:val="24"/>
            <w:szCs w:val="24"/>
          </w:rPr>
          <m:t>,  n</m:t>
        </m:r>
        <m:r>
          <m:rPr>
            <m:scr m:val="double-struck"/>
          </m:rPr>
          <w:rPr>
            <w:rFonts w:ascii="Cambria Math" w:hAnsi="Cambria Math"/>
            <w:sz w:val="24"/>
            <w:szCs w:val="24"/>
          </w:rPr>
          <m:t>∈N</m:t>
        </m:r>
      </m:oMath>
    </w:p>
    <w:p w14:paraId="1C886478" w14:textId="4DFC2BB8" w:rsidR="008C0B7A" w:rsidRPr="008C0B7A" w:rsidRDefault="004D7BA0" w:rsidP="00F47A8B">
      <w:p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Извлечение корня: 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rad>
        <m:r>
          <w:rPr>
            <w:rFonts w:ascii="Cambria Math" w:hAnsi="Cambria Math"/>
            <w:sz w:val="24"/>
            <w:szCs w:val="24"/>
          </w:rPr>
          <m:t>=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n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</m:ra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φ+2πk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func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func>
              <m:func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φ+2πk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func>
          </m:e>
        </m:d>
        <m:r>
          <w:rPr>
            <w:rFonts w:ascii="Cambria Math" w:hAnsi="Cambria Math"/>
            <w:sz w:val="24"/>
            <w:szCs w:val="24"/>
            <w:lang w:val="en-US"/>
          </w:rPr>
          <m:t>,  k=0;1;2;…;(n-1)</m:t>
        </m:r>
      </m:oMath>
    </w:p>
    <w:p w14:paraId="088FF08A" w14:textId="77777777" w:rsidR="00E9650C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2E2833">
        <w:rPr>
          <w:rFonts w:ascii="Times New Roman" w:hAnsi="Times New Roman"/>
          <w:b/>
          <w:sz w:val="24"/>
          <w:szCs w:val="24"/>
        </w:rPr>
        <w:t xml:space="preserve">3) Комплексные числа. Тригонометрическая форма записи комплексного числа. Тригонометрические и гиперболические функции комплексного аргумента. Натуральный логарифм комплексного числа. Комплексная степень комплексного числа. </w:t>
      </w:r>
    </w:p>
    <w:p w14:paraId="5BF83744" w14:textId="77777777" w:rsidR="00B3302A" w:rsidRDefault="00B3302A" w:rsidP="00B3302A">
      <w:pPr>
        <w:jc w:val="both"/>
        <w:rPr>
          <w:rFonts w:ascii="Cambria Math" w:hAnsi="Cambria Math" w:cs="Cambria Math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lastRenderedPageBreak/>
        <w:t>Комплексным числом</w:t>
      </w:r>
      <w:r w:rsidRPr="007B4E58">
        <w:rPr>
          <w:rFonts w:ascii="Times New Roman" w:hAnsi="Times New Roman"/>
          <w:sz w:val="24"/>
          <w:szCs w:val="24"/>
        </w:rPr>
        <w:t xml:space="preserve"> </w:t>
      </w:r>
      <w:r w:rsidRPr="002E2833">
        <w:rPr>
          <w:rFonts w:ascii="Times New Roman" w:hAnsi="Times New Roman"/>
          <w:sz w:val="24"/>
          <w:szCs w:val="24"/>
        </w:rPr>
        <w:t xml:space="preserve">называется упорядоченная </w:t>
      </w:r>
      <w:r>
        <w:rPr>
          <w:rFonts w:ascii="Times New Roman" w:hAnsi="Times New Roman"/>
          <w:sz w:val="24"/>
          <w:szCs w:val="24"/>
        </w:rPr>
        <w:t xml:space="preserve">пара </w:t>
      </w:r>
      <w:r w:rsidRPr="002E2833">
        <w:rPr>
          <w:rFonts w:ascii="Times New Roman" w:hAnsi="Times New Roman"/>
          <w:i/>
          <w:sz w:val="24"/>
          <w:szCs w:val="24"/>
        </w:rPr>
        <w:t>(</w:t>
      </w:r>
      <w:r w:rsidRPr="002E2833">
        <w:rPr>
          <w:rFonts w:ascii="Times New Roman" w:hAnsi="Times New Roman"/>
          <w:i/>
          <w:sz w:val="24"/>
          <w:szCs w:val="24"/>
          <w:lang w:val="en-US"/>
        </w:rPr>
        <w:t>a</w:t>
      </w:r>
      <w:r w:rsidRPr="002E2833">
        <w:rPr>
          <w:rFonts w:ascii="Times New Roman" w:hAnsi="Times New Roman"/>
          <w:i/>
          <w:sz w:val="24"/>
          <w:szCs w:val="24"/>
        </w:rPr>
        <w:t xml:space="preserve">, </w:t>
      </w:r>
      <w:r w:rsidRPr="002E2833">
        <w:rPr>
          <w:rFonts w:ascii="Times New Roman" w:hAnsi="Times New Roman"/>
          <w:i/>
          <w:sz w:val="24"/>
          <w:szCs w:val="24"/>
          <w:lang w:val="en-US"/>
        </w:rPr>
        <w:t>b</w:t>
      </w:r>
      <w:r w:rsidRPr="002E2833">
        <w:rPr>
          <w:rFonts w:ascii="Times New Roman" w:hAnsi="Times New Roman"/>
          <w:i/>
          <w:sz w:val="24"/>
          <w:szCs w:val="24"/>
        </w:rPr>
        <w:t>)</w:t>
      </w:r>
      <w:r w:rsidRPr="002E283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вещественных чисел </w:t>
      </w:r>
      <w:r w:rsidRPr="002E2833">
        <w:rPr>
          <w:rFonts w:ascii="Times New Roman" w:hAnsi="Times New Roman"/>
          <w:i/>
          <w:sz w:val="24"/>
          <w:szCs w:val="24"/>
          <w:lang w:val="en-US"/>
        </w:rPr>
        <w:t>a</w:t>
      </w:r>
      <w:r w:rsidRPr="002E2833">
        <w:rPr>
          <w:rFonts w:ascii="Times New Roman" w:hAnsi="Times New Roman"/>
          <w:i/>
          <w:sz w:val="24"/>
          <w:szCs w:val="24"/>
        </w:rPr>
        <w:t xml:space="preserve">, </w:t>
      </w:r>
      <w:r w:rsidRPr="002E2833">
        <w:rPr>
          <w:rFonts w:ascii="Times New Roman" w:hAnsi="Times New Roman"/>
          <w:i/>
          <w:sz w:val="24"/>
          <w:szCs w:val="24"/>
          <w:lang w:val="en-US"/>
        </w:rPr>
        <w:t>b</w:t>
      </w:r>
      <w:r w:rsidRPr="002E2833">
        <w:rPr>
          <w:rFonts w:ascii="Times New Roman" w:hAnsi="Times New Roman"/>
          <w:sz w:val="24"/>
          <w:szCs w:val="24"/>
        </w:rPr>
        <w:t xml:space="preserve"> </w:t>
      </w:r>
      <w:r w:rsidRPr="002E2833">
        <w:rPr>
          <w:rFonts w:ascii="Cambria Math" w:hAnsi="Cambria Math" w:cs="Cambria Math"/>
          <w:sz w:val="24"/>
          <w:szCs w:val="24"/>
        </w:rPr>
        <w:t>∈</w:t>
      </w:r>
      <w:r w:rsidRPr="002E2833">
        <w:rPr>
          <w:rFonts w:ascii="Cambria Math" w:hAnsi="Cambria Math" w:cs="Cambria Math"/>
          <w:i/>
          <w:sz w:val="24"/>
          <w:szCs w:val="24"/>
        </w:rPr>
        <w:t xml:space="preserve"> </w:t>
      </w:r>
      <w:r>
        <w:rPr>
          <w:rFonts w:ascii="Cambria Math" w:hAnsi="Cambria Math" w:cs="Cambria Math"/>
          <w:i/>
          <w:sz w:val="24"/>
          <w:szCs w:val="24"/>
        </w:rPr>
        <w:t>ℝ</w:t>
      </w:r>
      <w:r>
        <w:rPr>
          <w:rFonts w:ascii="Cambria Math" w:hAnsi="Cambria Math" w:cs="Cambria Math"/>
          <w:sz w:val="24"/>
          <w:szCs w:val="24"/>
        </w:rPr>
        <w:t>, для которых определены следующие действия и отношения:</w:t>
      </w:r>
    </w:p>
    <w:p w14:paraId="5C6D1187" w14:textId="77777777" w:rsidR="00B3302A" w:rsidRPr="00B3302A" w:rsidRDefault="00B3302A" w:rsidP="00B3302A">
      <w:pPr>
        <w:jc w:val="both"/>
        <w:rPr>
          <w:rFonts w:ascii="Cambria Math" w:hAnsi="Cambria Math" w:cs="Cambria Math"/>
          <w:sz w:val="24"/>
          <w:szCs w:val="24"/>
        </w:rPr>
      </w:pPr>
      <w:r>
        <w:rPr>
          <w:rFonts w:ascii="Cambria Math" w:hAnsi="Cambria Math" w:cs="Cambria Math"/>
          <w:sz w:val="24"/>
          <w:szCs w:val="24"/>
        </w:rPr>
        <w:t xml:space="preserve">1.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b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c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d</m:t>
            </m: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⟺</m:t>
        </m:r>
        <m:d>
          <m:dPr>
            <m:begChr m:val="{"/>
            <m:endChr m:val=""/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Cambria Math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a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c</m:t>
                </m:r>
              </m:e>
              <m:e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b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d</m:t>
                </m:r>
              </m:e>
            </m:eqArr>
          </m:e>
        </m:d>
      </m:oMath>
    </w:p>
    <w:p w14:paraId="5F466279" w14:textId="77777777" w:rsidR="00B3302A" w:rsidRPr="00B3302A" w:rsidRDefault="00B3302A" w:rsidP="00B3302A">
      <w:pPr>
        <w:jc w:val="both"/>
        <w:rPr>
          <w:rFonts w:ascii="Cambria Math" w:hAnsi="Cambria Math" w:cs="Cambria Math"/>
          <w:sz w:val="24"/>
          <w:szCs w:val="24"/>
        </w:rPr>
      </w:pPr>
      <w:r w:rsidRPr="00B3302A">
        <w:rPr>
          <w:rFonts w:ascii="Cambria Math" w:hAnsi="Cambria Math" w:cs="Cambria Math"/>
          <w:sz w:val="24"/>
          <w:szCs w:val="24"/>
        </w:rPr>
        <w:t xml:space="preserve">2.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b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Cambria Math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c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d</m:t>
            </m:r>
          </m:e>
        </m:d>
        <m:r>
          <w:rPr>
            <w:rFonts w:ascii="Cambria Math" w:hAnsi="Cambria Math" w:cs="Cambria Math"/>
            <w:sz w:val="24"/>
            <w:szCs w:val="24"/>
          </w:rPr>
          <m:t>=(</m:t>
        </m:r>
        <m:r>
          <w:rPr>
            <w:rFonts w:ascii="Cambria Math" w:hAnsi="Cambria Math" w:cs="Cambria Math"/>
            <w:sz w:val="24"/>
            <w:szCs w:val="24"/>
            <w:lang w:val="en-US"/>
          </w:rPr>
          <m:t>a</m:t>
        </m:r>
        <m:r>
          <w:rPr>
            <w:rFonts w:ascii="Cambria Math" w:hAnsi="Cambria Math" w:cs="Cambria Math"/>
            <w:sz w:val="24"/>
            <w:szCs w:val="24"/>
          </w:rPr>
          <m:t>+</m:t>
        </m:r>
        <m:r>
          <w:rPr>
            <w:rFonts w:ascii="Cambria Math" w:hAnsi="Cambria Math" w:cs="Cambria Math"/>
            <w:sz w:val="24"/>
            <w:szCs w:val="24"/>
            <w:lang w:val="en-US"/>
          </w:rPr>
          <m:t>c</m:t>
        </m:r>
        <m:r>
          <w:rPr>
            <w:rFonts w:ascii="Cambria Math" w:hAnsi="Cambria Math" w:cs="Cambria Math"/>
            <w:sz w:val="24"/>
            <w:szCs w:val="24"/>
          </w:rPr>
          <m:t xml:space="preserve">,  </m:t>
        </m:r>
        <m:r>
          <w:rPr>
            <w:rFonts w:ascii="Cambria Math" w:hAnsi="Cambria Math" w:cs="Cambria Math"/>
            <w:sz w:val="24"/>
            <w:szCs w:val="24"/>
            <w:lang w:val="en-US"/>
          </w:rPr>
          <m:t>b</m:t>
        </m:r>
        <m:r>
          <w:rPr>
            <w:rFonts w:ascii="Cambria Math" w:hAnsi="Cambria Math" w:cs="Cambria Math"/>
            <w:sz w:val="24"/>
            <w:szCs w:val="24"/>
          </w:rPr>
          <m:t>+</m:t>
        </m:r>
        <m:r>
          <w:rPr>
            <w:rFonts w:ascii="Cambria Math" w:hAnsi="Cambria Math" w:cs="Cambria Math"/>
            <w:sz w:val="24"/>
            <w:szCs w:val="24"/>
            <w:lang w:val="en-US"/>
          </w:rPr>
          <m:t>d</m:t>
        </m:r>
        <m:r>
          <w:rPr>
            <w:rFonts w:ascii="Cambria Math" w:hAnsi="Cambria Math" w:cs="Cambria Math"/>
            <w:sz w:val="24"/>
            <w:szCs w:val="24"/>
          </w:rPr>
          <m:t>)</m:t>
        </m:r>
      </m:oMath>
    </w:p>
    <w:p w14:paraId="2A3CB485" w14:textId="77777777" w:rsidR="00B3302A" w:rsidRPr="00B3302A" w:rsidRDefault="00B3302A" w:rsidP="00B3302A">
      <w:pPr>
        <w:jc w:val="both"/>
        <w:rPr>
          <w:rFonts w:ascii="Cambria Math" w:hAnsi="Cambria Math" w:cs="Cambria Math"/>
          <w:sz w:val="24"/>
          <w:szCs w:val="24"/>
        </w:rPr>
      </w:pPr>
      <w:r w:rsidRPr="00B3302A">
        <w:rPr>
          <w:rFonts w:ascii="Cambria Math" w:hAnsi="Cambria Math" w:cs="Cambria Math"/>
          <w:sz w:val="24"/>
          <w:szCs w:val="24"/>
        </w:rPr>
        <w:t xml:space="preserve">3.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b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 w:cs="Cambria Math"/>
            <w:sz w:val="24"/>
            <w:szCs w:val="24"/>
          </w:rPr>
          <m:t>∙</m:t>
        </m:r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c</m:t>
            </m:r>
            <m:r>
              <w:rPr>
                <w:rFonts w:ascii="Cambria Math" w:hAnsi="Cambria Math" w:cs="Cambria Math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Cambria Math"/>
                <w:sz w:val="24"/>
                <w:szCs w:val="24"/>
                <w:lang w:val="en-US"/>
              </w:rPr>
              <m:t>d</m:t>
            </m:r>
          </m:e>
        </m:d>
        <m:r>
          <w:rPr>
            <w:rFonts w:ascii="Cambria Math" w:hAnsi="Cambria Math" w:cs="Cambria Math"/>
            <w:sz w:val="24"/>
            <w:szCs w:val="24"/>
          </w:rPr>
          <m:t>=(</m:t>
        </m:r>
        <m:r>
          <w:rPr>
            <w:rFonts w:ascii="Cambria Math" w:hAnsi="Cambria Math" w:cs="Cambria Math"/>
            <w:sz w:val="24"/>
            <w:szCs w:val="24"/>
            <w:lang w:val="en-US"/>
          </w:rPr>
          <m:t>ac</m:t>
        </m:r>
        <m:r>
          <w:rPr>
            <w:rFonts w:ascii="Cambria Math" w:hAnsi="Cambria Math" w:cs="Cambria Math"/>
            <w:sz w:val="24"/>
            <w:szCs w:val="24"/>
          </w:rPr>
          <m:t>-</m:t>
        </m:r>
        <m:r>
          <w:rPr>
            <w:rFonts w:ascii="Cambria Math" w:hAnsi="Cambria Math" w:cs="Cambria Math"/>
            <w:sz w:val="24"/>
            <w:szCs w:val="24"/>
            <w:lang w:val="en-US"/>
          </w:rPr>
          <m:t>bd</m:t>
        </m:r>
        <m:r>
          <w:rPr>
            <w:rFonts w:ascii="Cambria Math" w:hAnsi="Cambria Math" w:cs="Cambria Math"/>
            <w:sz w:val="24"/>
            <w:szCs w:val="24"/>
          </w:rPr>
          <m:t xml:space="preserve">,  </m:t>
        </m:r>
        <m:r>
          <w:rPr>
            <w:rFonts w:ascii="Cambria Math" w:hAnsi="Cambria Math" w:cs="Cambria Math"/>
            <w:sz w:val="24"/>
            <w:szCs w:val="24"/>
            <w:lang w:val="en-US"/>
          </w:rPr>
          <m:t>ad</m:t>
        </m:r>
        <m:r>
          <w:rPr>
            <w:rFonts w:ascii="Cambria Math" w:hAnsi="Cambria Math" w:cs="Cambria Math"/>
            <w:sz w:val="24"/>
            <w:szCs w:val="24"/>
          </w:rPr>
          <m:t>+</m:t>
        </m:r>
        <m:r>
          <w:rPr>
            <w:rFonts w:ascii="Cambria Math" w:hAnsi="Cambria Math" w:cs="Cambria Math"/>
            <w:sz w:val="24"/>
            <w:szCs w:val="24"/>
            <w:lang w:val="en-US"/>
          </w:rPr>
          <m:t>bc</m:t>
        </m:r>
        <m:r>
          <w:rPr>
            <w:rFonts w:ascii="Cambria Math" w:hAnsi="Cambria Math" w:cs="Cambria Math"/>
            <w:sz w:val="24"/>
            <w:szCs w:val="24"/>
          </w:rPr>
          <m:t>)</m:t>
        </m:r>
      </m:oMath>
    </w:p>
    <w:p w14:paraId="75E60FC1" w14:textId="77777777" w:rsidR="00B3302A" w:rsidRPr="00B3302A" w:rsidRDefault="00B3302A" w:rsidP="00B3302A">
      <w:pPr>
        <w:jc w:val="both"/>
        <w:rPr>
          <w:rFonts w:ascii="Cambria Math" w:hAnsi="Cambria Math" w:cs="Cambria Math"/>
          <w:sz w:val="24"/>
          <w:szCs w:val="24"/>
        </w:rPr>
      </w:pPr>
      <w:r w:rsidRPr="00B3302A">
        <w:rPr>
          <w:rFonts w:ascii="Cambria Math" w:hAnsi="Cambria Math" w:cs="Cambria Math"/>
          <w:sz w:val="24"/>
          <w:szCs w:val="24"/>
        </w:rPr>
        <w:t xml:space="preserve">4. </w:t>
      </w:r>
      <w:r>
        <w:rPr>
          <w:rFonts w:ascii="Cambria Math" w:hAnsi="Cambria Math" w:cs="Cambria Math"/>
          <w:sz w:val="24"/>
          <w:szCs w:val="24"/>
        </w:rPr>
        <w:t xml:space="preserve">Пара </w:t>
      </w:r>
      <m:oMath>
        <m:d>
          <m:d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mbria Math"/>
                <w:sz w:val="24"/>
                <w:szCs w:val="24"/>
              </w:rPr>
              <m:t>a, 0</m:t>
            </m:r>
          </m:e>
        </m:d>
        <m:r>
          <w:rPr>
            <w:rFonts w:ascii="Cambria Math" w:hAnsi="Cambria Math" w:cs="Cambria Math"/>
            <w:sz w:val="24"/>
            <w:szCs w:val="24"/>
            <w:lang w:val="en-US"/>
          </w:rPr>
          <m:t>⟺a</m:t>
        </m:r>
        <m:r>
          <w:rPr>
            <w:rFonts w:ascii="Cambria Math" w:hAnsi="Cambria Math" w:cs="Cambria Math"/>
            <w:sz w:val="24"/>
            <w:szCs w:val="24"/>
          </w:rPr>
          <m:t xml:space="preserve">     </m:t>
        </m:r>
        <m:r>
          <w:rPr>
            <w:rFonts w:ascii="Cambria Math" w:hAnsi="Cambria Math" w:cs="Cambria Math"/>
            <w:sz w:val="24"/>
            <w:szCs w:val="24"/>
            <w:lang w:val="en-US"/>
          </w:rPr>
          <m:t>a</m:t>
        </m:r>
        <m:r>
          <m:rPr>
            <m:scr m:val="double-struck"/>
          </m:rPr>
          <w:rPr>
            <w:rFonts w:ascii="Cambria Math" w:hAnsi="Cambria Math" w:cs="Cambria Math"/>
            <w:sz w:val="24"/>
            <w:szCs w:val="24"/>
          </w:rPr>
          <m:t>∈R    (</m:t>
        </m:r>
        <m:r>
          <w:rPr>
            <w:rFonts w:ascii="Cambria Math" w:hAnsi="Cambria Math" w:cs="Cambria Math"/>
            <w:sz w:val="24"/>
            <w:szCs w:val="24"/>
            <w:lang w:val="en-US"/>
          </w:rPr>
          <m:t>a</m:t>
        </m:r>
        <m:r>
          <w:rPr>
            <w:rFonts w:ascii="Cambria Math" w:hAnsi="Cambria Math" w:cs="Cambria Math"/>
            <w:sz w:val="24"/>
            <w:szCs w:val="24"/>
          </w:rPr>
          <m:t>+0</m:t>
        </m:r>
        <m:r>
          <w:rPr>
            <w:rFonts w:ascii="Cambria Math" w:hAnsi="Cambria Math" w:cs="Cambria Math"/>
            <w:sz w:val="24"/>
            <w:szCs w:val="24"/>
            <w:lang w:val="en-US"/>
          </w:rPr>
          <m:t>i</m:t>
        </m:r>
        <m:r>
          <w:rPr>
            <w:rFonts w:ascii="Cambria Math" w:hAnsi="Cambria Math" w:cs="Cambria Math"/>
            <w:sz w:val="24"/>
            <w:szCs w:val="24"/>
          </w:rPr>
          <m:t>=</m:t>
        </m:r>
        <m:r>
          <w:rPr>
            <w:rFonts w:ascii="Cambria Math" w:hAnsi="Cambria Math" w:cs="Cambria Math"/>
            <w:sz w:val="24"/>
            <w:szCs w:val="24"/>
            <w:lang w:val="en-US"/>
          </w:rPr>
          <m:t>a</m:t>
        </m:r>
        <m:r>
          <w:rPr>
            <w:rFonts w:ascii="Cambria Math" w:hAnsi="Cambria Math" w:cs="Cambria Math"/>
            <w:sz w:val="24"/>
            <w:szCs w:val="24"/>
          </w:rPr>
          <m:t>)</m:t>
        </m:r>
      </m:oMath>
    </w:p>
    <w:p w14:paraId="37C6AD6E" w14:textId="15F75D38" w:rsidR="00B3302A" w:rsidRPr="00B3302A" w:rsidRDefault="00B3302A" w:rsidP="00B3302A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z=a+bi         a=ReZ; b=ImZ</m:t>
          </m:r>
        </m:oMath>
      </m:oMathPara>
    </w:p>
    <w:p w14:paraId="418F5BE5" w14:textId="77777777" w:rsidR="00B3302A" w:rsidRDefault="00B3302A" w:rsidP="00B3302A">
      <w:pPr>
        <w:jc w:val="both"/>
        <w:rPr>
          <w:rFonts w:ascii="Times New Roman" w:hAnsi="Times New Roman"/>
          <w:sz w:val="24"/>
          <w:szCs w:val="24"/>
        </w:rPr>
      </w:pPr>
      <w:r w:rsidRPr="007B4E58">
        <w:rPr>
          <w:rFonts w:ascii="Times New Roman" w:hAnsi="Times New Roman"/>
          <w:sz w:val="24"/>
          <w:szCs w:val="24"/>
          <w:u w:val="single"/>
        </w:rPr>
        <w:t>Тригонометрическая форма записи</w:t>
      </w:r>
      <w:r>
        <w:rPr>
          <w:rFonts w:ascii="Times New Roman" w:hAnsi="Times New Roman"/>
          <w:sz w:val="24"/>
          <w:szCs w:val="24"/>
        </w:rPr>
        <w:t>:</w:t>
      </w:r>
    </w:p>
    <w:p w14:paraId="522DC946" w14:textId="33C53563" w:rsidR="00B3302A" w:rsidRPr="00B3302A" w:rsidRDefault="00B3302A" w:rsidP="00B3302A">
      <w:pPr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m:oMath>
        <m:r>
          <w:rPr>
            <w:rFonts w:ascii="Cambria Math" w:hAnsi="Cambria Math"/>
            <w:sz w:val="24"/>
            <w:szCs w:val="24"/>
            <w:lang w:val="en-US"/>
          </w:rPr>
          <m:t>z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r</m:t>
        </m:r>
        <m:r>
          <w:rPr>
            <w:rFonts w:ascii="Cambria Math" w:hAnsi="Cambria Math"/>
            <w:sz w:val="24"/>
            <w:szCs w:val="24"/>
          </w:rPr>
          <m:t>(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</m:fun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i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φ</m:t>
            </m:r>
          </m:e>
        </m:func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ascii="Times New Roman" w:hAnsi="Times New Roman"/>
          <w:sz w:val="24"/>
          <w:szCs w:val="24"/>
        </w:rPr>
        <w:t xml:space="preserve">, где </w:t>
      </w:r>
      <m:oMath>
        <m:r>
          <w:rPr>
            <w:rFonts w:ascii="Cambria Math" w:hAnsi="Cambria Math"/>
            <w:sz w:val="24"/>
            <w:szCs w:val="24"/>
          </w:rPr>
          <m:t>r=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</m:oMath>
    </w:p>
    <w:p w14:paraId="150BA578" w14:textId="4954A4C3" w:rsidR="00E9650C" w:rsidRPr="0068349D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68349D">
        <w:rPr>
          <w:rFonts w:ascii="Times New Roman" w:hAnsi="Times New Roman"/>
          <w:b/>
          <w:sz w:val="24"/>
          <w:szCs w:val="24"/>
        </w:rPr>
        <w:t>4) Полиномы. Теорема Безу. Основная теорема алгебры. Разложение полинома на множители. Вещественные полиномы. Зависимость между корнями уравнения и его коэффициентами: теорема Вие</w:t>
      </w:r>
      <w:r w:rsidR="0068349D">
        <w:rPr>
          <w:rFonts w:ascii="Times New Roman" w:hAnsi="Times New Roman"/>
          <w:b/>
          <w:sz w:val="24"/>
          <w:szCs w:val="24"/>
        </w:rPr>
        <w:t xml:space="preserve">та для уравнения n-го порядка. </w:t>
      </w:r>
    </w:p>
    <w:p w14:paraId="4F419F1C" w14:textId="415F74A0" w:rsidR="0068349D" w:rsidRDefault="0068349D" w:rsidP="00E9650C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B34F31">
        <w:rPr>
          <w:rFonts w:ascii="Times New Roman" w:hAnsi="Times New Roman"/>
          <w:sz w:val="24"/>
          <w:szCs w:val="24"/>
          <w:u w:val="single"/>
        </w:rPr>
        <w:t>Полиномом</w:t>
      </w:r>
      <w:r>
        <w:rPr>
          <w:rFonts w:ascii="Times New Roman" w:hAnsi="Times New Roman"/>
          <w:sz w:val="24"/>
          <w:szCs w:val="24"/>
        </w:rPr>
        <w:t xml:space="preserve"> (многочленом) степени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="00F75E89">
        <w:rPr>
          <w:rFonts w:ascii="Times New Roman" w:hAnsi="Times New Roman"/>
          <w:sz w:val="24"/>
          <w:szCs w:val="24"/>
        </w:rPr>
        <w:t xml:space="preserve"> называется функция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n-1</m:t>
            </m:r>
          </m:sup>
        </m:sSup>
        <m:r>
          <w:rPr>
            <w:rFonts w:ascii="Cambria Math" w:hAnsi="Cambria Math"/>
            <w:sz w:val="24"/>
            <w:szCs w:val="24"/>
          </w:rPr>
          <m:t>+…+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/>
            <w:sz w:val="24"/>
            <w:szCs w:val="24"/>
          </w:rPr>
          <m:t>z+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736811" w:rsidRPr="00736811">
        <w:rPr>
          <w:rFonts w:ascii="Times New Roman" w:hAnsi="Times New Roman"/>
          <w:sz w:val="24"/>
          <w:szCs w:val="24"/>
        </w:rPr>
        <w:t xml:space="preserve">, </w:t>
      </w:r>
      <w:r w:rsidR="00736811">
        <w:rPr>
          <w:rFonts w:ascii="Times New Roman" w:hAnsi="Times New Roman"/>
          <w:sz w:val="24"/>
          <w:szCs w:val="24"/>
        </w:rPr>
        <w:t xml:space="preserve">где </w:t>
      </w:r>
      <m:oMath>
        <m:r>
          <w:rPr>
            <w:rFonts w:ascii="Cambria Math" w:hAnsi="Cambria Math"/>
            <w:sz w:val="24"/>
            <w:szCs w:val="24"/>
          </w:rPr>
          <m:t>z∈</m:t>
        </m:r>
        <m:r>
          <m:rPr>
            <m:scr m:val="double-struck"/>
          </m:rP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 xml:space="preserve"> 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≠0</m:t>
        </m:r>
      </m:oMath>
    </w:p>
    <w:p w14:paraId="0609E888" w14:textId="69FCA8A9" w:rsidR="00B34F31" w:rsidRDefault="00B34F31" w:rsidP="00E9650C">
      <w:pPr>
        <w:jc w:val="both"/>
        <w:rPr>
          <w:rFonts w:ascii="Times New Roman" w:hAnsi="Times New Roman"/>
          <w:sz w:val="24"/>
          <w:szCs w:val="24"/>
        </w:rPr>
      </w:pPr>
      <w:r w:rsidRPr="00B34F31">
        <w:rPr>
          <w:rFonts w:ascii="Times New Roman" w:hAnsi="Times New Roman"/>
          <w:sz w:val="24"/>
          <w:szCs w:val="24"/>
          <w:u w:val="single"/>
        </w:rPr>
        <w:t>Теорема Безу</w:t>
      </w:r>
      <w:r>
        <w:rPr>
          <w:rFonts w:ascii="Times New Roman" w:hAnsi="Times New Roman"/>
          <w:sz w:val="24"/>
          <w:szCs w:val="24"/>
        </w:rPr>
        <w:t>:</w:t>
      </w:r>
    </w:p>
    <w:p w14:paraId="1CDF401A" w14:textId="538BD851" w:rsidR="00B34F31" w:rsidRDefault="00B34F31" w:rsidP="00E9650C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Остаток, полученный при делении полинома </w:t>
      </w:r>
      <w:proofErr w:type="gramStart"/>
      <w:r>
        <w:rPr>
          <w:rFonts w:ascii="Times New Roman" w:hAnsi="Times New Roman"/>
          <w:sz w:val="24"/>
          <w:szCs w:val="24"/>
        </w:rPr>
        <w:t>на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(z-a)</m:t>
        </m:r>
      </m:oMath>
      <w:r>
        <w:rPr>
          <w:rFonts w:ascii="Times New Roman" w:hAnsi="Times New Roman"/>
          <w:sz w:val="24"/>
          <w:szCs w:val="24"/>
        </w:rPr>
        <w:t xml:space="preserve"> равен значению полинома в точке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B34F31">
        <w:rPr>
          <w:rFonts w:ascii="Times New Roman" w:hAnsi="Times New Roman"/>
          <w:sz w:val="24"/>
          <w:szCs w:val="24"/>
        </w:rPr>
        <w:t>.</w:t>
      </w:r>
    </w:p>
    <w:p w14:paraId="25A901E9" w14:textId="766770CB" w:rsidR="00B83D70" w:rsidRDefault="00B83D70" w:rsidP="00E9650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Следствие:</w:t>
      </w:r>
    </w:p>
    <w:p w14:paraId="795F1008" w14:textId="77848E6C" w:rsidR="00B83D70" w:rsidRDefault="00E7675A" w:rsidP="00E9650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того чтобы полином делился </w:t>
      </w:r>
      <w:proofErr w:type="gramStart"/>
      <w:r>
        <w:rPr>
          <w:rFonts w:ascii="Times New Roman" w:hAnsi="Times New Roman"/>
          <w:sz w:val="24"/>
          <w:szCs w:val="24"/>
        </w:rPr>
        <w:t>на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(z-a)</m:t>
        </m:r>
      </m:oMath>
      <w:r>
        <w:rPr>
          <w:rFonts w:ascii="Times New Roman" w:hAnsi="Times New Roman"/>
          <w:sz w:val="24"/>
          <w:szCs w:val="24"/>
        </w:rPr>
        <w:t xml:space="preserve"> без остатка, необходимо и достаточно, чтобы </w:t>
      </w:r>
      <m:oMath>
        <m:r>
          <w:rPr>
            <w:rFonts w:ascii="Cambria Math" w:hAnsi="Cambria Math"/>
            <w:sz w:val="24"/>
            <w:szCs w:val="24"/>
          </w:rPr>
          <m:t>z=a</m:t>
        </m:r>
      </m:oMath>
      <w:r>
        <w:rPr>
          <w:rFonts w:ascii="Times New Roman" w:hAnsi="Times New Roman"/>
          <w:sz w:val="24"/>
          <w:szCs w:val="24"/>
        </w:rPr>
        <w:t xml:space="preserve"> был корнем полинома</w:t>
      </w:r>
      <w:r w:rsidR="00FE7754">
        <w:rPr>
          <w:rFonts w:ascii="Times New Roman" w:hAnsi="Times New Roman"/>
          <w:sz w:val="24"/>
          <w:szCs w:val="24"/>
        </w:rPr>
        <w:t>.</w:t>
      </w:r>
    </w:p>
    <w:p w14:paraId="22D243ED" w14:textId="1BB73C11" w:rsidR="00FE7754" w:rsidRDefault="00FE7754" w:rsidP="00E9650C">
      <w:pPr>
        <w:jc w:val="both"/>
        <w:rPr>
          <w:rFonts w:ascii="Times New Roman" w:hAnsi="Times New Roman"/>
          <w:sz w:val="24"/>
          <w:szCs w:val="24"/>
        </w:rPr>
      </w:pPr>
      <w:r w:rsidRPr="00FE7754">
        <w:rPr>
          <w:rFonts w:ascii="Times New Roman" w:hAnsi="Times New Roman"/>
          <w:sz w:val="24"/>
          <w:szCs w:val="24"/>
          <w:u w:val="single"/>
        </w:rPr>
        <w:t>Основная теорема алгебры</w:t>
      </w:r>
      <w:r>
        <w:rPr>
          <w:rFonts w:ascii="Times New Roman" w:hAnsi="Times New Roman"/>
          <w:sz w:val="24"/>
          <w:szCs w:val="24"/>
        </w:rPr>
        <w:t>:</w:t>
      </w:r>
    </w:p>
    <w:p w14:paraId="5F882B1F" w14:textId="7A497750" w:rsidR="00FE7754" w:rsidRDefault="00FE7754" w:rsidP="00E9650C">
      <w:pPr>
        <w:jc w:val="both"/>
        <w:rPr>
          <w:rFonts w:ascii="Cambria Math" w:hAnsi="Cambria Math" w:cs="Cambria Math"/>
          <w:sz w:val="24"/>
          <w:szCs w:val="24"/>
        </w:rPr>
      </w:pPr>
      <w:r w:rsidRPr="00FE7754">
        <w:rPr>
          <w:rFonts w:ascii="Cambria Math" w:hAnsi="Cambria Math" w:cs="Cambria Math"/>
          <w:sz w:val="24"/>
          <w:szCs w:val="24"/>
        </w:rPr>
        <w:t>∀</w:t>
      </w:r>
      <w:r w:rsidR="005A2667">
        <w:rPr>
          <w:rFonts w:ascii="Cambria Math" w:hAnsi="Cambria Math" w:cs="Cambria Math"/>
          <w:sz w:val="24"/>
          <w:szCs w:val="24"/>
        </w:rPr>
        <w:t xml:space="preserve"> полином степени ≥ 1 имеет </w:t>
      </w:r>
      <w:proofErr w:type="spellStart"/>
      <w:r w:rsidR="005A2667">
        <w:rPr>
          <w:rFonts w:ascii="Cambria Math" w:hAnsi="Cambria Math" w:cs="Cambria Math"/>
          <w:sz w:val="24"/>
          <w:szCs w:val="24"/>
        </w:rPr>
        <w:t>по-крайней</w:t>
      </w:r>
      <w:proofErr w:type="spellEnd"/>
      <w:r w:rsidR="005A2667">
        <w:rPr>
          <w:rFonts w:ascii="Cambria Math" w:hAnsi="Cambria Math" w:cs="Cambria Math"/>
          <w:sz w:val="24"/>
          <w:szCs w:val="24"/>
        </w:rPr>
        <w:t xml:space="preserve"> мере</w:t>
      </w:r>
      <w:proofErr w:type="gramStart"/>
      <w:r w:rsidR="005A2667">
        <w:rPr>
          <w:rFonts w:ascii="Cambria Math" w:hAnsi="Cambria Math" w:cs="Cambria Math"/>
          <w:sz w:val="24"/>
          <w:szCs w:val="24"/>
        </w:rPr>
        <w:t>1</w:t>
      </w:r>
      <w:proofErr w:type="gramEnd"/>
      <w:r w:rsidR="005A2667">
        <w:rPr>
          <w:rFonts w:ascii="Cambria Math" w:hAnsi="Cambria Math" w:cs="Cambria Math"/>
          <w:sz w:val="24"/>
          <w:szCs w:val="24"/>
        </w:rPr>
        <w:t xml:space="preserve"> корень.</w:t>
      </w:r>
    </w:p>
    <w:p w14:paraId="7505CD49" w14:textId="17E57D8F" w:rsidR="00B3302A" w:rsidRPr="00B3302A" w:rsidRDefault="00B3302A" w:rsidP="00E9650C">
      <w:pPr>
        <w:jc w:val="both"/>
        <w:rPr>
          <w:rFonts w:ascii="Times New Roman" w:hAnsi="Times New Roman"/>
          <w:i/>
          <w:sz w:val="24"/>
          <w:szCs w:val="24"/>
        </w:rPr>
      </w:pPr>
      <w:r w:rsidRPr="00B3302A">
        <w:rPr>
          <w:rFonts w:ascii="Cambria Math" w:hAnsi="Cambria Math" w:cs="Cambria Math"/>
          <w:i/>
          <w:sz w:val="24"/>
          <w:szCs w:val="24"/>
        </w:rPr>
        <w:t>Должно быть продолжение…</w:t>
      </w:r>
    </w:p>
    <w:p w14:paraId="7AD7A892" w14:textId="77777777" w:rsidR="00E9650C" w:rsidRPr="00B34F31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B34F31">
        <w:rPr>
          <w:rFonts w:ascii="Times New Roman" w:hAnsi="Times New Roman"/>
          <w:b/>
          <w:sz w:val="24"/>
          <w:szCs w:val="24"/>
        </w:rPr>
        <w:t>5) Предел последовательности. Теоремы о пределах. Предельный переход в неравенстве. Теорема о сжатой переменной (правило двух милиционеров). Арифметические операции над последовательностями и их пределы.</w:t>
      </w:r>
    </w:p>
    <w:p w14:paraId="3E6AE588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6) Монотонные последовательности. Теорема об ограниченной монотонной последовательности. </w:t>
      </w:r>
      <w:proofErr w:type="spellStart"/>
      <w:r w:rsidRPr="009772A0">
        <w:rPr>
          <w:rFonts w:ascii="Times New Roman" w:hAnsi="Times New Roman"/>
          <w:sz w:val="24"/>
          <w:szCs w:val="24"/>
        </w:rPr>
        <w:t>Супремум</w:t>
      </w:r>
      <w:proofErr w:type="spellEnd"/>
      <w:r w:rsidRPr="009772A0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9772A0">
        <w:rPr>
          <w:rFonts w:ascii="Times New Roman" w:hAnsi="Times New Roman"/>
          <w:sz w:val="24"/>
          <w:szCs w:val="24"/>
        </w:rPr>
        <w:t>инфимум</w:t>
      </w:r>
      <w:proofErr w:type="spellEnd"/>
      <w:r w:rsidRPr="009772A0">
        <w:rPr>
          <w:rFonts w:ascii="Times New Roman" w:hAnsi="Times New Roman"/>
          <w:sz w:val="24"/>
          <w:szCs w:val="24"/>
        </w:rPr>
        <w:t xml:space="preserve">. Лемма о вложенных промежутках.  </w:t>
      </w:r>
    </w:p>
    <w:p w14:paraId="25F477A3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7) Число e. </w:t>
      </w:r>
    </w:p>
    <w:p w14:paraId="2E9E6AE7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8) Принцип сходимости Больцано-Коши (Критерий Коши).</w:t>
      </w:r>
    </w:p>
    <w:p w14:paraId="0E77ECB9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9) Частичные пределы. Лемма Больцано-Вейерштрасса.</w:t>
      </w:r>
    </w:p>
    <w:p w14:paraId="29C12FA7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lastRenderedPageBreak/>
        <w:t>10) Предел функции. Односторонние пределы. Сведение предела функции к пределу последовательности.</w:t>
      </w:r>
    </w:p>
    <w:p w14:paraId="734DE737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11) Замечательные пределы. Доказать формулу: </w:t>
      </w:r>
      <w:r w:rsidRPr="009772A0">
        <w:rPr>
          <w:rFonts w:ascii="Times New Roman" w:hAnsi="Times New Roman"/>
          <w:noProof/>
          <w:position w:val="-28"/>
          <w:sz w:val="24"/>
          <w:szCs w:val="24"/>
        </w:rPr>
        <w:object w:dxaOrig="1400" w:dyaOrig="720" w14:anchorId="0BCF87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0.2pt;height:36pt;mso-width-percent:0;mso-height-percent:0;mso-width-percent:0;mso-height-percent:0" o:ole="">
            <v:imagedata r:id="rId5" o:title=""/>
          </v:shape>
          <o:OLEObject Type="Embed" ProgID="Equation.DSMT4" ShapeID="_x0000_i1025" DrawAspect="Content" ObjectID="_1828975740" r:id="rId6"/>
        </w:object>
      </w:r>
      <w:r w:rsidRPr="009772A0">
        <w:rPr>
          <w:rFonts w:ascii="Times New Roman" w:hAnsi="Times New Roman"/>
          <w:sz w:val="24"/>
          <w:szCs w:val="24"/>
        </w:rPr>
        <w:t xml:space="preserve"> </w:t>
      </w:r>
    </w:p>
    <w:p w14:paraId="0EAC291C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12) Классификация бесконечно малых величин</w:t>
      </w:r>
      <w:proofErr w:type="gramStart"/>
      <w:r w:rsidRPr="009772A0">
        <w:rPr>
          <w:rFonts w:ascii="Times New Roman" w:hAnsi="Times New Roman"/>
          <w:sz w:val="24"/>
          <w:szCs w:val="24"/>
        </w:rPr>
        <w:t>.</w:t>
      </w:r>
      <w:proofErr w:type="gramEnd"/>
      <w:r w:rsidRPr="009772A0">
        <w:rPr>
          <w:rFonts w:ascii="Times New Roman" w:hAnsi="Times New Roman"/>
          <w:sz w:val="24"/>
          <w:szCs w:val="24"/>
        </w:rPr>
        <w:t xml:space="preserve"> </w:t>
      </w:r>
      <w:r w:rsidRPr="009772A0">
        <w:rPr>
          <w:rFonts w:ascii="Times New Roman" w:hAnsi="Times New Roman"/>
          <w:noProof/>
          <w:position w:val="-12"/>
          <w:sz w:val="24"/>
          <w:szCs w:val="24"/>
        </w:rPr>
        <w:object w:dxaOrig="1000" w:dyaOrig="360" w14:anchorId="65EB49F3">
          <v:shape id="_x0000_i1026" type="#_x0000_t75" alt="" style="width:49.8pt;height:18.6pt;mso-width-percent:0;mso-height-percent:0;mso-width-percent:0;mso-height-percent:0" o:ole="">
            <v:imagedata r:id="rId7" o:title=""/>
          </v:shape>
          <o:OLEObject Type="Embed" ProgID="Equation.DSMT4" ShapeID="_x0000_i1026" DrawAspect="Content" ObjectID="_1828975741" r:id="rId8"/>
        </w:object>
      </w:r>
      <w:r w:rsidRPr="009772A0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9772A0">
        <w:rPr>
          <w:rFonts w:ascii="Times New Roman" w:hAnsi="Times New Roman"/>
          <w:sz w:val="24"/>
          <w:szCs w:val="24"/>
        </w:rPr>
        <w:t>и</w:t>
      </w:r>
      <w:proofErr w:type="gramEnd"/>
      <w:r w:rsidRPr="009772A0">
        <w:rPr>
          <w:rFonts w:ascii="Times New Roman" w:hAnsi="Times New Roman"/>
          <w:sz w:val="24"/>
          <w:szCs w:val="24"/>
        </w:rPr>
        <w:t xml:space="preserve"> </w:t>
      </w:r>
      <w:r w:rsidRPr="009772A0">
        <w:rPr>
          <w:rFonts w:ascii="Times New Roman" w:hAnsi="Times New Roman"/>
          <w:noProof/>
          <w:position w:val="-12"/>
          <w:sz w:val="24"/>
          <w:szCs w:val="24"/>
        </w:rPr>
        <w:object w:dxaOrig="1080" w:dyaOrig="360" w14:anchorId="7E8ACBBD">
          <v:shape id="_x0000_i1027" type="#_x0000_t75" alt="" style="width:54pt;height:18.6pt;mso-width-percent:0;mso-height-percent:0;mso-width-percent:0;mso-height-percent:0" o:ole="">
            <v:imagedata r:id="rId9" o:title=""/>
          </v:shape>
          <o:OLEObject Type="Embed" ProgID="Equation.DSMT4" ShapeID="_x0000_i1027" DrawAspect="Content" ObjectID="_1828975742" r:id="rId10"/>
        </w:object>
      </w:r>
      <w:r w:rsidRPr="009772A0">
        <w:rPr>
          <w:rFonts w:ascii="Times New Roman" w:hAnsi="Times New Roman"/>
          <w:sz w:val="24"/>
          <w:szCs w:val="24"/>
        </w:rPr>
        <w:t xml:space="preserve">. </w:t>
      </w:r>
    </w:p>
    <w:p w14:paraId="7DB1E206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13) Непрерывные функции. Классификация точек разрыва. Привести примеры функций. </w:t>
      </w:r>
    </w:p>
    <w:p w14:paraId="2C38EBA1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14) Непрерывность монотонных функций. Теоремы о монотонных функциях. Непрерывность элементарных функций. Непрерывность суперпозиции непрерывных функций. </w:t>
      </w:r>
    </w:p>
    <w:p w14:paraId="1EB44540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15) Свойства функций, непрерывных на замкнутом промежутке. 1-ая теорема Больцано-Коши. 2-ая теорема Больцано-Коши. </w:t>
      </w:r>
    </w:p>
    <w:p w14:paraId="04D15FDA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16) Свойства функций, непрерывных на замкнутом промежутке. 1-ая теорема Вейерштрасса. 2-ая теорема Вейерштрасса.</w:t>
      </w:r>
    </w:p>
    <w:p w14:paraId="6F56D920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17) Равномерная непрерывность. Теорема Кантора.</w:t>
      </w:r>
    </w:p>
    <w:p w14:paraId="71D4A3E6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18) Метрическое пространство. Фундаментальная последовательность. Принцип сжимающих отображений. Метод приближенного нахождения решения уравнения (метод последовательных приближений).</w:t>
      </w:r>
    </w:p>
    <w:p w14:paraId="05A09164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19)</w:t>
      </w:r>
      <w:r w:rsidRPr="009772A0">
        <w:rPr>
          <w:rFonts w:ascii="Times New Roman" w:hAnsi="Times New Roman"/>
          <w:b/>
          <w:sz w:val="24"/>
          <w:szCs w:val="24"/>
        </w:rPr>
        <w:t xml:space="preserve"> </w:t>
      </w:r>
      <w:r w:rsidRPr="009772A0">
        <w:rPr>
          <w:rFonts w:ascii="Times New Roman" w:hAnsi="Times New Roman"/>
          <w:sz w:val="24"/>
          <w:szCs w:val="24"/>
        </w:rPr>
        <w:t xml:space="preserve">Написать и доказать формулы для следующих замечательных пределов: </w:t>
      </w:r>
    </w:p>
    <w:p w14:paraId="7BF64CEA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9772A0">
        <w:rPr>
          <w:rFonts w:ascii="Times New Roman" w:hAnsi="Times New Roman"/>
          <w:noProof/>
          <w:position w:val="-28"/>
          <w:sz w:val="24"/>
          <w:szCs w:val="24"/>
        </w:rPr>
        <w:object w:dxaOrig="8440" w:dyaOrig="760" w14:anchorId="623268AB">
          <v:shape id="_x0000_i1028" type="#_x0000_t75" alt="" style="width:421.8pt;height:37.8pt;mso-width-percent:0;mso-height-percent:0;mso-width-percent:0;mso-height-percent:0" o:ole="">
            <v:imagedata r:id="rId11" o:title=""/>
          </v:shape>
          <o:OLEObject Type="Embed" ProgID="Equation.DSMT4" ShapeID="_x0000_i1028" DrawAspect="Content" ObjectID="_1828975743" r:id="rId12"/>
        </w:object>
      </w:r>
    </w:p>
    <w:p w14:paraId="32F1B7ED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20) Производная. Определение, геометрический и механический смысл производной. Правила дифференцирования.</w:t>
      </w:r>
    </w:p>
    <w:p w14:paraId="7E29CFF1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21) Производная степенной, показательной, тригонометрических и логарифмической функций. Вывести формулы, используя определение производной.</w:t>
      </w:r>
    </w:p>
    <w:p w14:paraId="251B5061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22) Дифференцирование сложной и обратной функций. Вывести формулы для производных следующих функций: </w:t>
      </w:r>
      <w:r w:rsidRPr="009772A0">
        <w:rPr>
          <w:rFonts w:ascii="Times New Roman" w:hAnsi="Times New Roman"/>
          <w:noProof/>
          <w:position w:val="-12"/>
          <w:sz w:val="24"/>
          <w:szCs w:val="24"/>
        </w:rPr>
        <w:object w:dxaOrig="4020" w:dyaOrig="360" w14:anchorId="1B4E7490">
          <v:shape id="_x0000_i1029" type="#_x0000_t75" alt="" style="width:201pt;height:18.6pt;mso-width-percent:0;mso-height-percent:0;mso-width-percent:0;mso-height-percent:0" o:ole="">
            <v:imagedata r:id="rId13" o:title=""/>
          </v:shape>
          <o:OLEObject Type="Embed" ProgID="Equation.DSMT4" ShapeID="_x0000_i1029" DrawAspect="Content" ObjectID="_1828975744" r:id="rId14"/>
        </w:object>
      </w:r>
      <w:r w:rsidRPr="009772A0">
        <w:rPr>
          <w:rFonts w:ascii="Times New Roman" w:hAnsi="Times New Roman"/>
          <w:sz w:val="24"/>
          <w:szCs w:val="24"/>
        </w:rPr>
        <w:t xml:space="preserve">.  </w:t>
      </w:r>
    </w:p>
    <w:p w14:paraId="23E76E95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23) Логарифмическое дифференцирование. Производные высших порядков. Вывести формулы для производных </w:t>
      </w:r>
      <w:r w:rsidRPr="009772A0">
        <w:rPr>
          <w:rFonts w:ascii="Times New Roman" w:hAnsi="Times New Roman"/>
          <w:noProof/>
          <w:position w:val="-6"/>
          <w:sz w:val="24"/>
          <w:szCs w:val="24"/>
        </w:rPr>
        <w:object w:dxaOrig="220" w:dyaOrig="240" w14:anchorId="74D91C64">
          <v:shape id="_x0000_i1030" type="#_x0000_t75" alt="" style="width:10.8pt;height:12pt;mso-width-percent:0;mso-height-percent:0;mso-width-percent:0;mso-height-percent:0" o:ole="">
            <v:imagedata r:id="rId15" o:title=""/>
          </v:shape>
          <o:OLEObject Type="Embed" ProgID="Equation.DSMT4" ShapeID="_x0000_i1030" DrawAspect="Content" ObjectID="_1828975745" r:id="rId16"/>
        </w:object>
      </w:r>
      <w:r w:rsidRPr="009772A0">
        <w:rPr>
          <w:rFonts w:ascii="Times New Roman" w:hAnsi="Times New Roman"/>
          <w:sz w:val="24"/>
          <w:szCs w:val="24"/>
        </w:rPr>
        <w:t>-</w:t>
      </w:r>
      <w:r w:rsidRPr="009772A0">
        <w:rPr>
          <w:rFonts w:ascii="Times New Roman" w:hAnsi="Times New Roman"/>
          <w:sz w:val="24"/>
          <w:szCs w:val="24"/>
        </w:rPr>
        <w:t xml:space="preserve">го порядка: </w:t>
      </w:r>
      <w:r w:rsidRPr="009772A0">
        <w:rPr>
          <w:rFonts w:ascii="Times New Roman" w:hAnsi="Times New Roman"/>
          <w:noProof/>
          <w:position w:val="-12"/>
          <w:sz w:val="24"/>
          <w:szCs w:val="24"/>
        </w:rPr>
        <w:object w:dxaOrig="4200" w:dyaOrig="420" w14:anchorId="0389CC9D">
          <v:shape id="_x0000_i1031" type="#_x0000_t75" alt="" style="width:210pt;height:21pt;mso-width-percent:0;mso-height-percent:0;mso-width-percent:0;mso-height-percent:0" o:ole="">
            <v:imagedata r:id="rId17" o:title=""/>
          </v:shape>
          <o:OLEObject Type="Embed" ProgID="Equation.DSMT4" ShapeID="_x0000_i1031" DrawAspect="Content" ObjectID="_1828975746" r:id="rId18"/>
        </w:object>
      </w:r>
      <w:r w:rsidRPr="009772A0">
        <w:rPr>
          <w:rFonts w:ascii="Times New Roman" w:hAnsi="Times New Roman"/>
          <w:sz w:val="24"/>
          <w:szCs w:val="24"/>
        </w:rPr>
        <w:t xml:space="preserve"> </w:t>
      </w:r>
    </w:p>
    <w:p w14:paraId="008A1FB4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24) Доказать формулу Лейбница: </w:t>
      </w:r>
      <w:r w:rsidRPr="009772A0">
        <w:rPr>
          <w:rFonts w:ascii="Times New Roman" w:hAnsi="Times New Roman"/>
          <w:noProof/>
          <w:position w:val="-32"/>
          <w:sz w:val="24"/>
          <w:szCs w:val="24"/>
          <w:lang w:val="en-US"/>
        </w:rPr>
        <w:object w:dxaOrig="2680" w:dyaOrig="780" w14:anchorId="0F73489A">
          <v:shape id="_x0000_i1032" type="#_x0000_t75" alt="" style="width:179.4pt;height:52.2pt;mso-width-percent:0;mso-height-percent:0;mso-width-percent:0;mso-height-percent:0" o:ole="">
            <v:imagedata r:id="rId19" o:title=""/>
          </v:shape>
          <o:OLEObject Type="Embed" ProgID="Equation.DSMT4" ShapeID="_x0000_i1032" DrawAspect="Content" ObjectID="_1828975747" r:id="rId20"/>
        </w:object>
      </w:r>
      <w:r w:rsidRPr="009772A0">
        <w:rPr>
          <w:rFonts w:ascii="Times New Roman" w:hAnsi="Times New Roman"/>
          <w:sz w:val="24"/>
          <w:szCs w:val="24"/>
        </w:rPr>
        <w:t xml:space="preserve"> </w:t>
      </w:r>
    </w:p>
    <w:p w14:paraId="4DEEDA23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25) Дифференциал. Определение, геометрический смысл. Применение дифференциала к приближенным вычислениям. </w:t>
      </w:r>
    </w:p>
    <w:p w14:paraId="5F334ED3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lastRenderedPageBreak/>
        <w:t>26) Дифференциалы высших порядков. Дифференцирование функций, заданных параметрически. Дифференцирование функций, заданных неявно.</w:t>
      </w:r>
    </w:p>
    <w:p w14:paraId="4E63DF5A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27) Теоремы о дифференцируемых функциях. Теорема Ферма. Теорема </w:t>
      </w:r>
      <w:proofErr w:type="spellStart"/>
      <w:r w:rsidRPr="009772A0">
        <w:rPr>
          <w:rFonts w:ascii="Times New Roman" w:hAnsi="Times New Roman"/>
          <w:sz w:val="24"/>
          <w:szCs w:val="24"/>
        </w:rPr>
        <w:t>Ролля</w:t>
      </w:r>
      <w:proofErr w:type="spellEnd"/>
      <w:r w:rsidRPr="009772A0">
        <w:rPr>
          <w:rFonts w:ascii="Times New Roman" w:hAnsi="Times New Roman"/>
          <w:sz w:val="24"/>
          <w:szCs w:val="24"/>
        </w:rPr>
        <w:t xml:space="preserve">. </w:t>
      </w:r>
    </w:p>
    <w:p w14:paraId="687C4C58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28) Теоремы о дифференцируемых функциях. Теорема Лагранжа. Предел производной.  Теорема Коши. </w:t>
      </w:r>
    </w:p>
    <w:p w14:paraId="0389C535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29) Правило </w:t>
      </w:r>
      <w:proofErr w:type="spellStart"/>
      <w:r w:rsidRPr="009772A0">
        <w:rPr>
          <w:rFonts w:ascii="Times New Roman" w:hAnsi="Times New Roman"/>
          <w:sz w:val="24"/>
          <w:szCs w:val="24"/>
        </w:rPr>
        <w:t>Лопиталя</w:t>
      </w:r>
      <w:proofErr w:type="spellEnd"/>
      <w:r w:rsidRPr="009772A0">
        <w:rPr>
          <w:rFonts w:ascii="Times New Roman" w:hAnsi="Times New Roman"/>
          <w:sz w:val="24"/>
          <w:szCs w:val="24"/>
        </w:rPr>
        <w:t xml:space="preserve">. </w:t>
      </w:r>
    </w:p>
    <w:p w14:paraId="575F31AF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30) Формула Тейлора. Формула </w:t>
      </w:r>
      <w:proofErr w:type="spellStart"/>
      <w:r w:rsidRPr="009772A0">
        <w:rPr>
          <w:rFonts w:ascii="Times New Roman" w:hAnsi="Times New Roman"/>
          <w:sz w:val="24"/>
          <w:szCs w:val="24"/>
        </w:rPr>
        <w:t>Маклорена</w:t>
      </w:r>
      <w:proofErr w:type="spellEnd"/>
      <w:r w:rsidRPr="009772A0">
        <w:rPr>
          <w:rFonts w:ascii="Times New Roman" w:hAnsi="Times New Roman"/>
          <w:sz w:val="24"/>
          <w:szCs w:val="24"/>
        </w:rPr>
        <w:t xml:space="preserve">. Остаточный член в форме Пеано. Другие формы остаточного члена: форма </w:t>
      </w:r>
      <w:proofErr w:type="spellStart"/>
      <w:r w:rsidRPr="009772A0">
        <w:rPr>
          <w:rFonts w:ascii="Times New Roman" w:hAnsi="Times New Roman"/>
          <w:sz w:val="24"/>
          <w:szCs w:val="24"/>
        </w:rPr>
        <w:t>Шлемильха</w:t>
      </w:r>
      <w:proofErr w:type="spellEnd"/>
      <w:r w:rsidRPr="009772A0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9772A0">
        <w:rPr>
          <w:rFonts w:ascii="Times New Roman" w:hAnsi="Times New Roman"/>
          <w:sz w:val="24"/>
          <w:szCs w:val="24"/>
        </w:rPr>
        <w:t>Роша</w:t>
      </w:r>
      <w:proofErr w:type="spellEnd"/>
      <w:r w:rsidRPr="009772A0">
        <w:rPr>
          <w:rFonts w:ascii="Times New Roman" w:hAnsi="Times New Roman"/>
          <w:sz w:val="24"/>
          <w:szCs w:val="24"/>
        </w:rPr>
        <w:t>, форма Лагранжа, форма Коши.</w:t>
      </w:r>
    </w:p>
    <w:p w14:paraId="7A01DF96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>31) Исследование функций. Признак постоянства функции. Признак возрастания (убывания) функции.</w:t>
      </w:r>
    </w:p>
    <w:p w14:paraId="34EB759A" w14:textId="77777777" w:rsidR="00E9650C" w:rsidRPr="009772A0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32) Экстремумы функции. Необходимое условие экстремума. Достаточное условие экстремума. Наибольшее и наименьшее значения функции на отрезке. </w:t>
      </w:r>
    </w:p>
    <w:p w14:paraId="480B7561" w14:textId="77777777" w:rsidR="00E9650C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sz w:val="24"/>
          <w:szCs w:val="24"/>
        </w:rPr>
        <w:t xml:space="preserve">33) Выпуклость графика функции и точки перегиба. Достаточное условие экстремума (с использованием второй производной). Асимптоты кривых. </w:t>
      </w:r>
    </w:p>
    <w:p w14:paraId="7AA2DB4F" w14:textId="77777777" w:rsidR="00E9650C" w:rsidRPr="003A6FBF" w:rsidRDefault="00E9650C" w:rsidP="00E9650C">
      <w:pPr>
        <w:jc w:val="both"/>
        <w:rPr>
          <w:rFonts w:ascii="Times New Roman" w:hAnsi="Times New Roman"/>
          <w:b/>
          <w:sz w:val="24"/>
          <w:szCs w:val="24"/>
        </w:rPr>
      </w:pPr>
      <w:r w:rsidRPr="003A6FBF">
        <w:rPr>
          <w:rFonts w:ascii="Times New Roman" w:hAnsi="Times New Roman"/>
          <w:b/>
          <w:sz w:val="24"/>
          <w:szCs w:val="24"/>
        </w:rPr>
        <w:t xml:space="preserve">Экзамен проводится в письменной форме. </w:t>
      </w:r>
    </w:p>
    <w:p w14:paraId="54C45411" w14:textId="77777777" w:rsidR="00E9650C" w:rsidRPr="009772A0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9772A0">
        <w:rPr>
          <w:rFonts w:ascii="Times New Roman" w:hAnsi="Times New Roman"/>
          <w:b/>
          <w:sz w:val="24"/>
          <w:szCs w:val="24"/>
        </w:rPr>
        <w:t xml:space="preserve">Если за экзамен набрано менее 10 баллов (9,9 или меньше), то экзамен считается не сданным и выставляется 0 баллов. </w:t>
      </w:r>
    </w:p>
    <w:p w14:paraId="0AD9FF73" w14:textId="77777777" w:rsidR="00E9650C" w:rsidRPr="003A6FBF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 w:rsidRPr="003A6FBF">
        <w:rPr>
          <w:rFonts w:ascii="Times New Roman" w:hAnsi="Times New Roman"/>
          <w:sz w:val="24"/>
          <w:szCs w:val="24"/>
        </w:rPr>
        <w:t xml:space="preserve">Структура экзаменационного билета: </w:t>
      </w:r>
    </w:p>
    <w:p w14:paraId="68298823" w14:textId="77777777" w:rsidR="00E9650C" w:rsidRPr="003A6FBF" w:rsidRDefault="00E9650C" w:rsidP="00E9650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Два теоретических вопроса и задача. </w:t>
      </w:r>
    </w:p>
    <w:p w14:paraId="1C588ABF" w14:textId="77777777" w:rsidR="00E9650C" w:rsidRDefault="00E9650C" w:rsidP="00E9650C"/>
    <w:p w14:paraId="3825FF95" w14:textId="77777777" w:rsidR="00E9650C" w:rsidRDefault="00E9650C"/>
    <w:sectPr w:rsidR="00E9650C" w:rsidSect="00E96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50C"/>
    <w:rsid w:val="00207ECF"/>
    <w:rsid w:val="002E2833"/>
    <w:rsid w:val="00347516"/>
    <w:rsid w:val="00491766"/>
    <w:rsid w:val="004D7BA0"/>
    <w:rsid w:val="005A2667"/>
    <w:rsid w:val="0068349D"/>
    <w:rsid w:val="00734F91"/>
    <w:rsid w:val="00736811"/>
    <w:rsid w:val="007B1149"/>
    <w:rsid w:val="007B4D56"/>
    <w:rsid w:val="007B4E58"/>
    <w:rsid w:val="008C0B7A"/>
    <w:rsid w:val="009D2B14"/>
    <w:rsid w:val="00B3302A"/>
    <w:rsid w:val="00B34F31"/>
    <w:rsid w:val="00B83D70"/>
    <w:rsid w:val="00DD488A"/>
    <w:rsid w:val="00E114E2"/>
    <w:rsid w:val="00E7675A"/>
    <w:rsid w:val="00E9650C"/>
    <w:rsid w:val="00EB42D7"/>
    <w:rsid w:val="00F47A8B"/>
    <w:rsid w:val="00F75E89"/>
    <w:rsid w:val="00FE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BAA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302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65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5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5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5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5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50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50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50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50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5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E9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5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9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5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96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5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965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965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50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114E2"/>
    <w:rPr>
      <w:color w:val="666666"/>
    </w:rPr>
  </w:style>
  <w:style w:type="paragraph" w:styleId="ad">
    <w:name w:val="Balloon Text"/>
    <w:basedOn w:val="a"/>
    <w:link w:val="ae"/>
    <w:uiPriority w:val="99"/>
    <w:semiHidden/>
    <w:unhideWhenUsed/>
    <w:rsid w:val="002E2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E2833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302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65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5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5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5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5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50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50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50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50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5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E9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5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9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5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96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5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965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965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50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114E2"/>
    <w:rPr>
      <w:color w:val="666666"/>
    </w:rPr>
  </w:style>
  <w:style w:type="paragraph" w:styleId="ad">
    <w:name w:val="Balloon Text"/>
    <w:basedOn w:val="a"/>
    <w:link w:val="ae"/>
    <w:uiPriority w:val="99"/>
    <w:semiHidden/>
    <w:unhideWhenUsed/>
    <w:rsid w:val="002E2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E2833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905</Words>
  <Characters>5161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Пользователь</cp:lastModifiedBy>
  <cp:revision>6</cp:revision>
  <dcterms:created xsi:type="dcterms:W3CDTF">2025-12-28T10:02:00Z</dcterms:created>
  <dcterms:modified xsi:type="dcterms:W3CDTF">2026-01-03T17:02:00Z</dcterms:modified>
</cp:coreProperties>
</file>