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E3BA" w14:textId="317EFDCC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6DCC232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 </w:t>
      </w: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ALL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LightGBM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+ SMOTE YOK İÇİN GELİŞMİŞ DOĞRULAMA ANALİZLERİ</w:t>
      </w:r>
    </w:p>
    <w:p w14:paraId="4B6D34B5" w14:textId="6FDB51E0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378BDDB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scriptin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amacı: daha önce “Model ALL +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LightGBM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+ SMOTE YOK” kombinasyonunda</w:t>
      </w:r>
    </w:p>
    <w:p w14:paraId="0BC6A1A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bazı metriklerin (özellikle RCB-1 AUC=1.000 gibi) şüpheli derecede iyi görünmesi</w:t>
      </w:r>
    </w:p>
    <w:p w14:paraId="5E3394F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durumunda, modeli daha katı ve klinik açıdan anlamlı doğrulama araçlarıyla test etmek.</w:t>
      </w:r>
    </w:p>
    <w:p w14:paraId="7BE7EFF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0BEE0E8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dosyada hedeflenen analizler:</w:t>
      </w:r>
    </w:p>
    <w:p w14:paraId="46B0409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1)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Nested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 (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leakage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riskini daha iyi yakalamak için)</w:t>
      </w:r>
    </w:p>
    <w:p w14:paraId="72AB8C4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2) Sınıf bazlı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CI (belirsizlik aralığı göstermek için)</w:t>
      </w:r>
    </w:p>
    <w:p w14:paraId="3A31069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3)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Decision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Analysis (DCA) (klinik net fayda için)</w:t>
      </w:r>
    </w:p>
    <w:p w14:paraId="05D77CE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4)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analizi (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Raw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vs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Platt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vs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Isotonic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36DF181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27ABD4FE" w14:textId="77777777" w:rsidR="001463F2" w:rsidRPr="001463F2" w:rsidRDefault="001463F2" w:rsidP="001463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16D55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35022B0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0) Genel ayarlar</w:t>
      </w:r>
    </w:p>
    <w:p w14:paraId="2F3900D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38E1D70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03E83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os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warnings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json</w:t>
      </w:r>
      <w:proofErr w:type="spellEnd"/>
    </w:p>
    <w:p w14:paraId="6FF12FD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warnings.filterwarnings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('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ignore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'):</w:t>
      </w:r>
    </w:p>
    <w:p w14:paraId="12C465F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çıktısını temiz tutmak için (özellikle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LightGBM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Sklearn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çok olur).</w:t>
      </w:r>
    </w:p>
    <w:p w14:paraId="13881364" w14:textId="744EFFC0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Tez/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GitHub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açısından kapatı</w:t>
      </w:r>
      <w:r w:rsidR="008D3CE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lı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 uyarıları incelemek daha şeffaf olabilir.</w:t>
      </w:r>
    </w:p>
    <w:p w14:paraId="665C9D5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warnings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filterwarnings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A0C434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7D071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proofErr w:type="spellEnd"/>
    </w:p>
    <w:p w14:paraId="3E865F4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pandas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proofErr w:type="spellEnd"/>
    </w:p>
    <w:p w14:paraId="44017FF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97969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matplotlib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pyplot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plt</w:t>
      </w:r>
      <w:proofErr w:type="spellEnd"/>
    </w:p>
    <w:p w14:paraId="3A786FC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seaborn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sns</w:t>
      </w:r>
      <w:proofErr w:type="spellEnd"/>
    </w:p>
    <w:p w14:paraId="3965E29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B3846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</w:p>
    <w:p w14:paraId="45EAC49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files.upload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():</w:t>
      </w:r>
    </w:p>
    <w:p w14:paraId="5A85EED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kullanıcıdan dosya yükletmek için.</w:t>
      </w:r>
    </w:p>
    <w:p w14:paraId="5F296BB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16976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sklearn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model</w:t>
      </w:r>
      <w:proofErr w:type="gramEnd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_selection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train_test_split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StratifiedKFold</w:t>
      </w:r>
      <w:proofErr w:type="spellEnd"/>
    </w:p>
    <w:p w14:paraId="24BC678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train_test_split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önce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/test ayırarak data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leakage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riskini düşürür.</w:t>
      </w:r>
    </w:p>
    <w:p w14:paraId="6ADB5BB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StratifiedKFold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fold’larda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 oranlarını korur (RCB sınıfları dengesiz olabilir).</w:t>
      </w:r>
    </w:p>
    <w:p w14:paraId="7C5B2B0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08E0BB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sklearn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base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clone</w:t>
      </w:r>
      <w:proofErr w:type="spellEnd"/>
    </w:p>
    <w:p w14:paraId="7463A45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clone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her eğitimde temiz bir model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instance’ı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üretmek için.</w:t>
      </w:r>
    </w:p>
    <w:p w14:paraId="2DA5C24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Nested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 içinde çok kritik: aynı model nesnesi tekrar fit edilirse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state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taşınabilir.</w:t>
      </w:r>
    </w:p>
    <w:p w14:paraId="4B1A074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095726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sklearn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metrics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</w:p>
    <w:p w14:paraId="4052A3D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accuracy</w:t>
      </w:r>
      <w:proofErr w:type="gramEnd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_score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precision_score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recall_score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f1_score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D63974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roc</w:t>
      </w:r>
      <w:proofErr w:type="gramEnd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_auc_score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confusion_matrix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roc_curve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auc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brier_score_loss</w:t>
      </w:r>
      <w:proofErr w:type="spellEnd"/>
    </w:p>
    <w:p w14:paraId="30AFD03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3D3C21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brier_score_loss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4DCAE79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Olasılık kalibrasyon kalitesini ölçmek için kullanılır.</w:t>
      </w:r>
    </w:p>
    <w:p w14:paraId="7C228A6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42389D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sklearn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preprocessing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label_binarize</w:t>
      </w:r>
      <w:proofErr w:type="spellEnd"/>
    </w:p>
    <w:p w14:paraId="726D19B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label_binarize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5E81267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Multiclass’i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one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vs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-rest (OVR)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binary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forma çevirip sınıf bazında AUC hesaplamak için.</w:t>
      </w:r>
    </w:p>
    <w:p w14:paraId="1BACEC0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E6E79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sklearn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calibration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calibration_curve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CalibratedClassifierCV</w:t>
      </w:r>
      <w:proofErr w:type="spellEnd"/>
    </w:p>
    <w:p w14:paraId="5C4F3DA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calibration_curve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reliability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diagram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</w:t>
      </w:r>
    </w:p>
    <w:p w14:paraId="66FE346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CalibratedClassifierCV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Platt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(sigmoid) ve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Isotonic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kalibrasyon için</w:t>
      </w:r>
    </w:p>
    <w:p w14:paraId="412CEE0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B3FBC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lightgbm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LGBMClassifier</w:t>
      </w:r>
      <w:proofErr w:type="spellEnd"/>
    </w:p>
    <w:p w14:paraId="5ACFB3F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LightGBM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ağaç tabanlı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boosting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modeli; ölçekleme gerekmez.</w:t>
      </w:r>
    </w:p>
    <w:p w14:paraId="6D3842D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268A40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imblearn.over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_sampling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SMOTE</w:t>
      </w:r>
    </w:p>
    <w:p w14:paraId="236927F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Not: Bu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“SMOTE YOK” odaklı.</w:t>
      </w:r>
    </w:p>
    <w:p w14:paraId="142EE18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Ancak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import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edilmiş: ileride kıyas yapmak istersen (SMOTE VAR) kolay eklensin diye.</w:t>
      </w:r>
    </w:p>
    <w:p w14:paraId="658EFE1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(Bu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scriptte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fiilen SMOTE kullanılmıyor.)</w:t>
      </w:r>
    </w:p>
    <w:p w14:paraId="39B6907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D13CD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joblib</w:t>
      </w:r>
      <w:proofErr w:type="spellEnd"/>
    </w:p>
    <w:p w14:paraId="1516BCA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joblib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model kaydetme için tipik (bu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scriptte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doğrudan kullanılmıyor ama ileride lazım olabilir).</w:t>
      </w:r>
    </w:p>
    <w:p w14:paraId="244FF1EA" w14:textId="77777777" w:rsidR="001463F2" w:rsidRPr="001463F2" w:rsidRDefault="001463F2" w:rsidP="001463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A006E0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6D8A027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VERİ YÜKLEME VE HAZIRLIK</w:t>
      </w:r>
    </w:p>
    <w:p w14:paraId="628CAB9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499F106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46004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"=== VERİ YÜKLEME ==="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684DBE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yükleyin:"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1F658A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2B50AF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uploaded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arayüzünden dosya seçtirir; sözlük olarak döner.</w:t>
      </w:r>
    </w:p>
    <w:p w14:paraId="367273F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uploaded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5FD749C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35637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Yüklenen dosya adını sözlüğün ilk anahtarından alıyoruz.</w:t>
      </w:r>
    </w:p>
    <w:p w14:paraId="0CFFCCB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file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uploaded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.keys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C5CC4A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F1C59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Excel’i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DataFrame’e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oku</w:t>
      </w:r>
    </w:p>
    <w:p w14:paraId="5F34FF4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read</w:t>
      </w:r>
      <w:proofErr w:type="gramEnd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_excel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file_name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F330C9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76814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target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çok-sınıflı hedef etiket kolon adı (0,1,2,3)</w:t>
      </w:r>
    </w:p>
    <w:p w14:paraId="414A4FC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target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5AE2FD4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11B55E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classes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sınıf sırasını sabitlemek için kullanılır.</w:t>
      </w:r>
    </w:p>
    <w:p w14:paraId="20BC235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Özellikle ROC/AUC,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binarize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sıralarında deterministik davranış sağlar.</w:t>
      </w:r>
    </w:p>
    <w:p w14:paraId="6CA57E7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classes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.array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23F0EF8D" w14:textId="77777777" w:rsidR="001463F2" w:rsidRPr="001463F2" w:rsidRDefault="001463F2" w:rsidP="001463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22ABB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62388B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1.1) Model ALL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setinin tanımı</w:t>
      </w:r>
    </w:p>
    <w:p w14:paraId="7C40B58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5980450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çalışmada i11 ve i20 bilinçli olarak dışarıda bırakılmış.</w:t>
      </w:r>
    </w:p>
    <w:p w14:paraId="28E5AAE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i11 (E-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cadherin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ve i20 (Menopoz) dışlanma gerekçesi: önceki ana projedeki karar.</w:t>
      </w:r>
    </w:p>
    <w:p w14:paraId="0DDA866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ALL: tüm grupların birleşimi (P+O+D+K+B+R)</w:t>
      </w:r>
    </w:p>
    <w:p w14:paraId="136334D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FEF465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'i7'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'i8'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'i9'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'i10'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'i12'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96A6BD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_o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'i13'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'i14'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'i15'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'i46'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'i47'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2B7269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'i16'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'i17'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'i18'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'i19'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'i45'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74F430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_k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'i21'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'i22'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'i23'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'i24'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'i25'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'i26'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'i27'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'i28'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'i29'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'i30'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6CBE9F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'i31'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'i32'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'i33'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'i34'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'i35'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'i36'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'i37'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'i38'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'i39'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'i40'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'i41'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'i42'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'i43'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'i44'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7DAB77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'i48'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'i49'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'i50'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'i51'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'i52'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'i53'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'i54'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'i55'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'i56'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'i57'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'i58'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'i59'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'i60'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'i61'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'i62'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'i63'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'i64'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CBC2B5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9D67DE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 ALL: tüm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gruplarının birleşimi</w:t>
      </w:r>
    </w:p>
    <w:p w14:paraId="54A982C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feats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_all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features_p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features_o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features_d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features_k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features_b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features_r</w:t>
      </w:r>
      <w:proofErr w:type="spellEnd"/>
    </w:p>
    <w:p w14:paraId="0609EC8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5C486C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X_all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sadece seçilen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feature’lardan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oluşan tasarım matrisi</w:t>
      </w:r>
    </w:p>
    <w:p w14:paraId="1F7485C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X_all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feats_all</w:t>
      </w:r>
      <w:proofErr w:type="spellEnd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copy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543CB6D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3F8C5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y_all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hedef vektörü</w:t>
      </w:r>
    </w:p>
    <w:p w14:paraId="78F7692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_all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target</w:t>
      </w:r>
      <w:proofErr w:type="spellEnd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copy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688DF12" w14:textId="77777777" w:rsidR="001463F2" w:rsidRPr="001463F2" w:rsidRDefault="001463F2" w:rsidP="001463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BE2857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0C27DEF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1.2) Train/Test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split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(SMOTE YOK)</w:t>
      </w:r>
    </w:p>
    <w:p w14:paraId="70A2237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73775B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split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kritik:</w:t>
      </w:r>
    </w:p>
    <w:p w14:paraId="45AC572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Tüm ileri analizler (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nested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CV,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/test ayrımına dayanır.</w:t>
      </w:r>
    </w:p>
    <w:p w14:paraId="7F996E2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set, "sonuç raporlama" için bağımsız kalır.</w:t>
      </w:r>
    </w:p>
    <w:p w14:paraId="3C23C45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scriptte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SMOTE uygulanmayacağı için, test set dağılımı doğrudan gerçek dünyayı yansıtır.</w:t>
      </w:r>
    </w:p>
    <w:p w14:paraId="432FB59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X_train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X_test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y_train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y_test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train_test_</w:t>
      </w:r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split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8562AF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X_all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CBBEA2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_all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013980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_size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0.2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ABB98D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stratify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all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sınıf oranları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test’te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benzer kalsın</w:t>
      </w:r>
    </w:p>
    <w:p w14:paraId="69E40DB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tekrarlanabilirlik</w:t>
      </w:r>
    </w:p>
    <w:p w14:paraId="6CEFA8A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1261A2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C75F4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"Train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train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.shape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, Test: 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.shape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4A0123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"Sınıf oranları (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train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/test):"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BE6E08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y_train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.value_counts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normalize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433F949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y_test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.value_counts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normalize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793576D8" w14:textId="77777777" w:rsidR="001463F2" w:rsidRPr="001463F2" w:rsidRDefault="001463F2" w:rsidP="001463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1D299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0D0652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1.3) Model tanımı: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LightGBM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(SMOTE YOK)</w:t>
      </w:r>
    </w:p>
    <w:p w14:paraId="35C4B1C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55E5E74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hiperparametreler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6FE5840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önce ana analizde kullanılanlarla uyumlu olacak şekilde seçilmiş.</w:t>
      </w:r>
    </w:p>
    <w:p w14:paraId="5306CB1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Amaç: “aynı model” üzerinde daha sıkı validasyon yapmak.</w:t>
      </w:r>
    </w:p>
    <w:p w14:paraId="46AA4DB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LGBMClassifier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0E74DBF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_estimators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200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428900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max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_depth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32AB7A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learning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_rate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0.1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8D3A02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num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_leaves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31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9B51F3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subsample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0.8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47B494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colsample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_bytree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0.8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8B75A3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D0D1B5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verbose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=-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</w:p>
    <w:p w14:paraId="0ADEC24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ECF15C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984195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2BCBE29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1.4)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Baseline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Train ile fit →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Test’te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tahmin</w:t>
      </w:r>
    </w:p>
    <w:p w14:paraId="47C15EA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05805C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</w:t>
      </w:r>
    </w:p>
    <w:p w14:paraId="2BE375F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Nested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 bağımsız bir değerlendirme sağlayacak olsa da,</w:t>
      </w:r>
    </w:p>
    <w:p w14:paraId="5031858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DCA ve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analizi burada üretilen test olasılıklarını kullanıyor.</w:t>
      </w:r>
    </w:p>
    <w:p w14:paraId="16DC957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275EAEA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Yani bu adım:</w:t>
      </w:r>
    </w:p>
    <w:p w14:paraId="765F0DE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“Final modelin test üzerindeki olasılıklarını” üretmek için gerekli.</w:t>
      </w:r>
    </w:p>
    <w:p w14:paraId="37A4B9C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DCA ve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doğrudan olasılık kalitesine baktığı için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predict_proba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zorunlu.</w:t>
      </w:r>
    </w:p>
    <w:p w14:paraId="4577A19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.fit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X_train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y_train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97F14B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49A74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_pred_test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.predict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X_test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3A3855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_proba_test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.predict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X_test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33E608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y_proba_test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şekli: (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n_samples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, 4)</w:t>
      </w:r>
    </w:p>
    <w:p w14:paraId="0B0AB8D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satır 4 sınıf için olasılık dağılımıdır; toplamı 1’e yakın olmalıdır.</w:t>
      </w:r>
    </w:p>
    <w:p w14:paraId="3561219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20D318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=============================================================================</w:t>
      </w:r>
    </w:p>
    <w:p w14:paraId="4F32774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2) NESTED </w:t>
      </w: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CV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OVERFITTING KONTROLÜ</w:t>
      </w:r>
    </w:p>
    <w:p w14:paraId="5E172AE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39D5A24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Nested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 neden gerekli?</w:t>
      </w:r>
    </w:p>
    <w:p w14:paraId="53C061A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166E286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Standart CV:</w:t>
      </w:r>
    </w:p>
    <w:p w14:paraId="1B115CE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 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Modeli seçer</w:t>
      </w:r>
    </w:p>
    <w:p w14:paraId="0426B19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 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Performansı raporlar</w:t>
      </w:r>
    </w:p>
    <w:p w14:paraId="5B7797E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160ADBD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Nested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CV:</w:t>
      </w:r>
    </w:p>
    <w:p w14:paraId="39A0DB6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 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 seçimi (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inner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loop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6B0D50B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 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Performans değerlendirmesi (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outer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loop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78DE379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işlemlerini AYIRIR.</w:t>
      </w:r>
    </w:p>
    <w:p w14:paraId="0007CE9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468C260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Böylece:</w:t>
      </w:r>
    </w:p>
    <w:p w14:paraId="099BD1D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Aşırı iyimser (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optimistic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bias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skorlar yakalanır</w:t>
      </w:r>
    </w:p>
    <w:p w14:paraId="39CDA01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Özellikle “AUC=1.000” gibi sonuçlar sorgulanabilir hale gelir</w:t>
      </w:r>
    </w:p>
    <w:p w14:paraId="20833F5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6620B94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çalışmada:</w:t>
      </w:r>
    </w:p>
    <w:p w14:paraId="1071A5A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Outer CV: 5-fold (gerçek test simülasyonu)</w:t>
      </w:r>
    </w:p>
    <w:p w14:paraId="72EBBF1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Inner CV: 5-fold (modelin kendi iç kararlılığı)</w:t>
      </w:r>
    </w:p>
    <w:p w14:paraId="590FD37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SMOTE YOK (orijinal dağılım korunuyor)</w:t>
      </w:r>
    </w:p>
    <w:p w14:paraId="4F314A5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0FD9C9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463F2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=== NESTED CV ANALİZİ ==="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C6DDE9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"Dış 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loop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5-fold, İç 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loop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5-fold (toplam 25 model)"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E004EF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"Bu, 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overfitting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kontrolü için daha katı bir değerlendirme sağlar.</w:t>
      </w:r>
      <w:r w:rsidRPr="001463F2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CE26852" w14:textId="77777777" w:rsidR="001463F2" w:rsidRPr="001463F2" w:rsidRDefault="001463F2" w:rsidP="001463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C8DEB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915E76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2.1) Outer ve Inner CV tanımları</w:t>
      </w:r>
    </w:p>
    <w:p w14:paraId="785B461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09CBAD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7B9C0A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Outer CV:</w:t>
      </w:r>
    </w:p>
    <w:p w14:paraId="2C21612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“Mini test setleri” üretir</w:t>
      </w:r>
    </w:p>
    <w:p w14:paraId="1798C08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Modelin genellenebilirliğini ölçer</w:t>
      </w:r>
    </w:p>
    <w:p w14:paraId="5A1FC19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_cv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StratifiedKFold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0F523B3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_splits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0B738E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shuffle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00FA48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</w:p>
    <w:p w14:paraId="2328A7D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9BC9FD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4C59F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Inner CV:</w:t>
      </w:r>
    </w:p>
    <w:p w14:paraId="00250DD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Outer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içinde çalışır</w:t>
      </w:r>
    </w:p>
    <w:p w14:paraId="288FA24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Modelin kendi iç tutarlılığını ölçer</w:t>
      </w:r>
    </w:p>
    <w:p w14:paraId="2952579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_cv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StratifiedKFold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6F7082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_splits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DFFD6B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shuffle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ADE216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</w:p>
    <w:p w14:paraId="76B5035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94F5D3C" w14:textId="77777777" w:rsidR="001463F2" w:rsidRPr="001463F2" w:rsidRDefault="001463F2" w:rsidP="001463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B874E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0368AA6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2.2) Sonuçları saklamak için yapı</w:t>
      </w:r>
    </w:p>
    <w:p w14:paraId="615E73B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7F89C05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Burada her sınıf için ayrı ayrı:</w:t>
      </w:r>
    </w:p>
    <w:p w14:paraId="62A5B94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Inner CV AUC ortalaması</w:t>
      </w:r>
    </w:p>
    <w:p w14:paraId="0AC1BEA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Inner CV AUC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std</w:t>
      </w:r>
      <w:proofErr w:type="spellEnd"/>
    </w:p>
    <w:p w14:paraId="45BAADD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Outer test AUC</w:t>
      </w:r>
    </w:p>
    <w:p w14:paraId="25AB969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Aradaki fark (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42BC693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tutulur.</w:t>
      </w:r>
    </w:p>
    <w:p w14:paraId="511CEDF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5DE31E0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inner_</w:t>
      </w: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mean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outer_test</w:t>
      </w:r>
      <w:proofErr w:type="spellEnd"/>
    </w:p>
    <w:p w14:paraId="6D0332C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Büyük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→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sinyali</w:t>
      </w:r>
    </w:p>
    <w:p w14:paraId="2EBFE66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2F66BF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_scores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129889D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outer_fold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[],</w:t>
      </w:r>
    </w:p>
    <w:p w14:paraId="00ECF64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class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[],</w:t>
      </w:r>
    </w:p>
    <w:p w14:paraId="1DB05D8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inner_cv_auc_mean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[],</w:t>
      </w:r>
    </w:p>
    <w:p w14:paraId="1200E12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inner_cv_auc_std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[],</w:t>
      </w:r>
    </w:p>
    <w:p w14:paraId="46CB7E9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outer_test_auc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[],</w:t>
      </w:r>
    </w:p>
    <w:p w14:paraId="07C40CA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[]</w:t>
      </w:r>
    </w:p>
    <w:p w14:paraId="0726683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6777ED80" w14:textId="77777777" w:rsidR="001463F2" w:rsidRPr="001463F2" w:rsidRDefault="001463F2" w:rsidP="001463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EDF2F3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5322A05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2.3) Outer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loop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(asıl test simülasyonu)</w:t>
      </w:r>
    </w:p>
    <w:p w14:paraId="726E7B0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372AFA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outer_fold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train_idx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1CA950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.split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3C4202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5613817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Outer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fold’un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kendi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test’i</w:t>
      </w:r>
      <w:proofErr w:type="spellEnd"/>
    </w:p>
    <w:p w14:paraId="455A9CA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train.iloc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train_idx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037A3A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train.iloc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18D3AD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train.iloc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train_idx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21744C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_te_outer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train.iloc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1B5D3F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909BF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1BD382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2.3.1) Inner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loop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sonuçları (sınıf bazlı)</w:t>
      </w:r>
    </w:p>
    <w:p w14:paraId="331F80E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5AA06D1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Her sınıf için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AUC’leri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ayrı listelerde topluyoruz</w:t>
      </w:r>
    </w:p>
    <w:p w14:paraId="5784EE8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_aucs_per_class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[] </w:t>
      </w:r>
      <w:proofErr w:type="spell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21BFAA9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0FFBB1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inner_train_idx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inner_val_idx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.split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7DB86A1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y_tr_outer</w:t>
      </w:r>
      <w:proofErr w:type="spellEnd"/>
    </w:p>
    <w:p w14:paraId="26CA07C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):</w:t>
      </w:r>
    </w:p>
    <w:p w14:paraId="2F997C5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X_tr_inner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.iloc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inner_train_idx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E44ED8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X_val_inner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.iloc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inner_val_idx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559238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_tr_inner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.iloc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inner_train_idx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7B55A9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_val_inner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.iloc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inner_val_idx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362586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EE6750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ÖNEMLİ:</w:t>
      </w:r>
    </w:p>
    <w:p w14:paraId="4A24994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SMOTE YOK</w:t>
      </w:r>
    </w:p>
    <w:p w14:paraId="7919562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clone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(model): her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inner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tamamen bağımsız</w:t>
      </w:r>
    </w:p>
    <w:p w14:paraId="5C0A8E0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_inner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clone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(model)</w:t>
      </w:r>
    </w:p>
    <w:p w14:paraId="1BF677A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est_inner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.fit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X_tr_inner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y_tr_inner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9584F5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E81C5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Validation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set için olasılıklar</w:t>
      </w:r>
    </w:p>
    <w:p w14:paraId="0292F7E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_proba_inner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.predict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X_val_inner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B3C9C9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50915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Multiclass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→ OVR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binarization</w:t>
      </w:r>
      <w:proofErr w:type="spellEnd"/>
    </w:p>
    <w:p w14:paraId="10E3CB5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_bin_inner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label_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binarize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0DFB6B5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_val_inner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151DA0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classes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</w:p>
    <w:p w14:paraId="3C26D85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3946ADF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78BD32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sınıf için AUC hesapla</w:t>
      </w:r>
    </w:p>
    <w:p w14:paraId="7A30B93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3A3E4D5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32A053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E168CB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_bin_inner</w:t>
      </w:r>
      <w:proofErr w:type="spellEnd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4221D0E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_proba_inner</w:t>
      </w:r>
      <w:proofErr w:type="spellEnd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6581F2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1DAF46C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83BEC1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Tek sınıf düşerse AUC hesaplanamayabilir</w:t>
      </w:r>
    </w:p>
    <w:p w14:paraId="5DDCB1A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0.5</w:t>
      </w:r>
    </w:p>
    <w:p w14:paraId="76982D3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0B266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_aucs_per_class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auc_c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1CD9A89" w14:textId="77777777" w:rsidR="001463F2" w:rsidRPr="001463F2" w:rsidRDefault="001463F2" w:rsidP="001463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AE2E1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02A3A2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2.3.2) Outer test değerlendirmesi</w:t>
      </w:r>
    </w:p>
    <w:p w14:paraId="3F05232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4321C81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kısım “gerçek dünya testi” gibi davranır</w:t>
      </w:r>
    </w:p>
    <w:p w14:paraId="0204D93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clone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(model)</w:t>
      </w:r>
    </w:p>
    <w:p w14:paraId="0F0CFC4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est_outer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.fit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037E51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B5CD9B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.predict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419B91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9DFA88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label_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binarize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4526F0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_te_outer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97A742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classes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</w:p>
    <w:p w14:paraId="09C5D0F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04EE1EF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26F36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7753773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2.3.3) Inner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vs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Outer karşılaştırması</w:t>
      </w:r>
    </w:p>
    <w:p w14:paraId="5810CAC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73EFEE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6C5542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_mean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np.mean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inner_aucs_per_class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3B3B635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_std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np.std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inner_aucs_per_class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705FF43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C2A12B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51BE93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ACFBA4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_bin_outer</w:t>
      </w:r>
      <w:proofErr w:type="spellEnd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0E2B007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_proba_outer</w:t>
      </w:r>
      <w:proofErr w:type="spellEnd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2BD2BF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4E4BB98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A196F5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0.5</w:t>
      </w:r>
    </w:p>
    <w:p w14:paraId="4CD1741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603AA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78B6E26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Inner CV’de çok iyi → Outer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test’te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düşüyorsa</w:t>
      </w:r>
    </w:p>
    <w:p w14:paraId="1B1832B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model sınıfa özel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olabilir</w:t>
      </w:r>
    </w:p>
    <w:p w14:paraId="0A5E008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gap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mean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outer_auc</w:t>
      </w:r>
      <w:proofErr w:type="spellEnd"/>
    </w:p>
    <w:p w14:paraId="53470C6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7B4226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_scores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outer_fold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outer_fold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4980EA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_scores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class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877CD1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_scores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inner_cv_auc_mean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inner_mean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704388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_scores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inner_cv_auc_std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inner_std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7F8B9C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_scores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outer_test_auc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outer_auc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BFCE0DD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_scores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F4B4DA3" w14:textId="77777777" w:rsidR="001463F2" w:rsidRPr="001463F2" w:rsidRDefault="001463F2" w:rsidP="001463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EE2768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96A754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2.4)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Nested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 sonuçlarının özeti</w:t>
      </w:r>
    </w:p>
    <w:p w14:paraId="242317D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7156592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_df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nested_scores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8A773B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0F8DE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463F2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1463F2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Nested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CV Sonuçları (Sınıf Bazlı):"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EC3768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BA758C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.groupby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class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agg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1E05E9E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inner_cv_auc_mean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std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63EAA59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outer_test_auc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std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BE09DC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std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311AD0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82838F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A1F3261" w14:textId="77777777" w:rsidR="001463F2" w:rsidRPr="001463F2" w:rsidRDefault="001463F2" w:rsidP="001463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9DC7F5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0B0F019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2.5)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 sistemi</w:t>
      </w:r>
    </w:p>
    <w:p w14:paraId="59BD6396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51A247E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Klinik/akademik pratikte:</w:t>
      </w:r>
    </w:p>
    <w:p w14:paraId="59AC938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&gt;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0.15 → ciddi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şüphesi</w:t>
      </w:r>
    </w:p>
    <w:p w14:paraId="4CA36CA4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0.10–0.15 → dikkatli yorumlanmalı</w:t>
      </w:r>
    </w:p>
    <w:p w14:paraId="348BB2E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gramStart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&lt; 0.10</w:t>
      </w:r>
      <w:proofErr w:type="gramEnd"/>
      <w:r w:rsidRPr="001463F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→ genellikle kabul edilebilir</w:t>
      </w:r>
    </w:p>
    <w:p w14:paraId="6E5C4F1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5418FF" w14:textId="0F33496E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lastRenderedPageBreak/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463F2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OVERFITTING UYARISI:"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34FEC7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2E83EA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F87922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gap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_mean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</w:p>
    <w:p w14:paraId="1EFFD76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nested</w:t>
      </w:r>
      <w:proofErr w:type="gramEnd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_df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class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spellStart"/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57F6C14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][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mean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306202E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175681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gap_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mean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0.15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95E57E0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035DEB0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RCB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= 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gap_mean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"</w:t>
      </w:r>
    </w:p>
    <w:p w14:paraId="450DCC9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"&gt; 0.15 → OVERFITTING RİSKİ!"</w:t>
      </w:r>
    </w:p>
    <w:p w14:paraId="3D6EE2BF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61FD991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elif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gap_</w:t>
      </w:r>
      <w:proofErr w:type="gramStart"/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mean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1463F2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0.10</w:t>
      </w: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8E61FA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0F593AE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RCB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= 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gap_mean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"</w:t>
      </w:r>
    </w:p>
    <w:p w14:paraId="6D34DB8C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"&gt; 0.10 → Dikkatli yorumlanmalı"</w:t>
      </w:r>
    </w:p>
    <w:p w14:paraId="1FD775D5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27D03C7B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1463F2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AACF4D3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463F2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839410E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RCB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proofErr w:type="spellStart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Gap</w:t>
      </w:r>
      <w:proofErr w:type="spell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= 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1463F2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gap_mean</w:t>
      </w:r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"</w:t>
      </w:r>
    </w:p>
    <w:p w14:paraId="2781A069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1463F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1463F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"→ Kabul edilebilir"</w:t>
      </w:r>
    </w:p>
    <w:p w14:paraId="32F3AC52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463F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492686E7" w14:textId="77777777" w:rsidR="001463F2" w:rsidRPr="001463F2" w:rsidRDefault="001463F2" w:rsidP="001463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CD5E7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63ADDB1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SINIF BAZLI BOOTSTRAP CI'LARI</w:t>
      </w:r>
    </w:p>
    <w:p w14:paraId="1FB9DAF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3811192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bölümün amacı:</w:t>
      </w:r>
    </w:p>
    <w:p w14:paraId="02FDEF1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setindeki performans metriklerinin</w:t>
      </w:r>
    </w:p>
    <w:p w14:paraId="62C91E1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örnekleme belirsizliğini (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sampling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uncertainty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ölçmek.</w:t>
      </w:r>
    </w:p>
    <w:p w14:paraId="58952E8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6E27DD4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Neden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?</w:t>
      </w:r>
    </w:p>
    <w:p w14:paraId="0A60783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Tek bir test set skoru rastlantısal olabilir</w:t>
      </w:r>
    </w:p>
    <w:p w14:paraId="31EF6DE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Özellikle sınıf örnek sayısı azsa (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 RCB-1)</w:t>
      </w:r>
    </w:p>
    <w:p w14:paraId="4959088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%95 güven aralığı (CI) hesaplanır</w:t>
      </w:r>
    </w:p>
    <w:p w14:paraId="77A9A87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42B0D39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Klinik yorum:</w:t>
      </w:r>
    </w:p>
    <w:p w14:paraId="14B32DF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Dar CI → güvenilir metrik</w:t>
      </w:r>
    </w:p>
    <w:p w14:paraId="38F62C5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Geniş CI → dikkatli yorum</w:t>
      </w:r>
    </w:p>
    <w:p w14:paraId="57103C3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CI’lar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sınıflar arasında karşılaştırma sağlar</w:t>
      </w:r>
    </w:p>
    <w:p w14:paraId="24E289F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D43C0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=== SINIF BAZLI BOOTSTRAP CI'LARI ==="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60F83D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"Her RCB sınıfı için ayrı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bootstrap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CI (500 tekrar, %</w:t>
      </w:r>
      <w:proofErr w:type="gram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95)</w:t>
      </w:r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gramEnd"/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C421B95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2917B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367FB99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3.1)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fonksiyonu (tek sınıf için)</w:t>
      </w:r>
    </w:p>
    <w:p w14:paraId="5CFFEE8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16FC4D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def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bootstrap_class_</w:t>
      </w:r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metrics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7DEF3E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F3F943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525339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F399B4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_idx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007923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_bootstrap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500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D813F7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</w:p>
    <w:p w14:paraId="226D93C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0C9FF1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404C2D7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Belirli bir RCB sınıfı için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bootstrap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ile:</w:t>
      </w:r>
    </w:p>
    <w:p w14:paraId="4578D75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Precision</w:t>
      </w:r>
    </w:p>
    <w:p w14:paraId="47EB004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Recall</w:t>
      </w:r>
      <w:proofErr w:type="spellEnd"/>
    </w:p>
    <w:p w14:paraId="1D76501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F1</w:t>
      </w:r>
    </w:p>
    <w:p w14:paraId="5EEAD02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AUC</w:t>
      </w:r>
    </w:p>
    <w:p w14:paraId="71404D8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</w:p>
    <w:p w14:paraId="4AEBC47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metriklerinin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ortalama ve %95 CI değerlerini hesaplar.</w:t>
      </w:r>
    </w:p>
    <w:p w14:paraId="51DD8D9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3B8E54D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E5A8F2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Tekrarlanabilirlik için RNG sabitle</w:t>
      </w:r>
    </w:p>
    <w:p w14:paraId="5332C87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np.random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.seed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random_state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E40B23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023BB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Series →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numpy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array</w:t>
      </w:r>
      <w:proofErr w:type="spellEnd"/>
    </w:p>
    <w:p w14:paraId="37BA348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(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indexleme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sırasında uyumsuzluk olmasın diye)</w:t>
      </w:r>
    </w:p>
    <w:p w14:paraId="7D7EC0F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hasattr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values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02BCAE7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true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.values</w:t>
      </w:r>
      <w:proofErr w:type="spellEnd"/>
      <w:proofErr w:type="gramEnd"/>
    </w:p>
    <w:p w14:paraId="1B7E386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hasattr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values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5446256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pred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.values</w:t>
      </w:r>
      <w:proofErr w:type="spellEnd"/>
      <w:proofErr w:type="gramEnd"/>
    </w:p>
    <w:p w14:paraId="2215BF6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75D9EB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D9F0F2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A150CE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Metrikleri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boyunca depolayacağımız yapı</w:t>
      </w:r>
    </w:p>
    <w:p w14:paraId="149BF90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metrics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_list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3EADE4A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precision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[],</w:t>
      </w:r>
    </w:p>
    <w:p w14:paraId="3029A35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recall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[],</w:t>
      </w:r>
    </w:p>
    <w:p w14:paraId="486C6E8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'f1'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[],</w:t>
      </w:r>
    </w:p>
    <w:p w14:paraId="02D887F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[],</w:t>
      </w:r>
    </w:p>
    <w:p w14:paraId="47E593B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[]</w:t>
      </w:r>
    </w:p>
    <w:p w14:paraId="4D60535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</w:t>
      </w:r>
    </w:p>
    <w:p w14:paraId="0369C6C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BFBDDD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Multiclass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→ ilgili sınıf için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binary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dönüşüm</w:t>
      </w:r>
    </w:p>
    <w:p w14:paraId="587B671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_binary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class_idx</w:t>
      </w:r>
      <w:proofErr w:type="spellEnd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12F98B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_pred_binary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class_idx</w:t>
      </w:r>
      <w:proofErr w:type="spellEnd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A03059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proba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_class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class_idx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0F9580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B2E1E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191413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3.1.1)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döngüsü</w:t>
      </w:r>
    </w:p>
    <w:p w14:paraId="0C7EF2A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7D30DD0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range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n_bootstrap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569CD50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9A6167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setinden, yerine koyarak örnekleme</w:t>
      </w:r>
    </w:p>
    <w:p w14:paraId="53B966D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np.random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choice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size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replace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AAA3C9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E420F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y_binary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DD1539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y_pred_binary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5281642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proba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proba_class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8EB4BB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5C54DE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Confusion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matrix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elemanları</w:t>
      </w:r>
    </w:p>
    <w:p w14:paraId="7D4A724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np.sum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&amp;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2C0E119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np.sum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&amp;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32C4952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fn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np.sum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&amp;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3A9B033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tn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np.sum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&amp;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67D6123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86AB2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Precision</w:t>
      </w:r>
    </w:p>
    <w:p w14:paraId="3B605D0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precision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</w:p>
    <w:p w14:paraId="7ADD539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DCD2B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Recall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Sensitivity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0D8BE6D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recall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fn</w:t>
      </w:r>
      <w:proofErr w:type="spellEnd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</w:p>
    <w:p w14:paraId="4B234FF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C0C29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F1-score</w:t>
      </w:r>
    </w:p>
    <w:p w14:paraId="11F5728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</w:p>
    <w:p w14:paraId="103822F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precision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recall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/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precision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recall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4A29A8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precision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recall</w:t>
      </w:r>
      <w:proofErr w:type="spellEnd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</w:p>
    <w:p w14:paraId="7D0FE2D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657F621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E23D7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Specificity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(özellikle klinik için önemli)</w:t>
      </w:r>
    </w:p>
    <w:p w14:paraId="1C5C811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specificity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</w:p>
    <w:p w14:paraId="23D0B25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5741F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AUC (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binary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OVR)</w:t>
      </w:r>
    </w:p>
    <w:p w14:paraId="6689C88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EDF37F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proba_boot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473C74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8B14EA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Tek sınıf düşerse AUC hesaplanamaz</w:t>
      </w:r>
    </w:p>
    <w:p w14:paraId="5524392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0.5</w:t>
      </w:r>
    </w:p>
    <w:p w14:paraId="69B1AC7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32318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Değerleri listeye ekle</w:t>
      </w:r>
    </w:p>
    <w:p w14:paraId="00A2581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metrics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_list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precision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precision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F1A3A9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metrics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_list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recall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recall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C47146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metrics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_list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'f1'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DE61BA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metrics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_list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auc_val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FC032B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metrics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_list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specificity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B661D7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849A9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52AAC0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3.2) %95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Confidence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Interval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hesaplama</w:t>
      </w:r>
    </w:p>
    <w:p w14:paraId="211766D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9D0D9B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{}</w:t>
      </w:r>
    </w:p>
    <w:p w14:paraId="7C3DF1C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70B85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metric_name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metrics_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list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items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525C5D5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np.array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C75789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1A03C9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metric_name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{</w:t>
      </w:r>
    </w:p>
    <w:p w14:paraId="7B40E00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np.mean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02DFDD8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ci_lower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np.percentile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2.5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6141D5F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ci_upper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np.percentile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97.5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35BA236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median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np.median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0EBDEA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</w:t>
      </w:r>
    </w:p>
    <w:p w14:paraId="33C9C97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F43C74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</w:t>
      </w:r>
      <w:proofErr w:type="spellEnd"/>
    </w:p>
    <w:p w14:paraId="4640ED32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3D8816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3E988B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3.3) Test seti üzerinde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uygulama</w:t>
      </w:r>
    </w:p>
    <w:p w14:paraId="112E99B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43CBD50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_bootstrap_results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{}</w:t>
      </w:r>
    </w:p>
    <w:p w14:paraId="7DB8355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E28B7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40C433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için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Bootstrap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CI:"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57C8F8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9AADA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bootstrap_class_</w:t>
      </w:r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metrics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705567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2D392F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_pred_test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9B9BEE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_proba_test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5DCC3F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_idx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155A4D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_bootstrap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500</w:t>
      </w:r>
    </w:p>
    <w:p w14:paraId="7DA2CFA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6A0464C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59AE19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_bootstrap_results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</w:t>
      </w:r>
      <w:proofErr w:type="spellEnd"/>
    </w:p>
    <w:p w14:paraId="61CC1EC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C5FE2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Konsola okunabilir özet yazdır</w:t>
      </w:r>
    </w:p>
    <w:p w14:paraId="3CB4F98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metric_name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items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05D5D9E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8156AA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.capitalize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"</w:t>
      </w:r>
    </w:p>
    <w:p w14:paraId="68A96C8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"</w:t>
      </w:r>
    </w:p>
    <w:p w14:paraId="46B615A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"(%95 CI: 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ci_lower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</w:t>
      </w:r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ci_upper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, "</w:t>
      </w:r>
    </w:p>
    <w:p w14:paraId="52692C2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"medyan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median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</w:p>
    <w:p w14:paraId="27D01D3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75FD147A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9077C3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7F341E9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3.4)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CI sonuçlarını tabloya dök</w:t>
      </w:r>
    </w:p>
    <w:p w14:paraId="0D8783C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22D7C7E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bootstrap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_table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</w:t>
      </w:r>
    </w:p>
    <w:p w14:paraId="4B1CDBD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2B52D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215429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metric_name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class_bootstrap_results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items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34A78D5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bootstrap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1AE531C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RCB_Sınıfı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5B3282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'Metrik'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metric_name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5178AD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13359EC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CI_Lower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ci_lower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0B187E1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CI_Upper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ci_upper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45A9739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Median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median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0C38B9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})</w:t>
      </w:r>
    </w:p>
    <w:p w14:paraId="38D0159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D9695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bootstrap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_df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bootstrap_table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CAA475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803C5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=== BOOTSTRAP CI TABLOSU ==="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198682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bootstrap_df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.to_string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index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6EE01B4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C294DA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77953DC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DECISION CURVE ANALYSIS (DCA)</w:t>
      </w:r>
    </w:p>
    <w:p w14:paraId="336F34D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4C4BBFA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Decision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Analysis (DCA) şunu sorar:</w:t>
      </w:r>
    </w:p>
    <w:p w14:paraId="11043A7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6A42D38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“Bu modeli kullanmak, hiçbir şey yapmamaya veya herkesi tedavi etmeye</w:t>
      </w:r>
    </w:p>
    <w:p w14:paraId="20BA7B2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kıyasla klinik olarak gerçekten fayda sağlıyor mu?”</w:t>
      </w:r>
    </w:p>
    <w:p w14:paraId="2D14349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7B32EE2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DCA;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, AUC gibi istatistiklerden farklı olarak:</w:t>
      </w:r>
    </w:p>
    <w:p w14:paraId="6BE84CA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Yanlış pozitiflerin klinik maliyetini</w:t>
      </w:r>
    </w:p>
    <w:p w14:paraId="49D26D5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Yanlış negatiflerin klinik riskini</w:t>
      </w:r>
    </w:p>
    <w:p w14:paraId="28B8F95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eşik olasılık (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probability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üzerinden değerlendirir.</w:t>
      </w:r>
    </w:p>
    <w:p w14:paraId="5B41956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7E0D8FB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Klinik anlam:</w:t>
      </w:r>
    </w:p>
    <w:p w14:paraId="694F76F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 eğrisi,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Treat-all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Treat-none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eğrilerinin ÜZERİNDEYSE</w:t>
      </w:r>
    </w:p>
    <w:p w14:paraId="2894862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→ Model klinik fayda sağlar</w:t>
      </w:r>
    </w:p>
    <w:p w14:paraId="64EC440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Altındaysa → Model kullanımı önerilmez</w:t>
      </w:r>
    </w:p>
    <w:p w14:paraId="56FA14D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2FF19B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=== DECISION CURVE ANALYSIS ==="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F8B04A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 RCB sınıfı için DCA eğrisi oluşturuluyor...</w:t>
      </w:r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33E8630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AE9B2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45831E7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4.1) Net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Benefit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hesaplama fonksiyonu</w:t>
      </w:r>
    </w:p>
    <w:p w14:paraId="5234289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36056BF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calculate_net_</w:t>
      </w:r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benefit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090ABC8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7BEFD89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Belirli bir eşik olasılık (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probability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 için:</w:t>
      </w:r>
    </w:p>
    <w:p w14:paraId="3B56011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modelin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net klinik faydasını hesaplar.</w:t>
      </w:r>
    </w:p>
    <w:p w14:paraId="6D75759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E2D540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Net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Benefit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formülü:</w:t>
      </w:r>
    </w:p>
    <w:p w14:paraId="3BFDB50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NB = (TP / N) − (FP / N) × (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/ (1 −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))</w:t>
      </w:r>
    </w:p>
    <w:p w14:paraId="0F16027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5A6968E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EAE97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70B823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F8FB88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Olasılığa göre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binary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karar (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treat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/ not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treat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27A7A5A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proba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58AECD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AD6AB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True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Positive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False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Positive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sayıları</w:t>
      </w:r>
    </w:p>
    <w:p w14:paraId="20E3000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np.sum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&amp;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3F853D2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np.sum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&amp;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7587B98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E4C73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Aşırı uçlarda matematiksel anlamsızlık önleme</w:t>
      </w:r>
    </w:p>
    <w:p w14:paraId="4DBB166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D56E7F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</w:t>
      </w:r>
    </w:p>
    <w:p w14:paraId="2A0D252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55714C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net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_benefit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-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*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(</w:t>
      </w:r>
      <w:proofErr w:type="gramStart"/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08C4ADF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net_benefit</w:t>
      </w:r>
      <w:proofErr w:type="spellEnd"/>
    </w:p>
    <w:p w14:paraId="7C52EC37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3CF41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016DD96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4.2)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Treat-all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stratejisi</w:t>
      </w:r>
    </w:p>
    <w:p w14:paraId="6E38ED5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8F749E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calculate_treat_all_net_</w:t>
      </w:r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benefit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1D9FF3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032025C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Treat-all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stratejisi:</w:t>
      </w:r>
    </w:p>
    <w:p w14:paraId="03567D3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Herkese müdahale ediliyor varsayımı</w:t>
      </w:r>
    </w:p>
    <w:p w14:paraId="280D8D3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Klinik karşılaştırma için referans çizgisi</w:t>
      </w:r>
    </w:p>
    <w:p w14:paraId="2AEFE56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50401D8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B9D7B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294650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F4EBE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np.sum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C0ACA6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</w:p>
    <w:p w14:paraId="250357A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45E4F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06E1FB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</w:t>
      </w:r>
    </w:p>
    <w:p w14:paraId="4BC3819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4FCDC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net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_benefit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-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* 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(</w:t>
      </w:r>
      <w:proofErr w:type="gramStart"/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5E964D8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net_benefit</w:t>
      </w:r>
      <w:proofErr w:type="spellEnd"/>
    </w:p>
    <w:p w14:paraId="4728B551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C0C1A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20D1628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4.3) DCA için eşik olasılık aralığı</w:t>
      </w:r>
    </w:p>
    <w:p w14:paraId="1BBEC16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000F0BE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Klinik pratikte genellikle:</w:t>
      </w:r>
    </w:p>
    <w:p w14:paraId="5C4945B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0.1 – 0.8 arası eşikler anlamlı kabul edilir</w:t>
      </w:r>
    </w:p>
    <w:p w14:paraId="02041CF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np.arange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0.81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0.05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2D788D7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1A995E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71E8516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4.4) DCA grafiği hazırlığı</w:t>
      </w:r>
    </w:p>
    <w:p w14:paraId="7888974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2B1FEF6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_dca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ax_dca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plt.subplots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0331462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5DDF7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colors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blue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orange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green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red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05213F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'RCB-0'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'RCB-1'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'RCB-2'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'RCB-3'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7D51618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BD5A1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4F35966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4.5) Her sınıf için DCA eğrisi</w:t>
      </w:r>
    </w:p>
    <w:p w14:paraId="55D868F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A3F299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class_idx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(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color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zip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colors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class_names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)):</w:t>
      </w:r>
    </w:p>
    <w:p w14:paraId="142A59C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7C1C57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Multiclass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→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binary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dönüşüm (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one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vs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-rest)</w:t>
      </w:r>
    </w:p>
    <w:p w14:paraId="1FC107E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_true_binary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test.values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B57E53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_proba_binary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y_proba_test</w:t>
      </w:r>
      <w:proofErr w:type="spellEnd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class_idx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600EB0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4493E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Modelin net faydası</w:t>
      </w:r>
    </w:p>
    <w:p w14:paraId="1DE9E4A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net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_benefits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</w:t>
      </w:r>
    </w:p>
    <w:p w14:paraId="30F579E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452D60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8E9CA7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nb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calculate_net_</w:t>
      </w:r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benefit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0C08539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_true_binary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67B184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_proba_binary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B5F288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pt</w:t>
      </w:r>
      <w:proofErr w:type="spellEnd"/>
      <w:proofErr w:type="gramEnd"/>
    </w:p>
    <w:p w14:paraId="7CA2502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79E9E03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net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benefits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nb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C4B046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F5CC3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Treat-all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eğrisi (sadece RCB-0 için çiziliyor → görsel karmaşayı azaltmak için)</w:t>
      </w:r>
    </w:p>
    <w:p w14:paraId="64A78B0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class_idx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A8C945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treat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_all_nb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</w:p>
    <w:p w14:paraId="4E235B1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calculate</w:t>
      </w:r>
      <w:proofErr w:type="gramEnd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_treat_all_net_</w:t>
      </w:r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benefit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y_true_binary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D6A75D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thresholds</w:t>
      </w:r>
      <w:proofErr w:type="spellEnd"/>
    </w:p>
    <w:p w14:paraId="3838B0C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]</w:t>
      </w:r>
    </w:p>
    <w:p w14:paraId="71E3523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D59BC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dca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.plot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75C55FE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FFC24F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treat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_all_nb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723C74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'--'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2A04EE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gray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AFEB2D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linewidth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81F457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Treat-all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(RCB-0 için)'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2B9710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0.7</w:t>
      </w:r>
    </w:p>
    <w:p w14:paraId="2F32D2B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4BCBA6C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EC90AE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Modelin DCA eğrisi</w:t>
      </w:r>
    </w:p>
    <w:p w14:paraId="61B378F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dca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.plot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3D344EA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ABB56D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net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_benefits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FFEF94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'-'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3ACFE3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color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EA1686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linewidth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12E60B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B41936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marker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'o'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DC12D2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markersize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</w:t>
      </w:r>
    </w:p>
    <w:p w14:paraId="46EE6E1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4401326E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F87EE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4292EB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4.6)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Treat-none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stratejisi</w:t>
      </w:r>
    </w:p>
    <w:p w14:paraId="1AF1474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3548DFE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Hiç kimseye müdahale edilmediği senaryo</w:t>
      </w:r>
    </w:p>
    <w:p w14:paraId="47C2DB6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dca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.axhline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19684F5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1B7C02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black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15356F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linestyle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'-'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53BD71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linewidth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3B737E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Treat-none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46E8EC7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0C37C1F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7D9FA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C61D2C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4.7) Grafik düzenlemeleri</w:t>
      </w:r>
    </w:p>
    <w:p w14:paraId="7FDF2C3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2FAF848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ax_dca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.set_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xlabel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B7D284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Threshold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Probability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B8027A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fontsize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E7F150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fontweight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bold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7C57819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4127C7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ax_dca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.set_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ylabel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43D53D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'Net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Benefit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FC5656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fontsize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2D0BAA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fontweight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bold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3C963B8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A76FBE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AB379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ax_dca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.set_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title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080982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Decision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Curve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gram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Analysis -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Model ALL (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LightGBM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SMOTE YOK)'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05A43E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fontsize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14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1EC853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fontweight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bold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79BF1F6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42410B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A1870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dca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.legend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loc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fontsize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DC710B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dca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.grid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0.3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8D9BE4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66B78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ax_dca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.set_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xlim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0.8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439AFC2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ax_dca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.set_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ylim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[-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0.3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0.5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2BC721C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68AEE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layout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80BCB28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77DB08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---------------------------</w:t>
      </w:r>
    </w:p>
    <w:p w14:paraId="2BEABDC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4.8) Şekli kaydet</w:t>
      </w:r>
    </w:p>
    <w:p w14:paraId="678064A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43A2F65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70C1"/>
          <w:sz w:val="21"/>
          <w:szCs w:val="21"/>
          <w:lang w:eastAsia="tr-TR"/>
        </w:rPr>
        <w:t>BASE_DIR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outputs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5DD1825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70C1"/>
          <w:sz w:val="21"/>
          <w:szCs w:val="21"/>
          <w:lang w:eastAsia="tr-TR"/>
        </w:rPr>
        <w:t>FIG_DIR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70C1"/>
          <w:sz w:val="21"/>
          <w:szCs w:val="21"/>
          <w:lang w:eastAsia="tr-TR"/>
        </w:rPr>
        <w:t>BASE_DIR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figures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981D41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os.makedirs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8A6C53">
        <w:rPr>
          <w:rFonts w:ascii="Consolas" w:eastAsia="Times New Roman" w:hAnsi="Consolas" w:cs="Times New Roman"/>
          <w:color w:val="0070C1"/>
          <w:sz w:val="21"/>
          <w:szCs w:val="21"/>
          <w:lang w:eastAsia="tr-TR"/>
        </w:rPr>
        <w:t>FIG_DIR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exist_ok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4B24EB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81E26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6CD8285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70C1"/>
          <w:sz w:val="21"/>
          <w:szCs w:val="21"/>
          <w:lang w:eastAsia="tr-TR"/>
        </w:rPr>
        <w:t>FIG_DIR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'decision_curve_analysis_model_all_lgbm.png'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3B8F988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dpi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300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EDB122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bbox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_inches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0553B12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6C07A0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116AD0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6DF96FE9" w14:textId="3D94B290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DCA </w:t>
      </w:r>
      <w:r w:rsidRPr="008A6C53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ekli kaydedildi: "</w:t>
      </w:r>
    </w:p>
    <w:p w14:paraId="1547339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70C1"/>
          <w:sz w:val="21"/>
          <w:szCs w:val="21"/>
          <w:lang w:eastAsia="tr-TR"/>
        </w:rPr>
        <w:t>FIG_DIR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'decision_curve_analysis_model_all_lgbm.png'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6792B15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1AB65F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73E0D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plt.close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23857AB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98CC72" w14:textId="0C932199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00E7E4E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CALIBRATION CURVE ANALYSIS</w:t>
      </w:r>
    </w:p>
    <w:p w14:paraId="5B44D080" w14:textId="037C918C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79FFA36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Kalibrasyon analizi şu soruya cevap verir:</w:t>
      </w:r>
    </w:p>
    <w:p w14:paraId="5F2BF93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35055EC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“Modelin tahmin ettiği olasılıklar, gerçek gerçekleşme</w:t>
      </w:r>
    </w:p>
    <w:p w14:paraId="2A117B9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oranlarını ne kadar doğru yansıtıyor?”</w:t>
      </w:r>
    </w:p>
    <w:p w14:paraId="7BBF296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6FA3E3D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Örnek:</w:t>
      </w:r>
    </w:p>
    <w:p w14:paraId="7D690C3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 %80 diyorsa → gerçekten vakaların %80’i mi pozitif?</w:t>
      </w:r>
    </w:p>
    <w:p w14:paraId="42069B1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12784D4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analizde üç yaklaşım karşılaştırılır:</w:t>
      </w:r>
    </w:p>
    <w:p w14:paraId="2C39255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Raw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(ham model çıktısı)</w:t>
      </w:r>
    </w:p>
    <w:p w14:paraId="275A22D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Platt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Scaling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(sigmoid /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logistic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47F780B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Isotonic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Regression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non-parametric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7D1130C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17888B9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Klinik açıdan:</w:t>
      </w:r>
    </w:p>
    <w:p w14:paraId="6C602FA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iyi kalibrasyon → daha güvenilir risk tahmini</w:t>
      </w:r>
    </w:p>
    <w:p w14:paraId="4110963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Brier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Score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↓ → kalibrasyon ↑</w:t>
      </w:r>
    </w:p>
    <w:p w14:paraId="345FD50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B7D7DC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=== CALIBRATION CURVE ANALYSIS ==="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850547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Raw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Platt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ve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Isotonic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kalibrasyon yöntemleri uygulanıyor...</w:t>
      </w:r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CC5A3D6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52B289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63C0757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5.1)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Multiclass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→ Micro-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average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dönüşüm</w:t>
      </w:r>
    </w:p>
    <w:p w14:paraId="6966CC1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27B160B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Multiclass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kalibrasyon zor olduğu için:</w:t>
      </w:r>
    </w:p>
    <w:p w14:paraId="5AD8CAD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Tüm sınıflar OVR olarak birleştirilir</w:t>
      </w:r>
    </w:p>
    <w:p w14:paraId="49EB4D7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Micro-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average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yaklaşımı kullanılır</w:t>
      </w:r>
    </w:p>
    <w:p w14:paraId="6307852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328C087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yaklaşım:</w:t>
      </w:r>
    </w:p>
    <w:p w14:paraId="412E0BF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Tüm sınıflardaki olasılıkları tek bir havuzda değerlendirir</w:t>
      </w:r>
    </w:p>
    <w:p w14:paraId="1E8D957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Genel olasılık güvenilirliğini ölçer</w:t>
      </w:r>
    </w:p>
    <w:p w14:paraId="38ABB97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F5FB4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_true_binary_all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binarize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2DB54A0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EE5BEB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classes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</w:p>
    <w:p w14:paraId="6ED259F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6D1DFE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884B5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Modelin ham olasılık çıktıları</w:t>
      </w:r>
    </w:p>
    <w:p w14:paraId="63BFCE1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_proba_all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y_proba_test</w:t>
      </w:r>
      <w:proofErr w:type="spellEnd"/>
    </w:p>
    <w:p w14:paraId="5052B8C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08865E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Micro-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average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flatten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işlemi</w:t>
      </w:r>
    </w:p>
    <w:p w14:paraId="5BB9B85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_true_micro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y_true_binary_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.ravel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7EE2AE2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_proba_micro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.ravel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593F5333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67A75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3C8A957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5.2)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Raw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kalibrasyonsuz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model eğrisi</w:t>
      </w:r>
    </w:p>
    <w:p w14:paraId="2B948AD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7C9F0BB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fraction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_of_positives_raw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mean_predicted_value_raw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calibration_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curve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C91020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_true_micro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207E0A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_proba_micro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342F26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A5999E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strategy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uniform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7A71256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1B3CF81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A2C7CF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27C358F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5.3)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Platt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Scaling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(Sigmoid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0C39B76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1D3DCDE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Logistic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regression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olasılıkları yeniden ölçekler</w:t>
      </w:r>
    </w:p>
    <w:p w14:paraId="6711B8F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Avantaj:</w:t>
      </w:r>
    </w:p>
    <w:p w14:paraId="2DF1BA9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riski düşük</w:t>
      </w:r>
    </w:p>
    <w:p w14:paraId="2D900B0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Küçük veri setlerinde stabil</w:t>
      </w:r>
    </w:p>
    <w:p w14:paraId="0A049D2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6E0ED50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Dezavantaj:</w:t>
      </w:r>
    </w:p>
    <w:p w14:paraId="4A0FA69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Lineer varsayım yapar</w:t>
      </w:r>
    </w:p>
    <w:p w14:paraId="5577C80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426D9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calibrated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_platt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CalibratedClassifierCV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6273360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8EBEA2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method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'sigmoid'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D83BF6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</w:t>
      </w:r>
    </w:p>
    <w:p w14:paraId="125394D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B81A03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EC735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calibrated_platt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.fit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8109E4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094D7F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lastRenderedPageBreak/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_proba_platt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calibrated_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platt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.predict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X_test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92D23B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_proba_micro_platt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platt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.ravel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13BF5A2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F15E2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fraction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_of_positives_platt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mean_predicted_value_platt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calibration_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curve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CB5166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_true_micro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A28E49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_proba_micro_platt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DD5CB1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DDE376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strategy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uniform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410168A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E17B104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EEE01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7016982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5.4)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Isotonic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Regression</w:t>
      </w:r>
      <w:proofErr w:type="spellEnd"/>
    </w:p>
    <w:p w14:paraId="2DD8284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588DD51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Non-parametric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(esnek) kalibrasyon</w:t>
      </w:r>
    </w:p>
    <w:p w14:paraId="54343D5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Avantaj:</w:t>
      </w:r>
    </w:p>
    <w:p w14:paraId="732189E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Karmaşık kalibrasyon hatalarını yakalar</w:t>
      </w:r>
    </w:p>
    <w:p w14:paraId="68B4E45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7EA9EED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Dezavantaj:</w:t>
      </w:r>
    </w:p>
    <w:p w14:paraId="583CC89B" w14:textId="2B9F56D0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Küçük veri setlerinde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riski</w:t>
      </w:r>
      <w:r w:rsidR="008D3CE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olabilir</w:t>
      </w:r>
    </w:p>
    <w:p w14:paraId="2EE8D12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ABAB4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calibrated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_isotonic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CalibratedClassifierCV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8D6261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A80511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method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isotonic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7B4C30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</w:t>
      </w:r>
    </w:p>
    <w:p w14:paraId="6CAB39F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FDC735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4238C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calibrated_isotonic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.fit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28A337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E4528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_proba_isotonic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calibrated_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isotonic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.predict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X_test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43E4AF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_proba_micro_isotonic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isotonic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.ravel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24CF151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767E22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fraction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_of_positives_isotonic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mean_predicted_value_isotonic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calibration_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curve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275BB5C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_true_micro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45880D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_proba_micro_isotonic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2525AE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C76BB6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strategy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uniform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3200CDB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3E1ABA4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82A69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263CE96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5.5)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Brier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Score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hesaplama</w:t>
      </w:r>
    </w:p>
    <w:p w14:paraId="09D327B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04A7E87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Brier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Score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388D9AD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Olasılık tahmininin doğruluğunu ölçer</w:t>
      </w:r>
    </w:p>
    <w:p w14:paraId="2B79BE6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küçük değer → daha iyi kalibrasyon</w:t>
      </w:r>
    </w:p>
    <w:p w14:paraId="788AA49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D9755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brier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_raw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brier_score_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loss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2677A33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_true_micro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6BE0EC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_proba_micro</w:t>
      </w:r>
      <w:proofErr w:type="spellEnd"/>
    </w:p>
    <w:p w14:paraId="544A14A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90635A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447D3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brier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_platt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brier_score_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loss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6483858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_true_micro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4A5BBB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_proba_micro_platt</w:t>
      </w:r>
      <w:proofErr w:type="spellEnd"/>
    </w:p>
    <w:p w14:paraId="051F667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0AB07A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C504C8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brier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_isotonic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brier_score_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loss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0F94DB3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_true_micro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CAAB6B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_proba_micro_isotonic</w:t>
      </w:r>
      <w:proofErr w:type="spellEnd"/>
    </w:p>
    <w:p w14:paraId="1C2FFC8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7F8429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1EF8B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"Brier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Score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Raw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brier_raw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137585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"Brier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Score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Platt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brier_platt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346059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"Brier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Score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Isotonic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brier_isotonic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051137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"(Daha düşük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Brier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→ Daha iyi kalibrasyon)"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165DE54" w14:textId="77777777" w:rsidR="008A6C53" w:rsidRPr="008A6C53" w:rsidRDefault="008A6C53" w:rsidP="008A6C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C0F2BA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7D09CE0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5.6)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</w:t>
      </w:r>
    </w:p>
    <w:p w14:paraId="7C30C24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-------------------------------------------------------------------------</w:t>
      </w:r>
    </w:p>
    <w:p w14:paraId="7599BD0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_cal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ax_cal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plt.subplots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25F5F8B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53FE8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Mükemmel kalibrasyon referansı</w:t>
      </w:r>
    </w:p>
    <w:p w14:paraId="7957ECF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.plot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3D2A7F7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[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269F4C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[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5E0D86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'k--'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DDBAEC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'Perfect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Calibration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FCCF8A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linewidth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</w:p>
    <w:p w14:paraId="556D3D1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ACDB4A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098834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Raw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</w:t>
      </w:r>
    </w:p>
    <w:p w14:paraId="15F1D48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.plot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7972F15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mean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_predicted_value_raw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9A0AC0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fraction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_of_positives_raw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3F58A3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'o-'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DC39CB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blue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45F2E2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linewidth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27A981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markersize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42A535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'Raw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Brier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brier_raw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)'</w:t>
      </w:r>
    </w:p>
    <w:p w14:paraId="26CD3E4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AD9F5D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B8213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Platt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scaling</w:t>
      </w:r>
      <w:proofErr w:type="spellEnd"/>
    </w:p>
    <w:p w14:paraId="60DF80C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.plot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795CB39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mean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_predicted_value_platt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462FC3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fraction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_of_positives_platt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472280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's--'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A76D6A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orange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C16C34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linewidth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04D59C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markersize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279CD8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'Platt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Brier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brier_platt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)'</w:t>
      </w:r>
    </w:p>
    <w:p w14:paraId="55CDC02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1508BE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13F59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Isotonic</w:t>
      </w:r>
      <w:proofErr w:type="spellEnd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regression</w:t>
      </w:r>
      <w:proofErr w:type="spellEnd"/>
    </w:p>
    <w:p w14:paraId="0AC0443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.plot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0D05E6F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mean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_predicted_value_isotonic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6799A2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fraction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_of_positives_isotonic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21B5B2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'D-'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E85B01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color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green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9C1BEE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linewidth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8C43A4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markersize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AFD1B7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'Isotonic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Brier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brier_isotonic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)'</w:t>
      </w:r>
    </w:p>
    <w:p w14:paraId="6B12DA3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D49C50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219343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ax_cal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.set_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xlabel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BF4765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'Tahmin edilen olasılık (bin ortalaması)'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C6DFF4B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fontsize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2E79F7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fontweight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bold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5ADE3D9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AED0EF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ax_cal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.set_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ylabel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363D60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'Ampirik olasılık'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8176CA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fontsize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12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5B09B9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fontweight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bold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534D9DA3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3A54F6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E31BE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ax_cal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.set_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title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EB304D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'Kalibrasyon </w:t>
      </w:r>
      <w:proofErr w:type="gram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Eğrileri -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Model ALL (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LightGBM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SMOTE </w:t>
      </w:r>
      <w:proofErr w:type="gram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YOK)</w:t>
      </w:r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gramEnd"/>
      <w:r w:rsidRPr="008A6C53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74CDEA0C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'(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micro-average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; daha düşük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Brier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→ daha iyi)'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A98B9C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fontsize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13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01CFFF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fontweight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bold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239437F7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833D02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C63932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.legend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loc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fontsize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D8D0DC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.grid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0.3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7556FBD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ax_cal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.set_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xlim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53ACA29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ax_cal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.set_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ylim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20E566A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9FBD35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layout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A2A57F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7E9EE4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05A24EB9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FIG_DIR,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'calibration_curve_model_all_lgbm.png'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3EB2C40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dpi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300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B1742EA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bbox</w:t>
      </w:r>
      <w:proofErr w:type="gramEnd"/>
      <w:r w:rsidRPr="008A6C5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_inches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766F0D4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D5E64BF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94BAD28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lastRenderedPageBreak/>
        <w:t>print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73EB317" w14:textId="1AD22356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Calibration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Curve</w:t>
      </w:r>
      <w:proofErr w:type="spell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8A6C53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ekli kaydedildi: "</w:t>
      </w:r>
    </w:p>
    <w:p w14:paraId="3B69783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FIG_DIR, 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'calibration_curve_model_all_lgbm.png'</w:t>
      </w: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8A6C5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A6C5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58357706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623FEFE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FA19A1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plt.close</w:t>
      </w:r>
      <w:proofErr w:type="spellEnd"/>
      <w:proofErr w:type="gramEnd"/>
      <w:r w:rsidRPr="008A6C5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7EB64100" w14:textId="77777777" w:rsidR="008A6C53" w:rsidRPr="008A6C53" w:rsidRDefault="008A6C53" w:rsidP="008A6C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87D401" w14:textId="77777777" w:rsidR="00152713" w:rsidRPr="001463F2" w:rsidRDefault="00152713" w:rsidP="001463F2"/>
    <w:sectPr w:rsidR="00152713" w:rsidRPr="001463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37"/>
    <w:rsid w:val="001463F2"/>
    <w:rsid w:val="00152713"/>
    <w:rsid w:val="00515055"/>
    <w:rsid w:val="005F29B1"/>
    <w:rsid w:val="008A6C53"/>
    <w:rsid w:val="008B7DD1"/>
    <w:rsid w:val="008D3CE3"/>
    <w:rsid w:val="00E57937"/>
    <w:rsid w:val="00F5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F847E"/>
  <w15:docId w15:val="{B471084C-7795-4932-ABEB-BA271A01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22</Pages>
  <Words>4267</Words>
  <Characters>24323</Characters>
  <Application>Microsoft Office Word</Application>
  <DocSecurity>0</DocSecurity>
  <Lines>202</Lines>
  <Paragraphs>57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3</cp:revision>
  <dcterms:created xsi:type="dcterms:W3CDTF">2026-01-17T18:12:00Z</dcterms:created>
  <dcterms:modified xsi:type="dcterms:W3CDTF">2026-01-17T18:49:00Z</dcterms:modified>
</cp:coreProperties>
</file>