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EF71AB" w14:textId="0377753B" w:rsidR="005E1A03" w:rsidRPr="001F0E80" w:rsidRDefault="00E12755" w:rsidP="00A13A98">
      <w:pPr>
        <w:rPr>
          <w:rFonts w:ascii="Arial" w:hAnsi="Arial" w:cs="Arial"/>
          <w:b/>
          <w:sz w:val="20"/>
          <w:szCs w:val="20"/>
        </w:rPr>
      </w:pPr>
      <w:r>
        <w:rPr>
          <w:rFonts w:ascii="Arial" w:eastAsia="Calibri" w:hAnsi="Arial" w:cs="Arial"/>
          <w:b/>
          <w:sz w:val="20"/>
          <w:szCs w:val="20"/>
        </w:rPr>
        <w:t>TITLE</w:t>
      </w:r>
      <w:r w:rsidR="005E1A03" w:rsidRPr="009E4AD1">
        <w:rPr>
          <w:rFonts w:ascii="Arial" w:hAnsi="Arial" w:cs="Arial"/>
          <w:b/>
          <w:sz w:val="20"/>
          <w:szCs w:val="20"/>
        </w:rPr>
        <w:t>:</w:t>
      </w:r>
      <w:r w:rsidR="001F0E80">
        <w:rPr>
          <w:rFonts w:ascii="Arial" w:hAnsi="Arial" w:cs="Arial"/>
          <w:b/>
          <w:sz w:val="20"/>
          <w:szCs w:val="20"/>
        </w:rPr>
        <w:t xml:space="preserve"> </w:t>
      </w:r>
      <w:r w:rsidR="005E1A03" w:rsidRPr="009E4AD1">
        <w:rPr>
          <w:rFonts w:ascii="Arial" w:eastAsia="Calibri" w:hAnsi="Arial" w:cs="Arial"/>
          <w:sz w:val="20"/>
          <w:szCs w:val="20"/>
        </w:rPr>
        <w:t>Dynamic</w:t>
      </w:r>
      <w:r w:rsidR="00467B9C" w:rsidRPr="009E4AD1">
        <w:rPr>
          <w:rFonts w:ascii="Arial" w:hAnsi="Arial" w:cs="Arial"/>
          <w:sz w:val="20"/>
          <w:szCs w:val="20"/>
        </w:rPr>
        <w:t>al</w:t>
      </w:r>
      <w:r w:rsidR="005E1A03" w:rsidRPr="009E4AD1">
        <w:rPr>
          <w:rFonts w:ascii="Arial" w:hAnsi="Arial" w:cs="Arial"/>
          <w:sz w:val="20"/>
          <w:szCs w:val="20"/>
        </w:rPr>
        <w:t xml:space="preserve"> </w:t>
      </w:r>
      <w:r w:rsidR="005E1A03" w:rsidRPr="009E4AD1">
        <w:rPr>
          <w:rFonts w:ascii="Arial" w:eastAsia="Calibri" w:hAnsi="Arial" w:cs="Arial"/>
          <w:sz w:val="20"/>
          <w:szCs w:val="20"/>
        </w:rPr>
        <w:t>Systems</w:t>
      </w:r>
      <w:r w:rsidR="005E1A03" w:rsidRPr="009E4AD1">
        <w:rPr>
          <w:rFonts w:ascii="Arial" w:hAnsi="Arial" w:cs="Arial"/>
          <w:sz w:val="20"/>
          <w:szCs w:val="20"/>
        </w:rPr>
        <w:t xml:space="preserve"> </w:t>
      </w:r>
      <w:r w:rsidR="005E1A03" w:rsidRPr="009E4AD1">
        <w:rPr>
          <w:rFonts w:ascii="Arial" w:eastAsia="Calibri" w:hAnsi="Arial" w:cs="Arial"/>
          <w:sz w:val="20"/>
          <w:szCs w:val="20"/>
        </w:rPr>
        <w:t>Modeling</w:t>
      </w:r>
      <w:r w:rsidR="005E1A03" w:rsidRPr="009E4AD1">
        <w:rPr>
          <w:rFonts w:ascii="Arial" w:hAnsi="Arial" w:cs="Arial"/>
          <w:sz w:val="20"/>
          <w:szCs w:val="20"/>
        </w:rPr>
        <w:t xml:space="preserve"> </w:t>
      </w:r>
      <w:r w:rsidR="005E1A03" w:rsidRPr="009E4AD1">
        <w:rPr>
          <w:rFonts w:ascii="Arial" w:eastAsia="Calibri" w:hAnsi="Arial" w:cs="Arial"/>
          <w:sz w:val="20"/>
          <w:szCs w:val="20"/>
        </w:rPr>
        <w:t>of</w:t>
      </w:r>
      <w:r w:rsidR="005E1A03" w:rsidRPr="009E4AD1">
        <w:rPr>
          <w:rFonts w:ascii="Arial" w:hAnsi="Arial" w:cs="Arial"/>
          <w:sz w:val="20"/>
          <w:szCs w:val="20"/>
        </w:rPr>
        <w:t xml:space="preserve"> </w:t>
      </w:r>
      <w:r w:rsidR="005E1A03" w:rsidRPr="009E4AD1">
        <w:rPr>
          <w:rFonts w:ascii="Arial" w:eastAsia="Calibri" w:hAnsi="Arial" w:cs="Arial"/>
          <w:sz w:val="20"/>
          <w:szCs w:val="20"/>
        </w:rPr>
        <w:t>Six</w:t>
      </w:r>
      <w:r w:rsidR="005E1A03" w:rsidRPr="009E4AD1">
        <w:rPr>
          <w:rFonts w:ascii="Arial" w:hAnsi="Arial" w:cs="Arial"/>
          <w:sz w:val="20"/>
          <w:szCs w:val="20"/>
        </w:rPr>
        <w:t xml:space="preserve"> </w:t>
      </w:r>
      <w:r w:rsidR="005E1A03" w:rsidRPr="009E4AD1">
        <w:rPr>
          <w:rFonts w:ascii="Arial" w:eastAsia="Calibri" w:hAnsi="Arial" w:cs="Arial"/>
          <w:sz w:val="20"/>
          <w:szCs w:val="20"/>
        </w:rPr>
        <w:t>Database</w:t>
      </w:r>
      <w:r w:rsidR="005E1A03" w:rsidRPr="009E4AD1">
        <w:rPr>
          <w:rFonts w:ascii="Arial" w:hAnsi="Arial" w:cs="Arial"/>
          <w:sz w:val="20"/>
          <w:szCs w:val="20"/>
        </w:rPr>
        <w:t>-</w:t>
      </w:r>
      <w:r w:rsidR="005E1A03" w:rsidRPr="009E4AD1">
        <w:rPr>
          <w:rFonts w:ascii="Arial" w:eastAsia="Calibri" w:hAnsi="Arial" w:cs="Arial"/>
          <w:sz w:val="20"/>
          <w:szCs w:val="20"/>
        </w:rPr>
        <w:t>Derived</w:t>
      </w:r>
      <w:r w:rsidR="005E1A03" w:rsidRPr="009E4AD1">
        <w:rPr>
          <w:rFonts w:ascii="Arial" w:hAnsi="Arial" w:cs="Arial"/>
          <w:sz w:val="20"/>
          <w:szCs w:val="20"/>
        </w:rPr>
        <w:t xml:space="preserve"> </w:t>
      </w:r>
      <w:r w:rsidR="005E1A03" w:rsidRPr="009E4AD1">
        <w:rPr>
          <w:rFonts w:ascii="Arial" w:eastAsia="Calibri" w:hAnsi="Arial" w:cs="Arial"/>
          <w:sz w:val="20"/>
          <w:szCs w:val="20"/>
        </w:rPr>
        <w:t>Gene</w:t>
      </w:r>
      <w:r w:rsidR="005E1A03" w:rsidRPr="009E4AD1">
        <w:rPr>
          <w:rFonts w:ascii="Arial" w:hAnsi="Arial" w:cs="Arial"/>
          <w:sz w:val="20"/>
          <w:szCs w:val="20"/>
        </w:rPr>
        <w:t xml:space="preserve"> </w:t>
      </w:r>
      <w:r w:rsidR="005E1A03" w:rsidRPr="009E4AD1">
        <w:rPr>
          <w:rFonts w:ascii="Arial" w:eastAsia="Calibri" w:hAnsi="Arial" w:cs="Arial"/>
          <w:sz w:val="20"/>
          <w:szCs w:val="20"/>
        </w:rPr>
        <w:t>Regulatory</w:t>
      </w:r>
      <w:r w:rsidR="005E1A03" w:rsidRPr="009E4AD1">
        <w:rPr>
          <w:rFonts w:ascii="Arial" w:hAnsi="Arial" w:cs="Arial"/>
          <w:sz w:val="20"/>
          <w:szCs w:val="20"/>
        </w:rPr>
        <w:t xml:space="preserve"> </w:t>
      </w:r>
      <w:r w:rsidR="005E1A03" w:rsidRPr="009E4AD1">
        <w:rPr>
          <w:rFonts w:ascii="Arial" w:eastAsia="Calibri" w:hAnsi="Arial" w:cs="Arial"/>
          <w:sz w:val="20"/>
          <w:szCs w:val="20"/>
        </w:rPr>
        <w:t>Networks</w:t>
      </w:r>
      <w:r w:rsidR="005E1A03" w:rsidRPr="009E4AD1">
        <w:rPr>
          <w:rFonts w:ascii="Arial" w:hAnsi="Arial" w:cs="Arial"/>
          <w:sz w:val="20"/>
          <w:szCs w:val="20"/>
        </w:rPr>
        <w:t xml:space="preserve"> </w:t>
      </w:r>
      <w:r w:rsidR="005E1A03" w:rsidRPr="009E4AD1">
        <w:rPr>
          <w:rFonts w:ascii="Arial" w:eastAsia="Calibri" w:hAnsi="Arial" w:cs="Arial"/>
          <w:sz w:val="20"/>
          <w:szCs w:val="20"/>
        </w:rPr>
        <w:t>and</w:t>
      </w:r>
      <w:r w:rsidR="005E1A03" w:rsidRPr="009E4AD1">
        <w:rPr>
          <w:rFonts w:ascii="Arial" w:hAnsi="Arial" w:cs="Arial"/>
          <w:sz w:val="20"/>
          <w:szCs w:val="20"/>
        </w:rPr>
        <w:t xml:space="preserve"> </w:t>
      </w:r>
      <w:r w:rsidR="005E1A03" w:rsidRPr="009E4AD1">
        <w:rPr>
          <w:rFonts w:ascii="Arial" w:eastAsia="Calibri" w:hAnsi="Arial" w:cs="Arial"/>
          <w:sz w:val="20"/>
          <w:szCs w:val="20"/>
        </w:rPr>
        <w:t>Associated</w:t>
      </w:r>
      <w:r w:rsidR="005E1A03" w:rsidRPr="009E4AD1">
        <w:rPr>
          <w:rFonts w:ascii="Arial" w:hAnsi="Arial" w:cs="Arial"/>
          <w:sz w:val="20"/>
          <w:szCs w:val="20"/>
        </w:rPr>
        <w:t xml:space="preserve"> </w:t>
      </w:r>
      <w:r w:rsidR="005E1A03" w:rsidRPr="009E4AD1">
        <w:rPr>
          <w:rFonts w:ascii="Arial" w:eastAsia="Calibri" w:hAnsi="Arial" w:cs="Arial"/>
          <w:sz w:val="20"/>
          <w:szCs w:val="20"/>
        </w:rPr>
        <w:t>Random</w:t>
      </w:r>
      <w:r w:rsidR="005E1A03" w:rsidRPr="009E4AD1">
        <w:rPr>
          <w:rFonts w:ascii="Arial" w:hAnsi="Arial" w:cs="Arial"/>
          <w:sz w:val="20"/>
          <w:szCs w:val="20"/>
        </w:rPr>
        <w:t xml:space="preserve"> </w:t>
      </w:r>
      <w:r w:rsidR="005E1A03" w:rsidRPr="009E4AD1">
        <w:rPr>
          <w:rFonts w:ascii="Arial" w:eastAsia="Calibri" w:hAnsi="Arial" w:cs="Arial"/>
          <w:sz w:val="20"/>
          <w:szCs w:val="20"/>
        </w:rPr>
        <w:t>Networks</w:t>
      </w:r>
      <w:r w:rsidR="005E1A03" w:rsidRPr="009E4AD1">
        <w:rPr>
          <w:rFonts w:ascii="Arial" w:hAnsi="Arial" w:cs="Arial"/>
          <w:sz w:val="20"/>
          <w:szCs w:val="20"/>
        </w:rPr>
        <w:t xml:space="preserve"> </w:t>
      </w:r>
      <w:r w:rsidR="00A13A98" w:rsidRPr="009E4AD1">
        <w:rPr>
          <w:rFonts w:ascii="Arial" w:hAnsi="Arial" w:cs="Arial"/>
          <w:sz w:val="20"/>
          <w:szCs w:val="20"/>
        </w:rPr>
        <w:t>Identifies Key Regulators Controlling the</w:t>
      </w:r>
      <w:r w:rsidR="005E1A03" w:rsidRPr="009E4AD1">
        <w:rPr>
          <w:rFonts w:ascii="Arial" w:hAnsi="Arial" w:cs="Arial"/>
          <w:sz w:val="20"/>
          <w:szCs w:val="20"/>
        </w:rPr>
        <w:t xml:space="preserve"> </w:t>
      </w:r>
      <w:r w:rsidR="00462D5B">
        <w:rPr>
          <w:rFonts w:ascii="Arial" w:hAnsi="Arial" w:cs="Arial"/>
          <w:sz w:val="20"/>
          <w:szCs w:val="20"/>
        </w:rPr>
        <w:t xml:space="preserve">Early </w:t>
      </w:r>
      <w:r w:rsidR="005E1A03" w:rsidRPr="009E4AD1">
        <w:rPr>
          <w:rFonts w:ascii="Arial" w:eastAsia="Calibri" w:hAnsi="Arial" w:cs="Arial"/>
          <w:sz w:val="20"/>
          <w:szCs w:val="20"/>
        </w:rPr>
        <w:t>Response</w:t>
      </w:r>
      <w:r w:rsidR="005E1A03" w:rsidRPr="009E4AD1">
        <w:rPr>
          <w:rFonts w:ascii="Arial" w:hAnsi="Arial" w:cs="Arial"/>
          <w:sz w:val="20"/>
          <w:szCs w:val="20"/>
        </w:rPr>
        <w:t xml:space="preserve"> </w:t>
      </w:r>
      <w:r w:rsidR="005E1A03" w:rsidRPr="009E4AD1">
        <w:rPr>
          <w:rFonts w:ascii="Arial" w:eastAsia="Calibri" w:hAnsi="Arial" w:cs="Arial"/>
          <w:sz w:val="20"/>
          <w:szCs w:val="20"/>
        </w:rPr>
        <w:t>to</w:t>
      </w:r>
      <w:r w:rsidR="005E1A03" w:rsidRPr="009E4AD1">
        <w:rPr>
          <w:rFonts w:ascii="Arial" w:hAnsi="Arial" w:cs="Arial"/>
          <w:sz w:val="20"/>
          <w:szCs w:val="20"/>
        </w:rPr>
        <w:t xml:space="preserve"> </w:t>
      </w:r>
      <w:r w:rsidR="00837C3A" w:rsidRPr="009E4AD1">
        <w:rPr>
          <w:rFonts w:ascii="Arial" w:eastAsia="Calibri" w:hAnsi="Arial" w:cs="Arial"/>
          <w:sz w:val="20"/>
          <w:szCs w:val="20"/>
        </w:rPr>
        <w:t>Cold</w:t>
      </w:r>
      <w:r w:rsidR="00837C3A" w:rsidRPr="009E4AD1">
        <w:rPr>
          <w:rFonts w:ascii="Arial" w:hAnsi="Arial" w:cs="Arial"/>
          <w:sz w:val="20"/>
          <w:szCs w:val="20"/>
        </w:rPr>
        <w:t xml:space="preserve"> </w:t>
      </w:r>
      <w:r w:rsidR="005E1A03" w:rsidRPr="009E4AD1">
        <w:rPr>
          <w:rFonts w:ascii="Arial" w:eastAsia="Calibri" w:hAnsi="Arial" w:cs="Arial"/>
          <w:sz w:val="20"/>
          <w:szCs w:val="20"/>
        </w:rPr>
        <w:t>Shock</w:t>
      </w:r>
      <w:r w:rsidR="005E1A03" w:rsidRPr="009E4AD1">
        <w:rPr>
          <w:rFonts w:ascii="Arial" w:hAnsi="Arial" w:cs="Arial"/>
          <w:sz w:val="20"/>
          <w:szCs w:val="20"/>
        </w:rPr>
        <w:t xml:space="preserve"> </w:t>
      </w:r>
      <w:r w:rsidR="005E1A03" w:rsidRPr="009E4AD1">
        <w:rPr>
          <w:rFonts w:ascii="Arial" w:eastAsia="Calibri" w:hAnsi="Arial" w:cs="Arial"/>
          <w:sz w:val="20"/>
          <w:szCs w:val="20"/>
        </w:rPr>
        <w:t>in</w:t>
      </w:r>
      <w:r w:rsidR="005E1A03" w:rsidRPr="009E4AD1">
        <w:rPr>
          <w:rFonts w:ascii="Arial" w:hAnsi="Arial" w:cs="Arial"/>
          <w:sz w:val="20"/>
          <w:szCs w:val="20"/>
        </w:rPr>
        <w:t xml:space="preserve"> </w:t>
      </w:r>
      <w:r w:rsidR="005E1A03" w:rsidRPr="009E4AD1">
        <w:rPr>
          <w:rFonts w:ascii="Arial" w:eastAsia="Calibri" w:hAnsi="Arial" w:cs="Arial"/>
          <w:i/>
          <w:sz w:val="20"/>
          <w:szCs w:val="20"/>
        </w:rPr>
        <w:t>Saccharomyces</w:t>
      </w:r>
      <w:r w:rsidR="005E1A03" w:rsidRPr="009E4AD1">
        <w:rPr>
          <w:rFonts w:ascii="Arial" w:hAnsi="Arial" w:cs="Arial"/>
          <w:i/>
          <w:sz w:val="20"/>
          <w:szCs w:val="20"/>
        </w:rPr>
        <w:t xml:space="preserve"> </w:t>
      </w:r>
      <w:r w:rsidR="005E1A03" w:rsidRPr="009E4AD1">
        <w:rPr>
          <w:rFonts w:ascii="Arial" w:eastAsia="Calibri" w:hAnsi="Arial" w:cs="Arial"/>
          <w:i/>
          <w:sz w:val="20"/>
          <w:szCs w:val="20"/>
        </w:rPr>
        <w:t>cerevisiae</w:t>
      </w:r>
    </w:p>
    <w:p w14:paraId="58A335F7" w14:textId="76F89083" w:rsidR="006A6713" w:rsidRDefault="006A6713" w:rsidP="00EB0BB8">
      <w:pPr>
        <w:rPr>
          <w:rFonts w:ascii="Arial" w:hAnsi="Arial" w:cs="Arial"/>
          <w:sz w:val="20"/>
          <w:szCs w:val="20"/>
        </w:rPr>
      </w:pPr>
    </w:p>
    <w:p w14:paraId="38CCE67B" w14:textId="77777777" w:rsidR="00DA0FD9" w:rsidRPr="009E4AD1" w:rsidRDefault="00DA0FD9" w:rsidP="00EB0BB8">
      <w:pPr>
        <w:rPr>
          <w:rFonts w:ascii="Arial" w:hAnsi="Arial" w:cs="Arial"/>
          <w:sz w:val="20"/>
          <w:szCs w:val="20"/>
        </w:rPr>
      </w:pPr>
    </w:p>
    <w:p w14:paraId="5A39A6AD" w14:textId="3AA3F108" w:rsidR="00847457" w:rsidRDefault="00E12755" w:rsidP="00EB0BB8">
      <w:pPr>
        <w:rPr>
          <w:rFonts w:ascii="Arial" w:hAnsi="Arial" w:cs="Arial"/>
          <w:b/>
          <w:sz w:val="20"/>
          <w:szCs w:val="20"/>
        </w:rPr>
      </w:pPr>
      <w:r>
        <w:rPr>
          <w:rFonts w:ascii="Arial" w:hAnsi="Arial" w:cs="Arial"/>
          <w:b/>
          <w:sz w:val="20"/>
          <w:szCs w:val="20"/>
        </w:rPr>
        <w:t>INTRODUCTION:</w:t>
      </w:r>
    </w:p>
    <w:p w14:paraId="61BDBA89" w14:textId="46A9FE40" w:rsidR="00DE61B8" w:rsidRDefault="00DE61B8" w:rsidP="00EB0BB8">
      <w:pPr>
        <w:rPr>
          <w:rFonts w:ascii="Arial" w:hAnsi="Arial" w:cs="Arial"/>
          <w:b/>
          <w:sz w:val="20"/>
          <w:szCs w:val="20"/>
        </w:rPr>
      </w:pPr>
    </w:p>
    <w:p w14:paraId="028BA6FC" w14:textId="4FA38EBE" w:rsidR="00DE61B8" w:rsidRPr="00464720" w:rsidRDefault="00DE61B8" w:rsidP="00DE61B8">
      <w:pPr>
        <w:pStyle w:val="ListParagraph"/>
        <w:numPr>
          <w:ilvl w:val="0"/>
          <w:numId w:val="18"/>
        </w:numPr>
        <w:rPr>
          <w:rFonts w:ascii="Arial" w:hAnsi="Arial" w:cs="Arial"/>
          <w:b/>
          <w:sz w:val="20"/>
          <w:szCs w:val="20"/>
        </w:rPr>
      </w:pPr>
      <w:r>
        <w:rPr>
          <w:rFonts w:ascii="Arial" w:hAnsi="Arial" w:cs="Arial"/>
          <w:i/>
          <w:sz w:val="20"/>
          <w:szCs w:val="20"/>
        </w:rPr>
        <w:t xml:space="preserve">Saccharomyces cerevisiae </w:t>
      </w:r>
      <w:r w:rsidR="00B00A72">
        <w:rPr>
          <w:rFonts w:ascii="Arial" w:hAnsi="Arial" w:cs="Arial"/>
          <w:sz w:val="20"/>
          <w:szCs w:val="20"/>
        </w:rPr>
        <w:t>is</w:t>
      </w:r>
      <w:r>
        <w:rPr>
          <w:rFonts w:ascii="Arial" w:hAnsi="Arial" w:cs="Arial"/>
          <w:sz w:val="20"/>
          <w:szCs w:val="20"/>
        </w:rPr>
        <w:t xml:space="preserve"> a model eukaryotic organism </w:t>
      </w:r>
      <w:r w:rsidR="00B00A72">
        <w:rPr>
          <w:rFonts w:ascii="Arial" w:hAnsi="Arial" w:cs="Arial"/>
          <w:sz w:val="20"/>
          <w:szCs w:val="20"/>
        </w:rPr>
        <w:t>for</w:t>
      </w:r>
      <w:r>
        <w:rPr>
          <w:rFonts w:ascii="Arial" w:hAnsi="Arial" w:cs="Arial"/>
          <w:sz w:val="20"/>
          <w:szCs w:val="20"/>
        </w:rPr>
        <w:t xml:space="preserve"> systems biology</w:t>
      </w:r>
      <w:r w:rsidR="000E093D">
        <w:rPr>
          <w:rFonts w:ascii="Arial" w:hAnsi="Arial" w:cs="Arial"/>
          <w:sz w:val="20"/>
          <w:szCs w:val="20"/>
        </w:rPr>
        <w:t xml:space="preserve"> that has been extensively studied.</w:t>
      </w:r>
    </w:p>
    <w:p w14:paraId="50A7E437" w14:textId="77777777" w:rsidR="00464720" w:rsidRPr="000E1A91" w:rsidRDefault="00464720" w:rsidP="00464720">
      <w:pPr>
        <w:pStyle w:val="ListParagraph"/>
        <w:rPr>
          <w:rFonts w:ascii="Arial" w:hAnsi="Arial" w:cs="Arial"/>
          <w:b/>
          <w:sz w:val="20"/>
          <w:szCs w:val="20"/>
        </w:rPr>
      </w:pPr>
    </w:p>
    <w:p w14:paraId="3EE3C167" w14:textId="10DD2A10" w:rsidR="000E1A91" w:rsidRPr="00DE61B8" w:rsidRDefault="000E1A91" w:rsidP="000E1A91">
      <w:pPr>
        <w:pStyle w:val="ListParagraph"/>
        <w:numPr>
          <w:ilvl w:val="1"/>
          <w:numId w:val="18"/>
        </w:numPr>
        <w:rPr>
          <w:rFonts w:ascii="Arial" w:hAnsi="Arial" w:cs="Arial"/>
          <w:b/>
          <w:sz w:val="20"/>
          <w:szCs w:val="20"/>
        </w:rPr>
      </w:pPr>
      <w:r>
        <w:rPr>
          <w:rFonts w:ascii="Arial" w:hAnsi="Arial" w:cs="Arial"/>
          <w:sz w:val="20"/>
          <w:szCs w:val="20"/>
        </w:rPr>
        <w:t>It has its own model organism database,</w:t>
      </w:r>
      <w:r w:rsidR="000E093D">
        <w:rPr>
          <w:rFonts w:ascii="Arial" w:hAnsi="Arial" w:cs="Arial"/>
          <w:sz w:val="20"/>
          <w:szCs w:val="20"/>
        </w:rPr>
        <w:t xml:space="preserve"> the Saccharomyces Genome Database,</w:t>
      </w:r>
      <w:r>
        <w:rPr>
          <w:rFonts w:ascii="Arial" w:hAnsi="Arial" w:cs="Arial"/>
          <w:sz w:val="20"/>
          <w:szCs w:val="20"/>
        </w:rPr>
        <w:t xml:space="preserve"> and its study has precipitated </w:t>
      </w:r>
      <w:r w:rsidR="000E093D">
        <w:rPr>
          <w:rFonts w:ascii="Arial" w:hAnsi="Arial" w:cs="Arial"/>
          <w:sz w:val="20"/>
          <w:szCs w:val="20"/>
        </w:rPr>
        <w:t xml:space="preserve">numerous </w:t>
      </w:r>
      <w:r>
        <w:rPr>
          <w:rFonts w:ascii="Arial" w:hAnsi="Arial" w:cs="Arial"/>
          <w:sz w:val="20"/>
          <w:szCs w:val="20"/>
        </w:rPr>
        <w:t>advances in genomics research (Cherry et al., 2011)</w:t>
      </w:r>
      <w:r w:rsidR="00DE2B99">
        <w:rPr>
          <w:rFonts w:ascii="Arial" w:hAnsi="Arial" w:cs="Arial"/>
          <w:sz w:val="20"/>
          <w:szCs w:val="20"/>
        </w:rPr>
        <w:t>.</w:t>
      </w:r>
    </w:p>
    <w:p w14:paraId="547BDE93" w14:textId="77777777" w:rsidR="00DE61B8" w:rsidRPr="00DE61B8" w:rsidRDefault="00DE61B8" w:rsidP="00DE61B8">
      <w:pPr>
        <w:pStyle w:val="ListParagraph"/>
        <w:rPr>
          <w:rFonts w:ascii="Arial" w:hAnsi="Arial" w:cs="Arial"/>
          <w:b/>
          <w:sz w:val="20"/>
          <w:szCs w:val="20"/>
        </w:rPr>
      </w:pPr>
    </w:p>
    <w:p w14:paraId="302F873C" w14:textId="364CC5D0" w:rsidR="00DE61B8" w:rsidRPr="00DE61B8" w:rsidRDefault="000E093D" w:rsidP="00DE61B8">
      <w:pPr>
        <w:pStyle w:val="ListParagraph"/>
        <w:numPr>
          <w:ilvl w:val="0"/>
          <w:numId w:val="18"/>
        </w:numPr>
        <w:rPr>
          <w:rFonts w:ascii="Arial" w:hAnsi="Arial" w:cs="Arial"/>
          <w:b/>
          <w:sz w:val="20"/>
          <w:szCs w:val="20"/>
        </w:rPr>
      </w:pPr>
      <w:r>
        <w:rPr>
          <w:rFonts w:ascii="Arial" w:hAnsi="Arial" w:cs="Arial"/>
          <w:sz w:val="20"/>
          <w:szCs w:val="20"/>
        </w:rPr>
        <w:t>Organisms must compensate for environmental perturbations throughout their lifetime, which is achieved through the modulation of gene expression.</w:t>
      </w:r>
    </w:p>
    <w:p w14:paraId="4D7640A8" w14:textId="77777777" w:rsidR="00DE61B8" w:rsidRPr="00DE61B8" w:rsidRDefault="00DE61B8" w:rsidP="00DE61B8">
      <w:pPr>
        <w:pStyle w:val="ListParagraph"/>
        <w:rPr>
          <w:rFonts w:ascii="Arial" w:hAnsi="Arial" w:cs="Arial"/>
          <w:b/>
          <w:sz w:val="20"/>
          <w:szCs w:val="20"/>
        </w:rPr>
      </w:pPr>
    </w:p>
    <w:p w14:paraId="5E55D9A2" w14:textId="0FA35346" w:rsidR="00FD1CC2" w:rsidRPr="000E093D" w:rsidRDefault="00FD1CC2" w:rsidP="000E093D">
      <w:pPr>
        <w:pStyle w:val="ListParagraph"/>
        <w:numPr>
          <w:ilvl w:val="1"/>
          <w:numId w:val="18"/>
        </w:numPr>
        <w:rPr>
          <w:rFonts w:ascii="Arial" w:hAnsi="Arial" w:cs="Arial"/>
          <w:b/>
          <w:sz w:val="20"/>
          <w:szCs w:val="20"/>
        </w:rPr>
      </w:pPr>
      <w:r>
        <w:rPr>
          <w:rFonts w:ascii="Arial" w:hAnsi="Arial" w:cs="Arial"/>
          <w:sz w:val="20"/>
          <w:szCs w:val="20"/>
        </w:rPr>
        <w:t xml:space="preserve">Microarray experiments assessing the response of </w:t>
      </w:r>
      <w:r>
        <w:rPr>
          <w:rFonts w:ascii="Arial" w:hAnsi="Arial" w:cs="Arial"/>
          <w:i/>
          <w:sz w:val="20"/>
          <w:szCs w:val="20"/>
        </w:rPr>
        <w:t xml:space="preserve">S. cerevisiae </w:t>
      </w:r>
      <w:r>
        <w:rPr>
          <w:rFonts w:ascii="Arial" w:hAnsi="Arial" w:cs="Arial"/>
          <w:sz w:val="20"/>
          <w:szCs w:val="20"/>
        </w:rPr>
        <w:t xml:space="preserve">to varying environmental stressors have characterized a group of approximately 900 genes that </w:t>
      </w:r>
      <w:r w:rsidR="000E093D">
        <w:rPr>
          <w:rFonts w:ascii="Arial" w:hAnsi="Arial" w:cs="Arial"/>
          <w:sz w:val="20"/>
          <w:szCs w:val="20"/>
        </w:rPr>
        <w:t xml:space="preserve">consistently </w:t>
      </w:r>
      <w:r>
        <w:rPr>
          <w:rFonts w:ascii="Arial" w:hAnsi="Arial" w:cs="Arial"/>
          <w:sz w:val="20"/>
          <w:szCs w:val="20"/>
        </w:rPr>
        <w:t xml:space="preserve">show similar </w:t>
      </w:r>
      <w:r w:rsidR="000E093D">
        <w:rPr>
          <w:rFonts w:ascii="Arial" w:hAnsi="Arial" w:cs="Arial"/>
          <w:sz w:val="20"/>
          <w:szCs w:val="20"/>
        </w:rPr>
        <w:t>expression profiles</w:t>
      </w:r>
      <w:r>
        <w:rPr>
          <w:rFonts w:ascii="Arial" w:hAnsi="Arial" w:cs="Arial"/>
          <w:sz w:val="20"/>
          <w:szCs w:val="20"/>
        </w:rPr>
        <w:t>, referred to collectively as the environmental stress response</w:t>
      </w:r>
      <w:r w:rsidR="000E093D">
        <w:rPr>
          <w:rFonts w:ascii="Arial" w:hAnsi="Arial" w:cs="Arial"/>
          <w:sz w:val="20"/>
          <w:szCs w:val="20"/>
        </w:rPr>
        <w:t>, or ESR</w:t>
      </w:r>
      <w:r>
        <w:rPr>
          <w:rFonts w:ascii="Arial" w:hAnsi="Arial" w:cs="Arial"/>
          <w:sz w:val="20"/>
          <w:szCs w:val="20"/>
        </w:rPr>
        <w:t xml:space="preserve"> (</w:t>
      </w:r>
      <w:proofErr w:type="spellStart"/>
      <w:r>
        <w:rPr>
          <w:rFonts w:ascii="Arial" w:hAnsi="Arial" w:cs="Arial"/>
          <w:sz w:val="20"/>
          <w:szCs w:val="20"/>
        </w:rPr>
        <w:t>Gasch</w:t>
      </w:r>
      <w:proofErr w:type="spellEnd"/>
      <w:r>
        <w:rPr>
          <w:rFonts w:ascii="Arial" w:hAnsi="Arial" w:cs="Arial"/>
          <w:sz w:val="20"/>
          <w:szCs w:val="20"/>
        </w:rPr>
        <w:t xml:space="preserve"> et al., 2000)</w:t>
      </w:r>
      <w:r w:rsidR="00DE2B99">
        <w:rPr>
          <w:rFonts w:ascii="Arial" w:hAnsi="Arial" w:cs="Arial"/>
          <w:sz w:val="20"/>
          <w:szCs w:val="20"/>
        </w:rPr>
        <w:t>.</w:t>
      </w:r>
    </w:p>
    <w:p w14:paraId="49CDBB52" w14:textId="77777777" w:rsidR="000E093D" w:rsidRPr="000E093D" w:rsidRDefault="000E093D" w:rsidP="000E093D">
      <w:pPr>
        <w:pStyle w:val="ListParagraph"/>
        <w:ind w:left="1440"/>
        <w:rPr>
          <w:rFonts w:ascii="Arial" w:hAnsi="Arial" w:cs="Arial"/>
          <w:b/>
          <w:sz w:val="20"/>
          <w:szCs w:val="20"/>
        </w:rPr>
      </w:pPr>
    </w:p>
    <w:p w14:paraId="150103B2" w14:textId="684CACF0" w:rsidR="000E093D" w:rsidRPr="00635E4E" w:rsidRDefault="008433C4" w:rsidP="00635E4E">
      <w:pPr>
        <w:pStyle w:val="ListParagraph"/>
        <w:numPr>
          <w:ilvl w:val="1"/>
          <w:numId w:val="18"/>
        </w:numPr>
        <w:rPr>
          <w:rFonts w:ascii="Arial" w:hAnsi="Arial" w:cs="Arial"/>
          <w:sz w:val="20"/>
          <w:szCs w:val="20"/>
        </w:rPr>
      </w:pPr>
      <w:r>
        <w:rPr>
          <w:rFonts w:ascii="Arial" w:hAnsi="Arial" w:cs="Arial"/>
          <w:sz w:val="20"/>
          <w:szCs w:val="20"/>
        </w:rPr>
        <w:t xml:space="preserve">Temperature stress is a ubiquitous environmental stressor that is easy to study in the lab, as has been done extensively in the case of </w:t>
      </w:r>
      <w:r>
        <w:rPr>
          <w:rFonts w:ascii="Arial" w:hAnsi="Arial" w:cs="Arial"/>
          <w:i/>
          <w:sz w:val="20"/>
          <w:szCs w:val="20"/>
        </w:rPr>
        <w:t xml:space="preserve">S. cerevisiae </w:t>
      </w:r>
      <w:r>
        <w:rPr>
          <w:rFonts w:ascii="Arial" w:hAnsi="Arial" w:cs="Arial"/>
          <w:sz w:val="20"/>
          <w:szCs w:val="20"/>
        </w:rPr>
        <w:t>and heat shock</w:t>
      </w:r>
      <w:r w:rsidR="00DE2B99">
        <w:rPr>
          <w:rFonts w:ascii="Arial" w:hAnsi="Arial" w:cs="Arial"/>
          <w:sz w:val="20"/>
          <w:szCs w:val="20"/>
        </w:rPr>
        <w:t xml:space="preserve"> </w:t>
      </w:r>
      <w:r w:rsidR="00635E4E" w:rsidRPr="00635E4E">
        <w:rPr>
          <w:rFonts w:ascii="Arial" w:hAnsi="Arial" w:cs="Arial"/>
          <w:sz w:val="20"/>
          <w:szCs w:val="20"/>
        </w:rPr>
        <w:t>(</w:t>
      </w:r>
      <w:proofErr w:type="spellStart"/>
      <w:r w:rsidR="00635E4E" w:rsidRPr="00635E4E">
        <w:rPr>
          <w:rFonts w:ascii="Arial" w:hAnsi="Arial" w:cs="Arial"/>
          <w:sz w:val="20"/>
          <w:szCs w:val="20"/>
        </w:rPr>
        <w:t>Ingolia</w:t>
      </w:r>
      <w:proofErr w:type="spellEnd"/>
      <w:r w:rsidR="00635E4E" w:rsidRPr="00635E4E">
        <w:rPr>
          <w:rFonts w:ascii="Arial" w:hAnsi="Arial" w:cs="Arial"/>
          <w:sz w:val="20"/>
          <w:szCs w:val="20"/>
        </w:rPr>
        <w:t xml:space="preserve"> et al., 1982) (</w:t>
      </w:r>
      <w:proofErr w:type="spellStart"/>
      <w:r w:rsidR="00635E4E" w:rsidRPr="00635E4E">
        <w:rPr>
          <w:rFonts w:ascii="Arial" w:hAnsi="Arial" w:cs="Arial"/>
          <w:sz w:val="20"/>
          <w:szCs w:val="20"/>
        </w:rPr>
        <w:t>Morano</w:t>
      </w:r>
      <w:proofErr w:type="spellEnd"/>
      <w:r w:rsidR="00635E4E" w:rsidRPr="00635E4E">
        <w:rPr>
          <w:rFonts w:ascii="Arial" w:hAnsi="Arial" w:cs="Arial"/>
          <w:sz w:val="20"/>
          <w:szCs w:val="20"/>
        </w:rPr>
        <w:t xml:space="preserve"> et al., 2012) (</w:t>
      </w:r>
      <w:proofErr w:type="spellStart"/>
      <w:r w:rsidR="00635E4E" w:rsidRPr="00635E4E">
        <w:rPr>
          <w:rFonts w:ascii="Arial" w:hAnsi="Arial" w:cs="Arial"/>
          <w:sz w:val="20"/>
          <w:szCs w:val="20"/>
        </w:rPr>
        <w:t>Verghese</w:t>
      </w:r>
      <w:proofErr w:type="spellEnd"/>
      <w:r w:rsidR="00635E4E" w:rsidRPr="00635E4E">
        <w:rPr>
          <w:rFonts w:ascii="Arial" w:hAnsi="Arial" w:cs="Arial"/>
          <w:sz w:val="20"/>
          <w:szCs w:val="20"/>
        </w:rPr>
        <w:t xml:space="preserve"> et al., 2012)</w:t>
      </w:r>
      <w:r>
        <w:rPr>
          <w:rFonts w:ascii="Arial" w:hAnsi="Arial" w:cs="Arial"/>
          <w:sz w:val="20"/>
          <w:szCs w:val="20"/>
        </w:rPr>
        <w:t xml:space="preserve">. However, the transcriptional response to </w:t>
      </w:r>
      <w:r w:rsidR="00DE2B99">
        <w:rPr>
          <w:rFonts w:ascii="Arial" w:hAnsi="Arial" w:cs="Arial"/>
          <w:sz w:val="20"/>
          <w:szCs w:val="20"/>
        </w:rPr>
        <w:t xml:space="preserve">cold shock </w:t>
      </w:r>
      <w:r>
        <w:rPr>
          <w:rFonts w:ascii="Arial" w:hAnsi="Arial" w:cs="Arial"/>
          <w:sz w:val="20"/>
          <w:szCs w:val="20"/>
        </w:rPr>
        <w:t>in yeast has received less attention.</w:t>
      </w:r>
    </w:p>
    <w:p w14:paraId="1AEF3C51" w14:textId="77777777" w:rsidR="00E43572" w:rsidRPr="00E43572" w:rsidRDefault="00E43572" w:rsidP="00E43572">
      <w:pPr>
        <w:pStyle w:val="ListParagraph"/>
        <w:ind w:left="1440"/>
        <w:rPr>
          <w:rFonts w:ascii="Arial" w:hAnsi="Arial" w:cs="Arial"/>
          <w:b/>
          <w:sz w:val="20"/>
          <w:szCs w:val="20"/>
        </w:rPr>
      </w:pPr>
    </w:p>
    <w:p w14:paraId="2F9AB081" w14:textId="390E9076" w:rsidR="00DE61B8" w:rsidRPr="008433C4" w:rsidRDefault="008433C4" w:rsidP="008433C4">
      <w:pPr>
        <w:pStyle w:val="ListParagraph"/>
        <w:numPr>
          <w:ilvl w:val="0"/>
          <w:numId w:val="18"/>
        </w:numPr>
        <w:rPr>
          <w:rFonts w:ascii="Arial" w:hAnsi="Arial" w:cs="Arial"/>
          <w:b/>
          <w:sz w:val="20"/>
          <w:szCs w:val="20"/>
        </w:rPr>
      </w:pPr>
      <w:r>
        <w:rPr>
          <w:rFonts w:ascii="Arial" w:hAnsi="Arial" w:cs="Arial"/>
          <w:sz w:val="20"/>
          <w:szCs w:val="20"/>
        </w:rPr>
        <w:t>The documentation of</w:t>
      </w:r>
      <w:r w:rsidR="00E43572">
        <w:rPr>
          <w:rFonts w:ascii="Arial" w:hAnsi="Arial" w:cs="Arial"/>
          <w:sz w:val="20"/>
          <w:szCs w:val="20"/>
        </w:rPr>
        <w:t xml:space="preserve"> c</w:t>
      </w:r>
      <w:r w:rsidR="00DE61B8">
        <w:rPr>
          <w:rFonts w:ascii="Arial" w:hAnsi="Arial" w:cs="Arial"/>
          <w:sz w:val="20"/>
          <w:szCs w:val="20"/>
        </w:rPr>
        <w:t>old-sensitive phenotypes</w:t>
      </w:r>
      <w:r w:rsidR="00E43572">
        <w:rPr>
          <w:rFonts w:ascii="Arial" w:hAnsi="Arial" w:cs="Arial"/>
          <w:sz w:val="20"/>
          <w:szCs w:val="20"/>
        </w:rPr>
        <w:t xml:space="preserve"> </w:t>
      </w:r>
      <w:r>
        <w:rPr>
          <w:rFonts w:ascii="Arial" w:hAnsi="Arial" w:cs="Arial"/>
          <w:sz w:val="20"/>
          <w:szCs w:val="20"/>
        </w:rPr>
        <w:t xml:space="preserve">in yeast points to the existence of a specific response to cold temperature stress </w:t>
      </w:r>
      <w:r w:rsidR="00DE61B8">
        <w:rPr>
          <w:rFonts w:ascii="Arial" w:hAnsi="Arial" w:cs="Arial"/>
          <w:sz w:val="20"/>
          <w:szCs w:val="20"/>
        </w:rPr>
        <w:t>(</w:t>
      </w:r>
      <w:proofErr w:type="spellStart"/>
      <w:r w:rsidR="00DE61B8">
        <w:rPr>
          <w:rFonts w:ascii="Arial" w:hAnsi="Arial" w:cs="Arial"/>
          <w:sz w:val="20"/>
          <w:szCs w:val="20"/>
        </w:rPr>
        <w:t>Hampsey</w:t>
      </w:r>
      <w:proofErr w:type="spellEnd"/>
      <w:r w:rsidR="00DE61B8">
        <w:rPr>
          <w:rFonts w:ascii="Arial" w:hAnsi="Arial" w:cs="Arial"/>
          <w:sz w:val="20"/>
          <w:szCs w:val="20"/>
        </w:rPr>
        <w:t>, 1997)</w:t>
      </w:r>
      <w:r>
        <w:rPr>
          <w:rFonts w:ascii="Arial" w:hAnsi="Arial" w:cs="Arial"/>
          <w:sz w:val="20"/>
          <w:szCs w:val="20"/>
        </w:rPr>
        <w:t>.</w:t>
      </w:r>
    </w:p>
    <w:p w14:paraId="11FB494F" w14:textId="141A9FF8" w:rsidR="008433C4" w:rsidRPr="008433C4" w:rsidRDefault="008433C4" w:rsidP="008433C4">
      <w:pPr>
        <w:rPr>
          <w:rFonts w:ascii="Arial" w:hAnsi="Arial" w:cs="Arial"/>
          <w:b/>
          <w:sz w:val="20"/>
          <w:szCs w:val="20"/>
        </w:rPr>
      </w:pPr>
    </w:p>
    <w:p w14:paraId="219D9450" w14:textId="0388EBC5" w:rsidR="00DE61B8" w:rsidRPr="008433C4" w:rsidRDefault="008433C4" w:rsidP="008433C4">
      <w:pPr>
        <w:pStyle w:val="ListParagraph"/>
        <w:numPr>
          <w:ilvl w:val="1"/>
          <w:numId w:val="18"/>
        </w:numPr>
        <w:rPr>
          <w:rFonts w:ascii="Arial" w:hAnsi="Arial" w:cs="Arial"/>
          <w:b/>
          <w:sz w:val="20"/>
          <w:szCs w:val="20"/>
        </w:rPr>
      </w:pPr>
      <w:r>
        <w:rPr>
          <w:rFonts w:ascii="Arial" w:hAnsi="Arial" w:cs="Arial"/>
          <w:sz w:val="20"/>
          <w:szCs w:val="20"/>
        </w:rPr>
        <w:t>Early low temperature experiments</w:t>
      </w:r>
      <w:r w:rsidR="000E1A91">
        <w:rPr>
          <w:rFonts w:ascii="Arial" w:hAnsi="Arial" w:cs="Arial"/>
          <w:sz w:val="20"/>
          <w:szCs w:val="20"/>
        </w:rPr>
        <w:t xml:space="preserve"> </w:t>
      </w:r>
      <w:r>
        <w:rPr>
          <w:rFonts w:ascii="Arial" w:hAnsi="Arial" w:cs="Arial"/>
          <w:sz w:val="20"/>
          <w:szCs w:val="20"/>
        </w:rPr>
        <w:t>distinguished the cold-shock response</w:t>
      </w:r>
      <w:r w:rsidR="000E1A91">
        <w:rPr>
          <w:rFonts w:ascii="Arial" w:hAnsi="Arial" w:cs="Arial"/>
          <w:sz w:val="20"/>
          <w:szCs w:val="20"/>
        </w:rPr>
        <w:t xml:space="preserve"> from </w:t>
      </w:r>
      <w:r>
        <w:rPr>
          <w:rFonts w:ascii="Arial" w:hAnsi="Arial" w:cs="Arial"/>
          <w:sz w:val="20"/>
          <w:szCs w:val="20"/>
        </w:rPr>
        <w:t xml:space="preserve">the </w:t>
      </w:r>
      <w:r w:rsidR="000E1A91">
        <w:rPr>
          <w:rFonts w:ascii="Arial" w:hAnsi="Arial" w:cs="Arial"/>
          <w:sz w:val="20"/>
          <w:szCs w:val="20"/>
        </w:rPr>
        <w:t>near-freezing response</w:t>
      </w:r>
      <w:r>
        <w:rPr>
          <w:rFonts w:ascii="Arial" w:hAnsi="Arial" w:cs="Arial"/>
          <w:sz w:val="20"/>
          <w:szCs w:val="20"/>
        </w:rPr>
        <w:t>, which is MSN2/4-dependent</w:t>
      </w:r>
      <w:r w:rsidR="000E1A91">
        <w:rPr>
          <w:rFonts w:ascii="Arial" w:hAnsi="Arial" w:cs="Arial"/>
          <w:sz w:val="20"/>
          <w:szCs w:val="20"/>
        </w:rPr>
        <w:t xml:space="preserve"> </w:t>
      </w:r>
      <w:r>
        <w:rPr>
          <w:rFonts w:ascii="Arial" w:hAnsi="Arial" w:cs="Arial"/>
          <w:sz w:val="20"/>
          <w:szCs w:val="20"/>
        </w:rPr>
        <w:t xml:space="preserve">and shows significant overlap with the environmental stress response </w:t>
      </w:r>
      <w:r w:rsidR="000E1A91">
        <w:rPr>
          <w:rFonts w:ascii="Arial" w:hAnsi="Arial" w:cs="Arial"/>
          <w:sz w:val="20"/>
          <w:szCs w:val="20"/>
        </w:rPr>
        <w:t>(</w:t>
      </w:r>
      <w:proofErr w:type="spellStart"/>
      <w:r w:rsidR="000E1A91" w:rsidRPr="00FB67F7">
        <w:rPr>
          <w:rFonts w:ascii="Arial" w:eastAsia="Calibri" w:hAnsi="Arial" w:cs="Arial"/>
          <w:color w:val="222222"/>
          <w:sz w:val="20"/>
          <w:szCs w:val="20"/>
          <w:shd w:val="clear" w:color="auto" w:fill="FFFFFF"/>
        </w:rPr>
        <w:t>Kandror</w:t>
      </w:r>
      <w:proofErr w:type="spellEnd"/>
      <w:r w:rsidR="000E1A91" w:rsidRPr="00FB67F7">
        <w:rPr>
          <w:rFonts w:ascii="Arial" w:hAnsi="Arial" w:cs="Arial"/>
          <w:color w:val="222222"/>
          <w:sz w:val="20"/>
          <w:szCs w:val="20"/>
          <w:shd w:val="clear" w:color="auto" w:fill="FFFFFF"/>
        </w:rPr>
        <w:t xml:space="preserve"> </w:t>
      </w:r>
      <w:r w:rsidR="000E1A91" w:rsidRPr="00FB67F7">
        <w:rPr>
          <w:rFonts w:ascii="Arial" w:eastAsia="Calibri" w:hAnsi="Arial" w:cs="Arial"/>
          <w:color w:val="222222"/>
          <w:sz w:val="20"/>
          <w:szCs w:val="20"/>
          <w:shd w:val="clear" w:color="auto" w:fill="FFFFFF"/>
        </w:rPr>
        <w:t>et</w:t>
      </w:r>
      <w:r w:rsidR="000E1A91" w:rsidRPr="00FB67F7">
        <w:rPr>
          <w:rFonts w:ascii="Arial" w:hAnsi="Arial" w:cs="Arial"/>
          <w:color w:val="222222"/>
          <w:sz w:val="20"/>
          <w:szCs w:val="20"/>
          <w:shd w:val="clear" w:color="auto" w:fill="FFFFFF"/>
        </w:rPr>
        <w:t xml:space="preserve"> </w:t>
      </w:r>
      <w:r w:rsidR="000E1A91" w:rsidRPr="00FB67F7">
        <w:rPr>
          <w:rFonts w:ascii="Arial" w:eastAsia="Calibri" w:hAnsi="Arial" w:cs="Arial"/>
          <w:color w:val="222222"/>
          <w:sz w:val="20"/>
          <w:szCs w:val="20"/>
          <w:shd w:val="clear" w:color="auto" w:fill="FFFFFF"/>
        </w:rPr>
        <w:t>al</w:t>
      </w:r>
      <w:r w:rsidR="000E1A91" w:rsidRPr="00FB67F7">
        <w:rPr>
          <w:rFonts w:ascii="Arial" w:hAnsi="Arial" w:cs="Arial"/>
          <w:color w:val="222222"/>
          <w:sz w:val="20"/>
          <w:szCs w:val="20"/>
          <w:shd w:val="clear" w:color="auto" w:fill="FFFFFF"/>
        </w:rPr>
        <w:t>. 2004)</w:t>
      </w:r>
      <w:r>
        <w:rPr>
          <w:rFonts w:ascii="Arial" w:hAnsi="Arial" w:cs="Arial"/>
          <w:color w:val="222222"/>
          <w:sz w:val="20"/>
          <w:szCs w:val="20"/>
          <w:shd w:val="clear" w:color="auto" w:fill="FFFFFF"/>
        </w:rPr>
        <w:t>.</w:t>
      </w:r>
    </w:p>
    <w:p w14:paraId="36C987A2" w14:textId="77777777" w:rsidR="008433C4" w:rsidRPr="008433C4" w:rsidRDefault="008433C4" w:rsidP="008433C4">
      <w:pPr>
        <w:pStyle w:val="ListParagraph"/>
        <w:ind w:left="1440"/>
        <w:rPr>
          <w:rFonts w:ascii="Arial" w:hAnsi="Arial" w:cs="Arial"/>
          <w:b/>
          <w:sz w:val="20"/>
          <w:szCs w:val="20"/>
        </w:rPr>
      </w:pPr>
    </w:p>
    <w:p w14:paraId="28F58DDB" w14:textId="1BFCCB6C" w:rsidR="008433C4" w:rsidRPr="008433C4" w:rsidRDefault="008433C4" w:rsidP="008433C4">
      <w:pPr>
        <w:pStyle w:val="ListParagraph"/>
        <w:numPr>
          <w:ilvl w:val="1"/>
          <w:numId w:val="18"/>
        </w:numPr>
        <w:rPr>
          <w:rFonts w:ascii="Arial" w:hAnsi="Arial" w:cs="Arial"/>
          <w:b/>
          <w:sz w:val="20"/>
          <w:szCs w:val="20"/>
        </w:rPr>
      </w:pPr>
      <w:r>
        <w:rPr>
          <w:rFonts w:ascii="Arial" w:hAnsi="Arial" w:cs="Arial"/>
          <w:sz w:val="20"/>
          <w:szCs w:val="20"/>
        </w:rPr>
        <w:t>Further experiments distinguished an early cold shock response occurring within 2 hours of cold temperature exposure from a late cold response occurring after 12 hours, which also resembles the ESR (</w:t>
      </w:r>
      <w:proofErr w:type="spellStart"/>
      <w:r>
        <w:rPr>
          <w:rFonts w:ascii="Arial" w:hAnsi="Arial" w:cs="Arial"/>
          <w:sz w:val="20"/>
          <w:szCs w:val="20"/>
        </w:rPr>
        <w:t>Schade</w:t>
      </w:r>
      <w:proofErr w:type="spellEnd"/>
      <w:r>
        <w:rPr>
          <w:rFonts w:ascii="Arial" w:hAnsi="Arial" w:cs="Arial"/>
          <w:sz w:val="20"/>
          <w:szCs w:val="20"/>
        </w:rPr>
        <w:t xml:space="preserve"> et al., 2004).</w:t>
      </w:r>
    </w:p>
    <w:p w14:paraId="558385EB" w14:textId="60FBE57D" w:rsidR="00DE61B8" w:rsidRPr="008433C4" w:rsidRDefault="00DE61B8" w:rsidP="008433C4">
      <w:pPr>
        <w:rPr>
          <w:rFonts w:ascii="Arial" w:hAnsi="Arial" w:cs="Arial"/>
          <w:b/>
          <w:sz w:val="20"/>
          <w:szCs w:val="20"/>
        </w:rPr>
      </w:pPr>
    </w:p>
    <w:p w14:paraId="5935250A" w14:textId="42D23A34" w:rsidR="00DE61B8" w:rsidRPr="00FD1CC2" w:rsidRDefault="008433C4" w:rsidP="00DE61B8">
      <w:pPr>
        <w:pStyle w:val="ListParagraph"/>
        <w:numPr>
          <w:ilvl w:val="1"/>
          <w:numId w:val="18"/>
        </w:numPr>
        <w:rPr>
          <w:rFonts w:ascii="Arial" w:hAnsi="Arial" w:cs="Arial"/>
          <w:b/>
          <w:sz w:val="20"/>
          <w:szCs w:val="20"/>
        </w:rPr>
      </w:pPr>
      <w:r>
        <w:rPr>
          <w:rFonts w:ascii="Arial" w:hAnsi="Arial" w:cs="Arial"/>
          <w:sz w:val="20"/>
          <w:szCs w:val="20"/>
        </w:rPr>
        <w:t>Microarray experiments have pointed to distinct</w:t>
      </w:r>
      <w:r w:rsidR="00DE61B8">
        <w:rPr>
          <w:rFonts w:ascii="Arial" w:hAnsi="Arial" w:cs="Arial"/>
          <w:sz w:val="20"/>
          <w:szCs w:val="20"/>
        </w:rPr>
        <w:t xml:space="preserve"> </w:t>
      </w:r>
      <w:r>
        <w:rPr>
          <w:rFonts w:ascii="Arial" w:hAnsi="Arial" w:cs="Arial"/>
          <w:sz w:val="20"/>
          <w:szCs w:val="20"/>
        </w:rPr>
        <w:t xml:space="preserve">molecular </w:t>
      </w:r>
      <w:r w:rsidR="00DE61B8">
        <w:rPr>
          <w:rFonts w:ascii="Arial" w:hAnsi="Arial" w:cs="Arial"/>
          <w:sz w:val="20"/>
          <w:szCs w:val="20"/>
        </w:rPr>
        <w:t xml:space="preserve">mechanisms governing </w:t>
      </w:r>
      <w:r>
        <w:rPr>
          <w:rFonts w:ascii="Arial" w:hAnsi="Arial" w:cs="Arial"/>
          <w:sz w:val="20"/>
          <w:szCs w:val="20"/>
        </w:rPr>
        <w:t xml:space="preserve">the </w:t>
      </w:r>
      <w:r w:rsidR="00DE61B8">
        <w:rPr>
          <w:rFonts w:ascii="Arial" w:hAnsi="Arial" w:cs="Arial"/>
          <w:sz w:val="20"/>
          <w:szCs w:val="20"/>
        </w:rPr>
        <w:t>response to cold shock</w:t>
      </w:r>
      <w:r>
        <w:rPr>
          <w:rFonts w:ascii="Arial" w:hAnsi="Arial" w:cs="Arial"/>
          <w:sz w:val="20"/>
          <w:szCs w:val="20"/>
        </w:rPr>
        <w:t xml:space="preserve"> in </w:t>
      </w:r>
      <w:r>
        <w:rPr>
          <w:rFonts w:ascii="Arial" w:hAnsi="Arial" w:cs="Arial"/>
          <w:i/>
          <w:sz w:val="20"/>
          <w:szCs w:val="20"/>
        </w:rPr>
        <w:t>S. cerevisiae</w:t>
      </w:r>
      <w:r>
        <w:rPr>
          <w:rFonts w:ascii="Arial" w:hAnsi="Arial" w:cs="Arial"/>
          <w:sz w:val="20"/>
          <w:szCs w:val="20"/>
        </w:rPr>
        <w:t>.</w:t>
      </w:r>
    </w:p>
    <w:p w14:paraId="0755971E" w14:textId="53EAFFF9" w:rsidR="00FD1CC2" w:rsidRPr="00464720" w:rsidRDefault="00FD1CC2" w:rsidP="00FD1CC2">
      <w:pPr>
        <w:pStyle w:val="ListParagraph"/>
        <w:numPr>
          <w:ilvl w:val="2"/>
          <w:numId w:val="18"/>
        </w:numPr>
        <w:rPr>
          <w:rFonts w:ascii="Arial" w:hAnsi="Arial" w:cs="Arial"/>
          <w:b/>
          <w:sz w:val="20"/>
          <w:szCs w:val="20"/>
        </w:rPr>
      </w:pPr>
      <w:r>
        <w:rPr>
          <w:rFonts w:ascii="Arial" w:hAnsi="Arial" w:cs="Arial"/>
          <w:sz w:val="20"/>
          <w:szCs w:val="20"/>
        </w:rPr>
        <w:t xml:space="preserve">Approximately 25% of </w:t>
      </w:r>
      <w:r w:rsidR="008433C4">
        <w:rPr>
          <w:rFonts w:ascii="Arial" w:hAnsi="Arial" w:cs="Arial"/>
          <w:sz w:val="20"/>
          <w:szCs w:val="20"/>
        </w:rPr>
        <w:t xml:space="preserve">the </w:t>
      </w:r>
      <w:r>
        <w:rPr>
          <w:rFonts w:ascii="Arial" w:hAnsi="Arial" w:cs="Arial"/>
          <w:sz w:val="20"/>
          <w:szCs w:val="20"/>
        </w:rPr>
        <w:t xml:space="preserve">genome </w:t>
      </w:r>
      <w:r w:rsidR="00202837">
        <w:rPr>
          <w:rFonts w:ascii="Arial" w:hAnsi="Arial" w:cs="Arial"/>
          <w:sz w:val="20"/>
          <w:szCs w:val="20"/>
        </w:rPr>
        <w:t>was is involved</w:t>
      </w:r>
      <w:r>
        <w:rPr>
          <w:rFonts w:ascii="Arial" w:hAnsi="Arial" w:cs="Arial"/>
          <w:sz w:val="20"/>
          <w:szCs w:val="20"/>
        </w:rPr>
        <w:t xml:space="preserve"> in </w:t>
      </w:r>
      <w:r w:rsidR="00202837">
        <w:rPr>
          <w:rFonts w:ascii="Arial" w:hAnsi="Arial" w:cs="Arial"/>
          <w:sz w:val="20"/>
          <w:szCs w:val="20"/>
        </w:rPr>
        <w:t xml:space="preserve">the </w:t>
      </w:r>
      <w:r>
        <w:rPr>
          <w:rFonts w:ascii="Arial" w:hAnsi="Arial" w:cs="Arial"/>
          <w:sz w:val="20"/>
          <w:szCs w:val="20"/>
        </w:rPr>
        <w:t xml:space="preserve">transcriptional response </w:t>
      </w:r>
      <w:r w:rsidR="00202837">
        <w:rPr>
          <w:rFonts w:ascii="Arial" w:hAnsi="Arial" w:cs="Arial"/>
          <w:sz w:val="20"/>
          <w:szCs w:val="20"/>
        </w:rPr>
        <w:t>to low temperatures, and nearly one-third of all up-regulated genes have been observed to encode ribosomal proteins (Sahara et al., 2002).</w:t>
      </w:r>
    </w:p>
    <w:p w14:paraId="796AE62B" w14:textId="77777777" w:rsidR="00464720" w:rsidRPr="00FD1CC2" w:rsidRDefault="00464720" w:rsidP="00464720">
      <w:pPr>
        <w:pStyle w:val="ListParagraph"/>
        <w:ind w:left="2160"/>
        <w:rPr>
          <w:rFonts w:ascii="Arial" w:hAnsi="Arial" w:cs="Arial"/>
          <w:b/>
          <w:sz w:val="20"/>
          <w:szCs w:val="20"/>
        </w:rPr>
      </w:pPr>
    </w:p>
    <w:p w14:paraId="2B1952C3" w14:textId="150D0359" w:rsidR="000E1A91" w:rsidRPr="00464720" w:rsidRDefault="00202837" w:rsidP="00202837">
      <w:pPr>
        <w:pStyle w:val="ListParagraph"/>
        <w:numPr>
          <w:ilvl w:val="2"/>
          <w:numId w:val="18"/>
        </w:numPr>
        <w:rPr>
          <w:rFonts w:ascii="Arial" w:hAnsi="Arial" w:cs="Arial"/>
          <w:b/>
          <w:sz w:val="20"/>
          <w:szCs w:val="20"/>
        </w:rPr>
      </w:pPr>
      <w:r>
        <w:rPr>
          <w:rFonts w:ascii="Arial" w:eastAsia="Calibri" w:hAnsi="Arial" w:cs="Arial"/>
          <w:color w:val="222222"/>
          <w:sz w:val="20"/>
          <w:szCs w:val="20"/>
          <w:shd w:val="clear" w:color="auto" w:fill="FFFFFF"/>
        </w:rPr>
        <w:t xml:space="preserve">Due to </w:t>
      </w:r>
      <w:r w:rsidR="000E1A91" w:rsidRPr="00FB67F7">
        <w:rPr>
          <w:rFonts w:ascii="Arial" w:eastAsia="Calibri" w:hAnsi="Arial" w:cs="Arial"/>
          <w:color w:val="222222"/>
          <w:sz w:val="20"/>
          <w:szCs w:val="20"/>
          <w:shd w:val="clear" w:color="auto" w:fill="FFFFFF"/>
        </w:rPr>
        <w:t>mRNA</w:t>
      </w:r>
      <w:r w:rsidR="000E1A91" w:rsidRPr="00FB67F7">
        <w:rPr>
          <w:rFonts w:ascii="Arial" w:hAnsi="Arial" w:cs="Arial"/>
          <w:color w:val="222222"/>
          <w:sz w:val="20"/>
          <w:szCs w:val="20"/>
          <w:shd w:val="clear" w:color="auto" w:fill="FFFFFF"/>
        </w:rPr>
        <w:t xml:space="preserve"> </w:t>
      </w:r>
      <w:r w:rsidR="000E1A91" w:rsidRPr="00FB67F7">
        <w:rPr>
          <w:rFonts w:ascii="Arial" w:eastAsia="Calibri" w:hAnsi="Arial" w:cs="Arial"/>
          <w:color w:val="222222"/>
          <w:sz w:val="20"/>
          <w:szCs w:val="20"/>
          <w:shd w:val="clear" w:color="auto" w:fill="FFFFFF"/>
        </w:rPr>
        <w:t>and</w:t>
      </w:r>
      <w:r w:rsidR="000E1A91" w:rsidRPr="00FB67F7">
        <w:rPr>
          <w:rFonts w:ascii="Arial" w:hAnsi="Arial" w:cs="Arial"/>
          <w:color w:val="222222"/>
          <w:sz w:val="20"/>
          <w:szCs w:val="20"/>
          <w:shd w:val="clear" w:color="auto" w:fill="FFFFFF"/>
        </w:rPr>
        <w:t xml:space="preserve"> </w:t>
      </w:r>
      <w:r w:rsidR="000E1A91" w:rsidRPr="00FB67F7">
        <w:rPr>
          <w:rFonts w:ascii="Arial" w:eastAsia="Calibri" w:hAnsi="Arial" w:cs="Arial"/>
          <w:color w:val="222222"/>
          <w:sz w:val="20"/>
          <w:szCs w:val="20"/>
          <w:shd w:val="clear" w:color="auto" w:fill="FFFFFF"/>
        </w:rPr>
        <w:t>ribosome</w:t>
      </w:r>
      <w:r w:rsidR="000E1A91" w:rsidRPr="00FB67F7">
        <w:rPr>
          <w:rFonts w:ascii="Arial" w:hAnsi="Arial" w:cs="Arial"/>
          <w:color w:val="222222"/>
          <w:sz w:val="20"/>
          <w:szCs w:val="20"/>
          <w:shd w:val="clear" w:color="auto" w:fill="FFFFFF"/>
        </w:rPr>
        <w:t xml:space="preserve"> </w:t>
      </w:r>
      <w:r w:rsidR="000E1A91" w:rsidRPr="00FB67F7">
        <w:rPr>
          <w:rFonts w:ascii="Arial" w:eastAsia="Calibri" w:hAnsi="Arial" w:cs="Arial"/>
          <w:color w:val="222222"/>
          <w:sz w:val="20"/>
          <w:szCs w:val="20"/>
          <w:shd w:val="clear" w:color="auto" w:fill="FFFFFF"/>
        </w:rPr>
        <w:t>instability</w:t>
      </w:r>
      <w:r w:rsidR="000E1A91" w:rsidRPr="00FB67F7">
        <w:rPr>
          <w:rFonts w:ascii="Arial" w:hAnsi="Arial" w:cs="Arial"/>
          <w:color w:val="222222"/>
          <w:sz w:val="20"/>
          <w:szCs w:val="20"/>
          <w:shd w:val="clear" w:color="auto" w:fill="FFFFFF"/>
        </w:rPr>
        <w:t xml:space="preserve"> </w:t>
      </w:r>
      <w:r>
        <w:rPr>
          <w:rFonts w:ascii="Arial" w:eastAsia="Calibri" w:hAnsi="Arial" w:cs="Arial"/>
          <w:color w:val="222222"/>
          <w:sz w:val="20"/>
          <w:szCs w:val="20"/>
          <w:shd w:val="clear" w:color="auto" w:fill="FFFFFF"/>
        </w:rPr>
        <w:t>in early</w:t>
      </w:r>
      <w:r w:rsidR="000E1A91" w:rsidRPr="00FB67F7">
        <w:rPr>
          <w:rFonts w:ascii="Arial" w:hAnsi="Arial" w:cs="Arial"/>
          <w:color w:val="222222"/>
          <w:sz w:val="20"/>
          <w:szCs w:val="20"/>
          <w:shd w:val="clear" w:color="auto" w:fill="FFFFFF"/>
        </w:rPr>
        <w:t xml:space="preserve"> </w:t>
      </w:r>
      <w:r w:rsidR="000E1A91" w:rsidRPr="00FB67F7">
        <w:rPr>
          <w:rFonts w:ascii="Arial" w:eastAsia="Calibri" w:hAnsi="Arial" w:cs="Arial"/>
          <w:color w:val="222222"/>
          <w:sz w:val="20"/>
          <w:szCs w:val="20"/>
          <w:shd w:val="clear" w:color="auto" w:fill="FFFFFF"/>
        </w:rPr>
        <w:t>cold</w:t>
      </w:r>
      <w:r w:rsidR="000E1A91" w:rsidRPr="00FB67F7">
        <w:rPr>
          <w:rFonts w:ascii="Arial" w:hAnsi="Arial" w:cs="Arial"/>
          <w:color w:val="222222"/>
          <w:sz w:val="20"/>
          <w:szCs w:val="20"/>
          <w:shd w:val="clear" w:color="auto" w:fill="FFFFFF"/>
        </w:rPr>
        <w:t xml:space="preserve"> </w:t>
      </w:r>
      <w:r w:rsidR="000E1A91" w:rsidRPr="00FB67F7">
        <w:rPr>
          <w:rFonts w:ascii="Arial" w:eastAsia="Calibri" w:hAnsi="Arial" w:cs="Arial"/>
          <w:color w:val="222222"/>
          <w:sz w:val="20"/>
          <w:szCs w:val="20"/>
          <w:shd w:val="clear" w:color="auto" w:fill="FFFFFF"/>
        </w:rPr>
        <w:t>shock</w:t>
      </w:r>
      <w:r w:rsidR="000E1A91" w:rsidRPr="00FB67F7">
        <w:rPr>
          <w:rFonts w:ascii="Arial" w:hAnsi="Arial" w:cs="Arial"/>
          <w:color w:val="222222"/>
          <w:sz w:val="20"/>
          <w:szCs w:val="20"/>
          <w:shd w:val="clear" w:color="auto" w:fill="FFFFFF"/>
        </w:rPr>
        <w:t xml:space="preserve">, </w:t>
      </w:r>
      <w:r w:rsidR="000E1A91" w:rsidRPr="00FB67F7">
        <w:rPr>
          <w:rFonts w:ascii="Arial" w:eastAsia="Calibri" w:hAnsi="Arial" w:cs="Arial"/>
          <w:color w:val="222222"/>
          <w:sz w:val="20"/>
          <w:szCs w:val="20"/>
          <w:shd w:val="clear" w:color="auto" w:fill="FFFFFF"/>
        </w:rPr>
        <w:t>the</w:t>
      </w:r>
      <w:r>
        <w:rPr>
          <w:rFonts w:ascii="Arial" w:eastAsia="Calibri" w:hAnsi="Arial" w:cs="Arial"/>
          <w:color w:val="222222"/>
          <w:sz w:val="20"/>
          <w:szCs w:val="20"/>
          <w:shd w:val="clear" w:color="auto" w:fill="FFFFFF"/>
        </w:rPr>
        <w:t>re is a</w:t>
      </w:r>
      <w:r w:rsidR="000E1A91" w:rsidRPr="00FB67F7">
        <w:rPr>
          <w:rFonts w:ascii="Arial" w:hAnsi="Arial" w:cs="Arial"/>
          <w:color w:val="222222"/>
          <w:sz w:val="20"/>
          <w:szCs w:val="20"/>
          <w:shd w:val="clear" w:color="auto" w:fill="FFFFFF"/>
        </w:rPr>
        <w:t xml:space="preserve"> </w:t>
      </w:r>
      <w:r w:rsidR="000E1A91" w:rsidRPr="00FB67F7">
        <w:rPr>
          <w:rFonts w:ascii="Arial" w:eastAsia="Calibri" w:hAnsi="Arial" w:cs="Arial"/>
          <w:color w:val="222222"/>
          <w:sz w:val="20"/>
          <w:szCs w:val="20"/>
          <w:shd w:val="clear" w:color="auto" w:fill="FFFFFF"/>
        </w:rPr>
        <w:t>need</w:t>
      </w:r>
      <w:r w:rsidR="000E1A91" w:rsidRPr="00FB67F7">
        <w:rPr>
          <w:rFonts w:ascii="Arial" w:hAnsi="Arial" w:cs="Arial"/>
          <w:color w:val="222222"/>
          <w:sz w:val="20"/>
          <w:szCs w:val="20"/>
          <w:shd w:val="clear" w:color="auto" w:fill="FFFFFF"/>
        </w:rPr>
        <w:t xml:space="preserve"> </w:t>
      </w:r>
      <w:r w:rsidR="000E1A91" w:rsidRPr="00FB67F7">
        <w:rPr>
          <w:rFonts w:ascii="Arial" w:eastAsia="Calibri" w:hAnsi="Arial" w:cs="Arial"/>
          <w:color w:val="222222"/>
          <w:sz w:val="20"/>
          <w:szCs w:val="20"/>
          <w:shd w:val="clear" w:color="auto" w:fill="FFFFFF"/>
        </w:rPr>
        <w:t>for</w:t>
      </w:r>
      <w:r>
        <w:rPr>
          <w:rFonts w:ascii="Arial" w:eastAsia="Calibri" w:hAnsi="Arial" w:cs="Arial"/>
          <w:color w:val="222222"/>
          <w:sz w:val="20"/>
          <w:szCs w:val="20"/>
          <w:shd w:val="clear" w:color="auto" w:fill="FFFFFF"/>
        </w:rPr>
        <w:t xml:space="preserve"> the</w:t>
      </w:r>
      <w:r w:rsidR="000E1A91" w:rsidRPr="00FB67F7">
        <w:rPr>
          <w:rFonts w:ascii="Arial" w:hAnsi="Arial" w:cs="Arial"/>
          <w:color w:val="222222"/>
          <w:sz w:val="20"/>
          <w:szCs w:val="20"/>
          <w:shd w:val="clear" w:color="auto" w:fill="FFFFFF"/>
        </w:rPr>
        <w:t xml:space="preserve"> </w:t>
      </w:r>
      <w:r>
        <w:rPr>
          <w:rFonts w:ascii="Arial" w:eastAsia="Calibri" w:hAnsi="Arial" w:cs="Arial"/>
          <w:color w:val="222222"/>
          <w:sz w:val="20"/>
          <w:szCs w:val="20"/>
          <w:shd w:val="clear" w:color="auto" w:fill="FFFFFF"/>
        </w:rPr>
        <w:t>upregulation of</w:t>
      </w:r>
      <w:r w:rsidR="000E1A91" w:rsidRPr="00FB67F7">
        <w:rPr>
          <w:rFonts w:ascii="Arial" w:hAnsi="Arial" w:cs="Arial"/>
          <w:color w:val="222222"/>
          <w:sz w:val="20"/>
          <w:szCs w:val="20"/>
          <w:shd w:val="clear" w:color="auto" w:fill="FFFFFF"/>
        </w:rPr>
        <w:t xml:space="preserve"> </w:t>
      </w:r>
      <w:r w:rsidR="000E1A91" w:rsidRPr="00FB67F7">
        <w:rPr>
          <w:rFonts w:ascii="Arial" w:eastAsia="Calibri" w:hAnsi="Arial" w:cs="Arial"/>
          <w:color w:val="222222"/>
          <w:sz w:val="20"/>
          <w:szCs w:val="20"/>
          <w:shd w:val="clear" w:color="auto" w:fill="FFFFFF"/>
        </w:rPr>
        <w:t>ribosome</w:t>
      </w:r>
      <w:r w:rsidR="000E1A91" w:rsidRPr="00FB67F7">
        <w:rPr>
          <w:rFonts w:ascii="Arial" w:hAnsi="Arial" w:cs="Arial"/>
          <w:color w:val="222222"/>
          <w:sz w:val="20"/>
          <w:szCs w:val="20"/>
          <w:shd w:val="clear" w:color="auto" w:fill="FFFFFF"/>
        </w:rPr>
        <w:t xml:space="preserve"> </w:t>
      </w:r>
      <w:r w:rsidR="000E1A91" w:rsidRPr="00FB67F7">
        <w:rPr>
          <w:rFonts w:ascii="Arial" w:eastAsia="Calibri" w:hAnsi="Arial" w:cs="Arial"/>
          <w:color w:val="222222"/>
          <w:sz w:val="20"/>
          <w:szCs w:val="20"/>
          <w:shd w:val="clear" w:color="auto" w:fill="FFFFFF"/>
        </w:rPr>
        <w:t>biogenesis</w:t>
      </w:r>
      <w:r w:rsidR="000E1A91" w:rsidRPr="00FB67F7">
        <w:rPr>
          <w:rFonts w:ascii="Arial" w:hAnsi="Arial" w:cs="Arial"/>
          <w:color w:val="222222"/>
          <w:sz w:val="20"/>
          <w:szCs w:val="20"/>
          <w:shd w:val="clear" w:color="auto" w:fill="FFFFFF"/>
        </w:rPr>
        <w:t xml:space="preserve"> </w:t>
      </w:r>
      <w:r w:rsidR="000E1A91" w:rsidRPr="00FB67F7">
        <w:rPr>
          <w:rFonts w:ascii="Arial" w:eastAsia="Calibri" w:hAnsi="Arial" w:cs="Arial"/>
          <w:color w:val="222222"/>
          <w:sz w:val="20"/>
          <w:szCs w:val="20"/>
          <w:shd w:val="clear" w:color="auto" w:fill="FFFFFF"/>
        </w:rPr>
        <w:t>to</w:t>
      </w:r>
      <w:r w:rsidR="000E1A91" w:rsidRPr="00FB67F7">
        <w:rPr>
          <w:rFonts w:ascii="Arial" w:hAnsi="Arial" w:cs="Arial"/>
          <w:color w:val="222222"/>
          <w:sz w:val="20"/>
          <w:szCs w:val="20"/>
          <w:shd w:val="clear" w:color="auto" w:fill="FFFFFF"/>
        </w:rPr>
        <w:t xml:space="preserve"> </w:t>
      </w:r>
      <w:r w:rsidR="000E1A91" w:rsidRPr="00FB67F7">
        <w:rPr>
          <w:rFonts w:ascii="Arial" w:eastAsia="Calibri" w:hAnsi="Arial" w:cs="Arial"/>
          <w:color w:val="222222"/>
          <w:sz w:val="20"/>
          <w:szCs w:val="20"/>
          <w:shd w:val="clear" w:color="auto" w:fill="FFFFFF"/>
        </w:rPr>
        <w:t>compensate</w:t>
      </w:r>
      <w:r w:rsidR="000E1A91" w:rsidRPr="00FB67F7">
        <w:rPr>
          <w:rFonts w:ascii="Arial" w:hAnsi="Arial" w:cs="Arial"/>
          <w:color w:val="222222"/>
          <w:sz w:val="20"/>
          <w:szCs w:val="20"/>
          <w:shd w:val="clear" w:color="auto" w:fill="FFFFFF"/>
        </w:rPr>
        <w:t xml:space="preserve"> </w:t>
      </w:r>
      <w:r w:rsidR="000E1A91" w:rsidRPr="00FB67F7">
        <w:rPr>
          <w:rFonts w:ascii="Arial" w:eastAsia="Calibri" w:hAnsi="Arial" w:cs="Arial"/>
          <w:color w:val="222222"/>
          <w:sz w:val="20"/>
          <w:szCs w:val="20"/>
          <w:shd w:val="clear" w:color="auto" w:fill="FFFFFF"/>
        </w:rPr>
        <w:t>for</w:t>
      </w:r>
      <w:r w:rsidR="000E1A91" w:rsidRPr="00FB67F7">
        <w:rPr>
          <w:rFonts w:ascii="Arial" w:hAnsi="Arial" w:cs="Arial"/>
          <w:color w:val="222222"/>
          <w:sz w:val="20"/>
          <w:szCs w:val="20"/>
          <w:shd w:val="clear" w:color="auto" w:fill="FFFFFF"/>
        </w:rPr>
        <w:t xml:space="preserve"> </w:t>
      </w:r>
      <w:r w:rsidR="000E1A91" w:rsidRPr="00FB67F7">
        <w:rPr>
          <w:rFonts w:ascii="Arial" w:eastAsia="Calibri" w:hAnsi="Arial" w:cs="Arial"/>
          <w:color w:val="222222"/>
          <w:sz w:val="20"/>
          <w:szCs w:val="20"/>
          <w:shd w:val="clear" w:color="auto" w:fill="FFFFFF"/>
        </w:rPr>
        <w:t>impaired</w:t>
      </w:r>
      <w:r w:rsidR="000E1A91" w:rsidRPr="00FB67F7">
        <w:rPr>
          <w:rFonts w:ascii="Arial" w:hAnsi="Arial" w:cs="Arial"/>
          <w:color w:val="222222"/>
          <w:sz w:val="20"/>
          <w:szCs w:val="20"/>
          <w:shd w:val="clear" w:color="auto" w:fill="FFFFFF"/>
        </w:rPr>
        <w:t xml:space="preserve"> </w:t>
      </w:r>
      <w:r w:rsidR="000E1A91" w:rsidRPr="00FB67F7">
        <w:rPr>
          <w:rFonts w:ascii="Arial" w:eastAsia="Calibri" w:hAnsi="Arial" w:cs="Arial"/>
          <w:color w:val="222222"/>
          <w:sz w:val="20"/>
          <w:szCs w:val="20"/>
          <w:shd w:val="clear" w:color="auto" w:fill="FFFFFF"/>
        </w:rPr>
        <w:t>translation</w:t>
      </w:r>
      <w:r w:rsidR="000E1A91" w:rsidRPr="00FB67F7">
        <w:rPr>
          <w:rFonts w:ascii="Arial" w:hAnsi="Arial" w:cs="Arial"/>
          <w:color w:val="222222"/>
          <w:sz w:val="20"/>
          <w:szCs w:val="20"/>
          <w:shd w:val="clear" w:color="auto" w:fill="FFFFFF"/>
        </w:rPr>
        <w:t xml:space="preserve"> </w:t>
      </w:r>
      <w:r w:rsidR="000E1A91">
        <w:rPr>
          <w:rFonts w:ascii="Arial" w:eastAsia="Calibri" w:hAnsi="Arial" w:cs="Arial"/>
          <w:color w:val="222222"/>
          <w:sz w:val="20"/>
          <w:szCs w:val="20"/>
          <w:shd w:val="clear" w:color="auto" w:fill="FFFFFF"/>
        </w:rPr>
        <w:t>(Al-</w:t>
      </w:r>
      <w:proofErr w:type="spellStart"/>
      <w:r w:rsidR="000E1A91">
        <w:rPr>
          <w:rFonts w:ascii="Arial" w:eastAsia="Calibri" w:hAnsi="Arial" w:cs="Arial"/>
          <w:color w:val="222222"/>
          <w:sz w:val="20"/>
          <w:szCs w:val="20"/>
          <w:shd w:val="clear" w:color="auto" w:fill="FFFFFF"/>
        </w:rPr>
        <w:t>Fageeh</w:t>
      </w:r>
      <w:proofErr w:type="spellEnd"/>
      <w:r w:rsidR="000E1A91">
        <w:rPr>
          <w:rFonts w:ascii="Arial" w:eastAsia="Calibri" w:hAnsi="Arial" w:cs="Arial"/>
          <w:color w:val="222222"/>
          <w:sz w:val="20"/>
          <w:szCs w:val="20"/>
          <w:shd w:val="clear" w:color="auto" w:fill="FFFFFF"/>
        </w:rPr>
        <w:t xml:space="preserve"> and </w:t>
      </w:r>
      <w:proofErr w:type="spellStart"/>
      <w:r w:rsidR="000E1A91">
        <w:rPr>
          <w:rFonts w:ascii="Arial" w:eastAsia="Calibri" w:hAnsi="Arial" w:cs="Arial"/>
          <w:color w:val="222222"/>
          <w:sz w:val="20"/>
          <w:szCs w:val="20"/>
          <w:shd w:val="clear" w:color="auto" w:fill="FFFFFF"/>
        </w:rPr>
        <w:t>Smales</w:t>
      </w:r>
      <w:proofErr w:type="spellEnd"/>
      <w:r w:rsidR="000E1A91">
        <w:rPr>
          <w:rFonts w:ascii="Arial" w:eastAsia="Calibri" w:hAnsi="Arial" w:cs="Arial"/>
          <w:color w:val="222222"/>
          <w:sz w:val="20"/>
          <w:szCs w:val="20"/>
          <w:shd w:val="clear" w:color="auto" w:fill="FFFFFF"/>
        </w:rPr>
        <w:t>, 2006)</w:t>
      </w:r>
      <w:r>
        <w:rPr>
          <w:rFonts w:ascii="Arial" w:eastAsia="Calibri" w:hAnsi="Arial" w:cs="Arial"/>
          <w:color w:val="222222"/>
          <w:sz w:val="20"/>
          <w:szCs w:val="20"/>
          <w:shd w:val="clear" w:color="auto" w:fill="FFFFFF"/>
        </w:rPr>
        <w:t>.</w:t>
      </w:r>
    </w:p>
    <w:p w14:paraId="2F462D66" w14:textId="7BCA322F" w:rsidR="00464720" w:rsidRPr="00464720" w:rsidRDefault="00464720" w:rsidP="00464720">
      <w:pPr>
        <w:rPr>
          <w:rFonts w:ascii="Arial" w:hAnsi="Arial" w:cs="Arial"/>
          <w:b/>
          <w:sz w:val="20"/>
          <w:szCs w:val="20"/>
        </w:rPr>
      </w:pPr>
    </w:p>
    <w:p w14:paraId="7FC84814" w14:textId="282AC0FF" w:rsidR="00B828EF" w:rsidRPr="001F0E80" w:rsidRDefault="00202837" w:rsidP="001F0E80">
      <w:pPr>
        <w:pStyle w:val="ListParagraph"/>
        <w:numPr>
          <w:ilvl w:val="2"/>
          <w:numId w:val="18"/>
        </w:numPr>
        <w:rPr>
          <w:rFonts w:ascii="Arial" w:hAnsi="Arial" w:cs="Arial"/>
          <w:sz w:val="20"/>
          <w:szCs w:val="20"/>
        </w:rPr>
      </w:pPr>
      <w:r w:rsidRPr="00202837">
        <w:rPr>
          <w:rFonts w:ascii="Arial" w:hAnsi="Arial" w:cs="Arial"/>
          <w:sz w:val="20"/>
          <w:szCs w:val="20"/>
        </w:rPr>
        <w:t>This cold ribosome adaptation hypothesis represents one mechanism thought to be involved in the early response to cold shock</w:t>
      </w:r>
      <w:r>
        <w:rPr>
          <w:rFonts w:ascii="Arial" w:hAnsi="Arial" w:cs="Arial"/>
          <w:sz w:val="20"/>
          <w:szCs w:val="20"/>
        </w:rPr>
        <w:t xml:space="preserve"> (Aguilera et al., 2007)</w:t>
      </w:r>
      <w:r w:rsidR="001F0E80">
        <w:rPr>
          <w:rFonts w:ascii="Arial" w:hAnsi="Arial" w:cs="Arial"/>
          <w:sz w:val="20"/>
          <w:szCs w:val="20"/>
        </w:rPr>
        <w:t>.</w:t>
      </w:r>
    </w:p>
    <w:p w14:paraId="38FA5AB9" w14:textId="77777777" w:rsidR="00B828EF" w:rsidRPr="00202837" w:rsidRDefault="00B828EF" w:rsidP="00202837">
      <w:pPr>
        <w:pStyle w:val="ListParagraph"/>
        <w:ind w:left="2160"/>
        <w:rPr>
          <w:rFonts w:ascii="Arial" w:hAnsi="Arial" w:cs="Arial"/>
          <w:b/>
          <w:sz w:val="20"/>
          <w:szCs w:val="20"/>
        </w:rPr>
      </w:pPr>
    </w:p>
    <w:p w14:paraId="4480D18C" w14:textId="5DDCB462" w:rsidR="00DE61B8" w:rsidRPr="00DE61B8" w:rsidRDefault="00DE61B8" w:rsidP="00DE61B8">
      <w:pPr>
        <w:pStyle w:val="ListParagraph"/>
        <w:numPr>
          <w:ilvl w:val="0"/>
          <w:numId w:val="18"/>
        </w:numPr>
        <w:rPr>
          <w:rFonts w:ascii="Arial" w:hAnsi="Arial" w:cs="Arial"/>
          <w:b/>
          <w:sz w:val="20"/>
          <w:szCs w:val="20"/>
        </w:rPr>
      </w:pPr>
      <w:r>
        <w:rPr>
          <w:rFonts w:ascii="Arial" w:hAnsi="Arial" w:cs="Arial"/>
          <w:sz w:val="20"/>
          <w:szCs w:val="20"/>
        </w:rPr>
        <w:t xml:space="preserve">Gene expression changes </w:t>
      </w:r>
      <w:r w:rsidR="00202837">
        <w:rPr>
          <w:rFonts w:ascii="Arial" w:hAnsi="Arial" w:cs="Arial"/>
          <w:sz w:val="20"/>
          <w:szCs w:val="20"/>
        </w:rPr>
        <w:t xml:space="preserve">are </w:t>
      </w:r>
      <w:r>
        <w:rPr>
          <w:rFonts w:ascii="Arial" w:hAnsi="Arial" w:cs="Arial"/>
          <w:sz w:val="20"/>
          <w:szCs w:val="20"/>
        </w:rPr>
        <w:t>controlled</w:t>
      </w:r>
      <w:r w:rsidR="00202837">
        <w:rPr>
          <w:rFonts w:ascii="Arial" w:hAnsi="Arial" w:cs="Arial"/>
          <w:sz w:val="20"/>
          <w:szCs w:val="20"/>
        </w:rPr>
        <w:t xml:space="preserve"> by transcription factors, </w:t>
      </w:r>
      <w:r w:rsidR="0068385B">
        <w:rPr>
          <w:rFonts w:ascii="Arial" w:hAnsi="Arial" w:cs="Arial"/>
          <w:sz w:val="20"/>
          <w:szCs w:val="20"/>
        </w:rPr>
        <w:t>which themselves are</w:t>
      </w:r>
      <w:r w:rsidR="00202837">
        <w:rPr>
          <w:rFonts w:ascii="Arial" w:hAnsi="Arial" w:cs="Arial"/>
          <w:sz w:val="20"/>
          <w:szCs w:val="20"/>
        </w:rPr>
        <w:t xml:space="preserve"> regulated by other transcription factors. Together, networks of transcription factors </w:t>
      </w:r>
      <w:r w:rsidR="0068385B">
        <w:rPr>
          <w:rFonts w:ascii="Arial" w:hAnsi="Arial" w:cs="Arial"/>
          <w:sz w:val="20"/>
          <w:szCs w:val="20"/>
        </w:rPr>
        <w:t>controlling the expression</w:t>
      </w:r>
      <w:r w:rsidR="00202837">
        <w:rPr>
          <w:rFonts w:ascii="Arial" w:hAnsi="Arial" w:cs="Arial"/>
          <w:sz w:val="20"/>
          <w:szCs w:val="20"/>
        </w:rPr>
        <w:t xml:space="preserve"> </w:t>
      </w:r>
      <w:r w:rsidR="00464720">
        <w:rPr>
          <w:rFonts w:ascii="Arial" w:hAnsi="Arial" w:cs="Arial"/>
          <w:sz w:val="20"/>
          <w:szCs w:val="20"/>
        </w:rPr>
        <w:t>of</w:t>
      </w:r>
      <w:r w:rsidR="00202837">
        <w:rPr>
          <w:rFonts w:ascii="Arial" w:hAnsi="Arial" w:cs="Arial"/>
          <w:sz w:val="20"/>
          <w:szCs w:val="20"/>
        </w:rPr>
        <w:t xml:space="preserve"> target</w:t>
      </w:r>
      <w:r w:rsidR="0068385B">
        <w:rPr>
          <w:rFonts w:ascii="Arial" w:hAnsi="Arial" w:cs="Arial"/>
          <w:sz w:val="20"/>
          <w:szCs w:val="20"/>
        </w:rPr>
        <w:t xml:space="preserve"> set</w:t>
      </w:r>
      <w:r w:rsidR="00464720">
        <w:rPr>
          <w:rFonts w:ascii="Arial" w:hAnsi="Arial" w:cs="Arial"/>
          <w:sz w:val="20"/>
          <w:szCs w:val="20"/>
        </w:rPr>
        <w:t>s</w:t>
      </w:r>
      <w:r w:rsidR="0068385B">
        <w:rPr>
          <w:rFonts w:ascii="Arial" w:hAnsi="Arial" w:cs="Arial"/>
          <w:sz w:val="20"/>
          <w:szCs w:val="20"/>
        </w:rPr>
        <w:t xml:space="preserve"> of</w:t>
      </w:r>
      <w:r w:rsidR="00202837">
        <w:rPr>
          <w:rFonts w:ascii="Arial" w:hAnsi="Arial" w:cs="Arial"/>
          <w:sz w:val="20"/>
          <w:szCs w:val="20"/>
        </w:rPr>
        <w:t xml:space="preserve"> </w:t>
      </w:r>
      <w:r w:rsidR="0068385B">
        <w:rPr>
          <w:rFonts w:ascii="Arial" w:hAnsi="Arial" w:cs="Arial"/>
          <w:sz w:val="20"/>
          <w:szCs w:val="20"/>
        </w:rPr>
        <w:t>genes</w:t>
      </w:r>
      <w:r w:rsidR="00202837">
        <w:rPr>
          <w:rFonts w:ascii="Arial" w:hAnsi="Arial" w:cs="Arial"/>
          <w:sz w:val="20"/>
          <w:szCs w:val="20"/>
        </w:rPr>
        <w:t xml:space="preserve"> form </w:t>
      </w:r>
      <w:r>
        <w:rPr>
          <w:rFonts w:ascii="Arial" w:hAnsi="Arial" w:cs="Arial"/>
          <w:sz w:val="20"/>
          <w:szCs w:val="20"/>
        </w:rPr>
        <w:t>gene regulatory network</w:t>
      </w:r>
      <w:r w:rsidR="00202837">
        <w:rPr>
          <w:rFonts w:ascii="Arial" w:hAnsi="Arial" w:cs="Arial"/>
          <w:sz w:val="20"/>
          <w:szCs w:val="20"/>
        </w:rPr>
        <w:t>s</w:t>
      </w:r>
      <w:r w:rsidR="00FD1CC2">
        <w:rPr>
          <w:rFonts w:ascii="Arial" w:hAnsi="Arial" w:cs="Arial"/>
          <w:sz w:val="20"/>
          <w:szCs w:val="20"/>
        </w:rPr>
        <w:t xml:space="preserve"> (GRN</w:t>
      </w:r>
      <w:r w:rsidR="00202837">
        <w:rPr>
          <w:rFonts w:ascii="Arial" w:hAnsi="Arial" w:cs="Arial"/>
          <w:sz w:val="20"/>
          <w:szCs w:val="20"/>
        </w:rPr>
        <w:t>s</w:t>
      </w:r>
      <w:r w:rsidR="00FD1CC2">
        <w:rPr>
          <w:rFonts w:ascii="Arial" w:hAnsi="Arial" w:cs="Arial"/>
          <w:sz w:val="20"/>
          <w:szCs w:val="20"/>
        </w:rPr>
        <w:t>)</w:t>
      </w:r>
      <w:r w:rsidR="00202837">
        <w:rPr>
          <w:rFonts w:ascii="Arial" w:hAnsi="Arial" w:cs="Arial"/>
          <w:sz w:val="20"/>
          <w:szCs w:val="20"/>
        </w:rPr>
        <w:t>, which control global transcriptional responses in the cell.</w:t>
      </w:r>
    </w:p>
    <w:p w14:paraId="3FEC1020" w14:textId="77777777" w:rsidR="00DE61B8" w:rsidRPr="00DE61B8" w:rsidRDefault="00DE61B8" w:rsidP="00DE61B8">
      <w:pPr>
        <w:pStyle w:val="ListParagraph"/>
        <w:rPr>
          <w:rFonts w:ascii="Arial" w:hAnsi="Arial" w:cs="Arial"/>
          <w:b/>
          <w:sz w:val="20"/>
          <w:szCs w:val="20"/>
        </w:rPr>
      </w:pPr>
    </w:p>
    <w:p w14:paraId="18D967E4" w14:textId="16F43667" w:rsidR="00E43572" w:rsidRPr="00464720" w:rsidRDefault="00E43572" w:rsidP="00E43572">
      <w:pPr>
        <w:pStyle w:val="ListParagraph"/>
        <w:numPr>
          <w:ilvl w:val="1"/>
          <w:numId w:val="18"/>
        </w:numPr>
        <w:rPr>
          <w:rFonts w:ascii="Arial" w:hAnsi="Arial" w:cs="Arial"/>
          <w:b/>
          <w:sz w:val="20"/>
          <w:szCs w:val="20"/>
        </w:rPr>
      </w:pPr>
      <w:r>
        <w:rPr>
          <w:rFonts w:ascii="Arial" w:hAnsi="Arial" w:cs="Arial"/>
          <w:sz w:val="20"/>
          <w:szCs w:val="20"/>
        </w:rPr>
        <w:lastRenderedPageBreak/>
        <w:t xml:space="preserve">Through genome-wide location analysis and motif analysis, a 141 node GRN controlling the global transcriptional response in yeast has been </w:t>
      </w:r>
      <w:r w:rsidR="00B828EF">
        <w:rPr>
          <w:rFonts w:ascii="Arial" w:hAnsi="Arial" w:cs="Arial"/>
          <w:sz w:val="20"/>
          <w:szCs w:val="20"/>
        </w:rPr>
        <w:t>proposed</w:t>
      </w:r>
      <w:r>
        <w:rPr>
          <w:rFonts w:ascii="Arial" w:hAnsi="Arial" w:cs="Arial"/>
          <w:sz w:val="20"/>
          <w:szCs w:val="20"/>
        </w:rPr>
        <w:t xml:space="preserve"> (Lee et al., 2002)</w:t>
      </w:r>
      <w:r w:rsidR="00B828EF">
        <w:rPr>
          <w:rFonts w:ascii="Arial" w:hAnsi="Arial" w:cs="Arial"/>
          <w:sz w:val="20"/>
          <w:szCs w:val="20"/>
        </w:rPr>
        <w:t>.</w:t>
      </w:r>
    </w:p>
    <w:p w14:paraId="31D7D4AD" w14:textId="77777777" w:rsidR="00464720" w:rsidRPr="0068385B" w:rsidRDefault="00464720" w:rsidP="00464720">
      <w:pPr>
        <w:pStyle w:val="ListParagraph"/>
        <w:ind w:left="1440"/>
        <w:rPr>
          <w:rFonts w:ascii="Arial" w:hAnsi="Arial" w:cs="Arial"/>
          <w:b/>
          <w:sz w:val="20"/>
          <w:szCs w:val="20"/>
        </w:rPr>
      </w:pPr>
    </w:p>
    <w:p w14:paraId="571D58A1" w14:textId="7700F754" w:rsidR="0068385B" w:rsidRPr="00464720" w:rsidRDefault="0068385B" w:rsidP="00E43572">
      <w:pPr>
        <w:pStyle w:val="ListParagraph"/>
        <w:numPr>
          <w:ilvl w:val="1"/>
          <w:numId w:val="18"/>
        </w:numPr>
        <w:rPr>
          <w:rFonts w:ascii="Arial" w:hAnsi="Arial" w:cs="Arial"/>
          <w:b/>
          <w:sz w:val="20"/>
          <w:szCs w:val="20"/>
        </w:rPr>
      </w:pPr>
      <w:r>
        <w:rPr>
          <w:rFonts w:ascii="Arial" w:hAnsi="Arial" w:cs="Arial"/>
          <w:sz w:val="20"/>
          <w:szCs w:val="20"/>
        </w:rPr>
        <w:t>More recently, a global genetic interaction network was developed in an effort to computationally model overall cellular function (Costanzo et al., 2016).</w:t>
      </w:r>
    </w:p>
    <w:p w14:paraId="2D790151" w14:textId="77777777" w:rsidR="00464720" w:rsidRPr="00464720" w:rsidRDefault="00464720" w:rsidP="00464720">
      <w:pPr>
        <w:pStyle w:val="ListParagraph"/>
        <w:rPr>
          <w:rFonts w:ascii="Arial" w:hAnsi="Arial" w:cs="Arial"/>
          <w:b/>
          <w:sz w:val="20"/>
          <w:szCs w:val="20"/>
        </w:rPr>
      </w:pPr>
    </w:p>
    <w:p w14:paraId="7B1D48A6" w14:textId="7B49E5E7" w:rsidR="00464720" w:rsidRPr="002D3549" w:rsidRDefault="00464720" w:rsidP="00464720">
      <w:pPr>
        <w:pStyle w:val="ListParagraph"/>
        <w:numPr>
          <w:ilvl w:val="0"/>
          <w:numId w:val="18"/>
        </w:numPr>
        <w:rPr>
          <w:rFonts w:ascii="Arial" w:hAnsi="Arial" w:cs="Arial"/>
          <w:b/>
          <w:sz w:val="20"/>
          <w:szCs w:val="20"/>
        </w:rPr>
      </w:pPr>
      <w:r>
        <w:rPr>
          <w:rFonts w:ascii="Arial" w:hAnsi="Arial" w:cs="Arial"/>
          <w:sz w:val="20"/>
          <w:szCs w:val="20"/>
        </w:rPr>
        <w:t xml:space="preserve">The Dahlquist Lab has previously described the use of GRNmap, a MATLAB software package that uses mass balance ordinary differential equations to model gene regulatory networks and estimate </w:t>
      </w:r>
      <w:r w:rsidR="002D3549">
        <w:rPr>
          <w:rFonts w:ascii="Arial" w:hAnsi="Arial" w:cs="Arial"/>
          <w:sz w:val="20"/>
          <w:szCs w:val="20"/>
        </w:rPr>
        <w:t xml:space="preserve">associated </w:t>
      </w:r>
      <w:r>
        <w:rPr>
          <w:rFonts w:ascii="Arial" w:hAnsi="Arial" w:cs="Arial"/>
          <w:sz w:val="20"/>
          <w:szCs w:val="20"/>
        </w:rPr>
        <w:t xml:space="preserve">parameters from </w:t>
      </w:r>
      <w:r w:rsidR="002D3549">
        <w:rPr>
          <w:rFonts w:ascii="Arial" w:hAnsi="Arial" w:cs="Arial"/>
          <w:sz w:val="20"/>
          <w:szCs w:val="20"/>
        </w:rPr>
        <w:t xml:space="preserve">noisy, </w:t>
      </w:r>
      <w:r>
        <w:rPr>
          <w:rFonts w:ascii="Arial" w:hAnsi="Arial" w:cs="Arial"/>
          <w:sz w:val="20"/>
          <w:szCs w:val="20"/>
        </w:rPr>
        <w:t xml:space="preserve">temporally </w:t>
      </w:r>
      <w:r w:rsidR="002D3549">
        <w:rPr>
          <w:rFonts w:ascii="Arial" w:hAnsi="Arial" w:cs="Arial"/>
          <w:sz w:val="20"/>
          <w:szCs w:val="20"/>
        </w:rPr>
        <w:t xml:space="preserve">sparse </w:t>
      </w:r>
      <w:r>
        <w:rPr>
          <w:rFonts w:ascii="Arial" w:hAnsi="Arial" w:cs="Arial"/>
          <w:sz w:val="20"/>
          <w:szCs w:val="20"/>
        </w:rPr>
        <w:t xml:space="preserve">microarray </w:t>
      </w:r>
      <w:r w:rsidR="002D3549">
        <w:rPr>
          <w:rFonts w:ascii="Arial" w:hAnsi="Arial" w:cs="Arial"/>
          <w:sz w:val="20"/>
          <w:szCs w:val="20"/>
        </w:rPr>
        <w:t xml:space="preserve">data </w:t>
      </w:r>
      <w:r>
        <w:rPr>
          <w:rFonts w:ascii="Arial" w:hAnsi="Arial" w:cs="Arial"/>
          <w:sz w:val="20"/>
          <w:szCs w:val="20"/>
        </w:rPr>
        <w:t>(Dahlquist et al., 2015)</w:t>
      </w:r>
      <w:r w:rsidR="002D3549">
        <w:rPr>
          <w:rFonts w:ascii="Arial" w:hAnsi="Arial" w:cs="Arial"/>
          <w:sz w:val="20"/>
          <w:szCs w:val="20"/>
        </w:rPr>
        <w:t>.</w:t>
      </w:r>
    </w:p>
    <w:p w14:paraId="0D76B76B" w14:textId="77777777" w:rsidR="002D3549" w:rsidRPr="002D3549" w:rsidRDefault="002D3549" w:rsidP="002D3549">
      <w:pPr>
        <w:pStyle w:val="ListParagraph"/>
        <w:rPr>
          <w:rFonts w:ascii="Arial" w:hAnsi="Arial" w:cs="Arial"/>
          <w:b/>
          <w:sz w:val="20"/>
          <w:szCs w:val="20"/>
        </w:rPr>
      </w:pPr>
    </w:p>
    <w:p w14:paraId="16A74EBC" w14:textId="4EDE10F5" w:rsidR="002D3549" w:rsidRPr="002D3549" w:rsidRDefault="002D3549" w:rsidP="002D3549">
      <w:pPr>
        <w:pStyle w:val="ListParagraph"/>
        <w:numPr>
          <w:ilvl w:val="1"/>
          <w:numId w:val="18"/>
        </w:numPr>
        <w:rPr>
          <w:rFonts w:ascii="Arial" w:hAnsi="Arial" w:cs="Arial"/>
          <w:b/>
          <w:sz w:val="20"/>
          <w:szCs w:val="20"/>
        </w:rPr>
      </w:pPr>
      <w:r>
        <w:rPr>
          <w:rFonts w:ascii="Arial" w:hAnsi="Arial" w:cs="Arial"/>
          <w:sz w:val="20"/>
          <w:szCs w:val="20"/>
        </w:rPr>
        <w:t xml:space="preserve">The primary aim of this investigation was to analyze existing cold shock microarray data with GRNmap to identify and model the gene regulatory network controlling the early cold shock response in </w:t>
      </w:r>
      <w:r>
        <w:rPr>
          <w:rFonts w:ascii="Arial" w:hAnsi="Arial" w:cs="Arial"/>
          <w:i/>
          <w:sz w:val="20"/>
          <w:szCs w:val="20"/>
        </w:rPr>
        <w:t>Saccharomyces cerevisiae</w:t>
      </w:r>
      <w:r>
        <w:rPr>
          <w:rFonts w:ascii="Arial" w:hAnsi="Arial" w:cs="Arial"/>
          <w:sz w:val="20"/>
          <w:szCs w:val="20"/>
        </w:rPr>
        <w:t>.</w:t>
      </w:r>
    </w:p>
    <w:p w14:paraId="383D5EAC" w14:textId="77777777" w:rsidR="002D3549" w:rsidRPr="002D3549" w:rsidRDefault="002D3549" w:rsidP="002D3549">
      <w:pPr>
        <w:pStyle w:val="ListParagraph"/>
        <w:ind w:left="1440"/>
        <w:rPr>
          <w:rFonts w:ascii="Arial" w:hAnsi="Arial" w:cs="Arial"/>
          <w:b/>
          <w:sz w:val="20"/>
          <w:szCs w:val="20"/>
        </w:rPr>
      </w:pPr>
    </w:p>
    <w:p w14:paraId="3A700417" w14:textId="6B02706B" w:rsidR="00DE61B8" w:rsidRPr="002D3549" w:rsidRDefault="002D3549" w:rsidP="002D3549">
      <w:pPr>
        <w:pStyle w:val="ListParagraph"/>
        <w:numPr>
          <w:ilvl w:val="1"/>
          <w:numId w:val="18"/>
        </w:numPr>
        <w:rPr>
          <w:rFonts w:ascii="Arial" w:hAnsi="Arial" w:cs="Arial"/>
          <w:b/>
          <w:sz w:val="20"/>
          <w:szCs w:val="20"/>
        </w:rPr>
      </w:pPr>
      <w:r>
        <w:rPr>
          <w:rFonts w:ascii="Arial" w:hAnsi="Arial" w:cs="Arial"/>
          <w:sz w:val="20"/>
          <w:szCs w:val="20"/>
        </w:rPr>
        <w:t>Secondary aims of this study included validating GRNmap and developing semi-automated tools for the post-hoc analysis of GRNs modeled by GRNmap.</w:t>
      </w:r>
    </w:p>
    <w:p w14:paraId="461AA9D0" w14:textId="579FA5AA" w:rsidR="00847457" w:rsidRPr="009E4AD1" w:rsidRDefault="00847457" w:rsidP="00EB0BB8">
      <w:pPr>
        <w:rPr>
          <w:rFonts w:ascii="Arial" w:hAnsi="Arial" w:cs="Arial"/>
          <w:b/>
          <w:sz w:val="20"/>
          <w:szCs w:val="20"/>
        </w:rPr>
      </w:pPr>
    </w:p>
    <w:p w14:paraId="797D0820" w14:textId="5574A55C" w:rsidR="00E12755" w:rsidRDefault="00E12755">
      <w:pPr>
        <w:rPr>
          <w:rFonts w:ascii="Arial" w:hAnsi="Arial" w:cs="Arial"/>
          <w:b/>
          <w:sz w:val="20"/>
          <w:szCs w:val="20"/>
        </w:rPr>
      </w:pPr>
    </w:p>
    <w:p w14:paraId="4D581EA5" w14:textId="5C4025EF" w:rsidR="007424EB" w:rsidRDefault="00E12755" w:rsidP="00EB0BB8">
      <w:pPr>
        <w:rPr>
          <w:rFonts w:ascii="Arial" w:hAnsi="Arial" w:cs="Arial"/>
          <w:b/>
          <w:sz w:val="20"/>
          <w:szCs w:val="20"/>
        </w:rPr>
      </w:pPr>
      <w:r>
        <w:rPr>
          <w:rFonts w:ascii="Arial" w:hAnsi="Arial" w:cs="Arial"/>
          <w:b/>
          <w:sz w:val="20"/>
          <w:szCs w:val="20"/>
        </w:rPr>
        <w:t>MATERIALS AND METHODS:</w:t>
      </w:r>
    </w:p>
    <w:p w14:paraId="23FC2B8D" w14:textId="77777777" w:rsidR="0057516D" w:rsidRPr="0057516D" w:rsidRDefault="0057516D" w:rsidP="00EB0BB8">
      <w:pPr>
        <w:rPr>
          <w:rFonts w:ascii="Arial" w:hAnsi="Arial" w:cs="Arial"/>
          <w:b/>
          <w:sz w:val="20"/>
          <w:szCs w:val="20"/>
        </w:rPr>
      </w:pPr>
    </w:p>
    <w:p w14:paraId="7E5F74AF" w14:textId="3BFC7297" w:rsidR="008A3CC7" w:rsidRPr="008A3CC7" w:rsidRDefault="008A3CC7" w:rsidP="008A3CC7">
      <w:pPr>
        <w:pStyle w:val="ListParagraph"/>
        <w:numPr>
          <w:ilvl w:val="0"/>
          <w:numId w:val="20"/>
        </w:numPr>
        <w:rPr>
          <w:rFonts w:ascii="Arial" w:hAnsi="Arial" w:cs="Arial"/>
          <w:b/>
          <w:sz w:val="20"/>
          <w:szCs w:val="20"/>
        </w:rPr>
      </w:pPr>
      <w:r w:rsidRPr="008A3CC7">
        <w:rPr>
          <w:rFonts w:ascii="Arial" w:hAnsi="Arial" w:cs="Arial"/>
          <w:b/>
          <w:sz w:val="20"/>
          <w:szCs w:val="20"/>
        </w:rPr>
        <w:t>Statistical Analysis of Microarray Data and Generation of Hypothesis Networks</w:t>
      </w:r>
    </w:p>
    <w:p w14:paraId="687E76F4" w14:textId="5866680B" w:rsidR="008A3CC7" w:rsidRDefault="008A3CC7" w:rsidP="008A3CC7">
      <w:pPr>
        <w:pStyle w:val="ListParagraph"/>
        <w:numPr>
          <w:ilvl w:val="1"/>
          <w:numId w:val="20"/>
        </w:numPr>
        <w:rPr>
          <w:rFonts w:ascii="Arial" w:hAnsi="Arial" w:cs="Arial"/>
          <w:sz w:val="20"/>
          <w:szCs w:val="20"/>
        </w:rPr>
      </w:pPr>
      <w:r>
        <w:rPr>
          <w:rFonts w:ascii="Arial" w:hAnsi="Arial" w:cs="Arial"/>
          <w:sz w:val="20"/>
          <w:szCs w:val="20"/>
        </w:rPr>
        <w:t xml:space="preserve">GitHub Issue: </w:t>
      </w:r>
      <w:hyperlink r:id="rId7" w:history="1">
        <w:r w:rsidRPr="00921CE2">
          <w:rPr>
            <w:rStyle w:val="Hyperlink"/>
            <w:rFonts w:ascii="Arial" w:hAnsi="Arial" w:cs="Arial"/>
            <w:sz w:val="20"/>
            <w:szCs w:val="20"/>
          </w:rPr>
          <w:t>https://github.com/kdahlquist/GRNmap/issues/143</w:t>
        </w:r>
      </w:hyperlink>
    </w:p>
    <w:p w14:paraId="38B4FD28" w14:textId="2E37BC2A" w:rsidR="008A3CC7" w:rsidRDefault="008A3CC7" w:rsidP="008A3CC7">
      <w:pPr>
        <w:pStyle w:val="ListParagraph"/>
        <w:numPr>
          <w:ilvl w:val="1"/>
          <w:numId w:val="20"/>
        </w:numPr>
        <w:rPr>
          <w:rFonts w:ascii="Arial" w:hAnsi="Arial" w:cs="Arial"/>
          <w:sz w:val="20"/>
          <w:szCs w:val="20"/>
        </w:rPr>
      </w:pPr>
      <w:r>
        <w:rPr>
          <w:rFonts w:ascii="Arial" w:hAnsi="Arial" w:cs="Arial"/>
          <w:sz w:val="20"/>
          <w:szCs w:val="20"/>
        </w:rPr>
        <w:t xml:space="preserve">Steps 6, 10, and 11 of the Dahlquist Lab microarray data analysis workflow will be summarized: </w:t>
      </w:r>
      <w:hyperlink r:id="rId8" w:history="1">
        <w:r w:rsidRPr="008A3CC7">
          <w:rPr>
            <w:rStyle w:val="Hyperlink"/>
            <w:rFonts w:ascii="Arial" w:hAnsi="Arial" w:cs="Arial"/>
            <w:sz w:val="20"/>
            <w:szCs w:val="20"/>
          </w:rPr>
          <w:t>www.openwetware.org/wiki/Dahlquist:Microarray_Data_Analysis_Workflow</w:t>
        </w:r>
      </w:hyperlink>
    </w:p>
    <w:p w14:paraId="1C058E0C" w14:textId="4688D4F8" w:rsidR="008A3CC7" w:rsidRDefault="008A3CC7" w:rsidP="008A3CC7">
      <w:pPr>
        <w:pStyle w:val="ListParagraph"/>
        <w:numPr>
          <w:ilvl w:val="1"/>
          <w:numId w:val="16"/>
        </w:numPr>
        <w:rPr>
          <w:rFonts w:ascii="Arial" w:hAnsi="Arial" w:cs="Arial"/>
          <w:sz w:val="20"/>
          <w:szCs w:val="20"/>
        </w:rPr>
      </w:pPr>
      <w:r>
        <w:rPr>
          <w:rFonts w:ascii="Arial" w:hAnsi="Arial" w:cs="Arial"/>
          <w:sz w:val="20"/>
          <w:szCs w:val="20"/>
        </w:rPr>
        <w:t>The YEASTRACT database was used to identify regulators of the genes exhibiting significant B&amp;H expression changes in the microarray data (Teixeira et al., 2017)</w:t>
      </w:r>
    </w:p>
    <w:p w14:paraId="0A5F0EAE" w14:textId="77777777" w:rsidR="008A3CC7" w:rsidRDefault="008A3CC7" w:rsidP="008A3CC7">
      <w:pPr>
        <w:pStyle w:val="ListParagraph"/>
        <w:ind w:left="1440"/>
        <w:rPr>
          <w:rFonts w:ascii="Arial" w:hAnsi="Arial" w:cs="Arial"/>
          <w:sz w:val="20"/>
          <w:szCs w:val="20"/>
        </w:rPr>
      </w:pPr>
    </w:p>
    <w:p w14:paraId="660E1D59" w14:textId="7CB02B4C" w:rsidR="008A3CC7" w:rsidRPr="008A3CC7" w:rsidRDefault="008A3CC7" w:rsidP="008A3CC7">
      <w:pPr>
        <w:pStyle w:val="ListParagraph"/>
        <w:numPr>
          <w:ilvl w:val="0"/>
          <w:numId w:val="16"/>
        </w:numPr>
        <w:rPr>
          <w:rFonts w:ascii="Arial" w:hAnsi="Arial" w:cs="Arial"/>
          <w:sz w:val="20"/>
          <w:szCs w:val="20"/>
        </w:rPr>
      </w:pPr>
      <w:r>
        <w:rPr>
          <w:rFonts w:ascii="Arial" w:hAnsi="Arial" w:cs="Arial"/>
          <w:b/>
          <w:sz w:val="20"/>
          <w:szCs w:val="20"/>
        </w:rPr>
        <w:t>Generation of GRNmap Input Workbooks</w:t>
      </w:r>
    </w:p>
    <w:p w14:paraId="688EF51A" w14:textId="71A8158D" w:rsidR="008A3CC7" w:rsidRDefault="008A3CC7" w:rsidP="008A3CC7">
      <w:pPr>
        <w:pStyle w:val="ListParagraph"/>
        <w:numPr>
          <w:ilvl w:val="1"/>
          <w:numId w:val="16"/>
        </w:numPr>
        <w:rPr>
          <w:rFonts w:ascii="Arial" w:hAnsi="Arial" w:cs="Arial"/>
          <w:sz w:val="20"/>
          <w:szCs w:val="20"/>
        </w:rPr>
      </w:pPr>
      <w:r>
        <w:rPr>
          <w:rFonts w:ascii="Arial" w:hAnsi="Arial" w:cs="Arial"/>
          <w:sz w:val="20"/>
          <w:szCs w:val="20"/>
        </w:rPr>
        <w:t xml:space="preserve">GitHub Issue: </w:t>
      </w:r>
      <w:hyperlink r:id="rId9" w:history="1">
        <w:r w:rsidRPr="00921CE2">
          <w:rPr>
            <w:rStyle w:val="Hyperlink"/>
            <w:rFonts w:ascii="Arial" w:hAnsi="Arial" w:cs="Arial"/>
            <w:sz w:val="20"/>
            <w:szCs w:val="20"/>
          </w:rPr>
          <w:t>https://github.com/kdahlquist/GRNmap/issues/245</w:t>
        </w:r>
      </w:hyperlink>
    </w:p>
    <w:p w14:paraId="2FCC685C" w14:textId="5ED8E07F" w:rsidR="008A3CC7" w:rsidRDefault="008A3CC7" w:rsidP="008A3CC7">
      <w:pPr>
        <w:pStyle w:val="ListParagraph"/>
        <w:numPr>
          <w:ilvl w:val="1"/>
          <w:numId w:val="16"/>
        </w:numPr>
        <w:rPr>
          <w:rFonts w:ascii="Arial" w:hAnsi="Arial" w:cs="Arial"/>
          <w:sz w:val="20"/>
          <w:szCs w:val="20"/>
        </w:rPr>
      </w:pPr>
      <w:r>
        <w:rPr>
          <w:rFonts w:ascii="Arial" w:hAnsi="Arial" w:cs="Arial"/>
          <w:sz w:val="20"/>
          <w:szCs w:val="20"/>
        </w:rPr>
        <w:t xml:space="preserve">The protocol for formatting input workbooks for GRNmap will be summarized: </w:t>
      </w:r>
      <w:hyperlink r:id="rId10" w:history="1">
        <w:r w:rsidRPr="00921CE2">
          <w:rPr>
            <w:rStyle w:val="Hyperlink"/>
            <w:rFonts w:ascii="Arial" w:hAnsi="Arial" w:cs="Arial"/>
            <w:sz w:val="20"/>
            <w:szCs w:val="20"/>
          </w:rPr>
          <w:t>https://github.com/kdahlquist/GRNmap/wiki/How-to-format-the-input-file-for-GRNmap-v1.4-and-above</w:t>
        </w:r>
      </w:hyperlink>
    </w:p>
    <w:p w14:paraId="31380F87" w14:textId="7151BF36" w:rsidR="008A3CC7" w:rsidRDefault="008A3CC7" w:rsidP="008A3CC7">
      <w:pPr>
        <w:pStyle w:val="ListParagraph"/>
        <w:numPr>
          <w:ilvl w:val="2"/>
          <w:numId w:val="16"/>
        </w:numPr>
        <w:rPr>
          <w:rFonts w:ascii="Arial" w:hAnsi="Arial" w:cs="Arial"/>
          <w:sz w:val="20"/>
          <w:szCs w:val="20"/>
        </w:rPr>
      </w:pPr>
      <w:r>
        <w:rPr>
          <w:rFonts w:ascii="Arial" w:hAnsi="Arial" w:cs="Arial"/>
          <w:sz w:val="20"/>
          <w:szCs w:val="20"/>
        </w:rPr>
        <w:t xml:space="preserve">Degradation rates and derived production rates were adapted from </w:t>
      </w:r>
      <w:proofErr w:type="spellStart"/>
      <w:r>
        <w:rPr>
          <w:rFonts w:ascii="Arial" w:hAnsi="Arial" w:cs="Arial"/>
          <w:sz w:val="20"/>
          <w:szCs w:val="20"/>
        </w:rPr>
        <w:t>Neymotin</w:t>
      </w:r>
      <w:proofErr w:type="spellEnd"/>
      <w:r>
        <w:rPr>
          <w:rFonts w:ascii="Arial" w:hAnsi="Arial" w:cs="Arial"/>
          <w:sz w:val="20"/>
          <w:szCs w:val="20"/>
        </w:rPr>
        <w:t xml:space="preserve"> et al., 2014.</w:t>
      </w:r>
    </w:p>
    <w:p w14:paraId="68217C51" w14:textId="3B453923" w:rsidR="008A3CC7" w:rsidRDefault="008A3CC7" w:rsidP="008A3CC7">
      <w:pPr>
        <w:pStyle w:val="ListParagraph"/>
        <w:numPr>
          <w:ilvl w:val="2"/>
          <w:numId w:val="16"/>
        </w:numPr>
        <w:rPr>
          <w:rFonts w:ascii="Arial" w:hAnsi="Arial" w:cs="Arial"/>
          <w:sz w:val="20"/>
          <w:szCs w:val="20"/>
        </w:rPr>
      </w:pPr>
      <w:r>
        <w:rPr>
          <w:rFonts w:ascii="Arial" w:hAnsi="Arial" w:cs="Arial"/>
          <w:sz w:val="20"/>
          <w:szCs w:val="20"/>
        </w:rPr>
        <w:t xml:space="preserve">The expression data used is publically accessible from the following link: </w:t>
      </w:r>
      <w:hyperlink r:id="rId11" w:history="1">
        <w:r w:rsidRPr="00617FE7">
          <w:rPr>
            <w:rStyle w:val="Hyperlink"/>
            <w:rFonts w:ascii="Arial" w:hAnsi="Arial" w:cs="Arial"/>
            <w:sz w:val="20"/>
            <w:szCs w:val="20"/>
          </w:rPr>
          <w:t>https://github.com/kdahlquist/DahlquistLab/blob/master/GEO_submission/Dahlquist_GA_dual_ch_w_platf_20160613.xls?raw=true</w:t>
        </w:r>
      </w:hyperlink>
    </w:p>
    <w:p w14:paraId="69ADC622" w14:textId="77777777" w:rsidR="008A3CC7" w:rsidRDefault="008A3CC7" w:rsidP="008A3CC7">
      <w:pPr>
        <w:pStyle w:val="ListParagraph"/>
        <w:ind w:left="2160"/>
        <w:rPr>
          <w:rFonts w:ascii="Arial" w:hAnsi="Arial" w:cs="Arial"/>
          <w:sz w:val="20"/>
          <w:szCs w:val="20"/>
        </w:rPr>
      </w:pPr>
    </w:p>
    <w:p w14:paraId="45A73912" w14:textId="69A2CC34" w:rsidR="008A3CC7" w:rsidRPr="008A3CC7" w:rsidRDefault="008A3CC7" w:rsidP="008A3CC7">
      <w:pPr>
        <w:pStyle w:val="ListParagraph"/>
        <w:numPr>
          <w:ilvl w:val="0"/>
          <w:numId w:val="16"/>
        </w:numPr>
        <w:rPr>
          <w:rFonts w:ascii="Arial" w:hAnsi="Arial" w:cs="Arial"/>
          <w:sz w:val="20"/>
          <w:szCs w:val="20"/>
        </w:rPr>
      </w:pPr>
      <w:r>
        <w:rPr>
          <w:rFonts w:ascii="Arial" w:hAnsi="Arial" w:cs="Arial"/>
          <w:b/>
          <w:sz w:val="20"/>
          <w:szCs w:val="20"/>
        </w:rPr>
        <w:t>Network Modeling and Parameter Estimation Using GRNmap</w:t>
      </w:r>
    </w:p>
    <w:p w14:paraId="0F24D2B6" w14:textId="14A66C4E" w:rsidR="008A3CC7" w:rsidRDefault="008A3CC7" w:rsidP="008A3CC7">
      <w:pPr>
        <w:pStyle w:val="ListParagraph"/>
        <w:numPr>
          <w:ilvl w:val="1"/>
          <w:numId w:val="16"/>
        </w:numPr>
        <w:rPr>
          <w:rFonts w:ascii="Arial" w:hAnsi="Arial" w:cs="Arial"/>
          <w:sz w:val="20"/>
          <w:szCs w:val="20"/>
        </w:rPr>
      </w:pPr>
      <w:r>
        <w:rPr>
          <w:rFonts w:ascii="Arial" w:hAnsi="Arial" w:cs="Arial"/>
          <w:color w:val="222222"/>
          <w:sz w:val="20"/>
          <w:szCs w:val="20"/>
          <w:shd w:val="clear" w:color="auto" w:fill="FFFFFF"/>
        </w:rPr>
        <w:t xml:space="preserve">The GRNmap software was used for modeling and parameter estimation for gene regulatory networks in </w:t>
      </w:r>
      <w:r>
        <w:rPr>
          <w:rFonts w:ascii="Arial" w:hAnsi="Arial" w:cs="Arial"/>
          <w:i/>
          <w:color w:val="222222"/>
          <w:sz w:val="20"/>
          <w:szCs w:val="20"/>
          <w:shd w:val="clear" w:color="auto" w:fill="FFFFFF"/>
        </w:rPr>
        <w:t>S. cerevisiae</w:t>
      </w:r>
      <w:r w:rsidRPr="00664822">
        <w:rPr>
          <w:rFonts w:ascii="Arial" w:hAnsi="Arial" w:cs="Arial"/>
          <w:sz w:val="20"/>
          <w:szCs w:val="20"/>
        </w:rPr>
        <w:t xml:space="preserve"> </w:t>
      </w:r>
      <w:r>
        <w:rPr>
          <w:rFonts w:ascii="Arial" w:hAnsi="Arial" w:cs="Arial"/>
          <w:sz w:val="20"/>
          <w:szCs w:val="20"/>
        </w:rPr>
        <w:t>(Dahlquist et al., 2015).</w:t>
      </w:r>
    </w:p>
    <w:p w14:paraId="3D74CA06" w14:textId="1AD227D3" w:rsidR="008A3CC7" w:rsidRPr="008A3CC7" w:rsidRDefault="008A3CC7" w:rsidP="008A3CC7">
      <w:pPr>
        <w:pStyle w:val="ListParagraph"/>
        <w:numPr>
          <w:ilvl w:val="2"/>
          <w:numId w:val="16"/>
        </w:numPr>
        <w:rPr>
          <w:rFonts w:ascii="Arial" w:hAnsi="Arial" w:cs="Arial"/>
          <w:sz w:val="20"/>
          <w:szCs w:val="20"/>
        </w:rPr>
      </w:pPr>
      <w:r>
        <w:rPr>
          <w:rFonts w:ascii="Arial" w:hAnsi="Arial" w:cs="Arial"/>
          <w:color w:val="222222"/>
          <w:sz w:val="20"/>
          <w:szCs w:val="20"/>
          <w:shd w:val="clear" w:color="auto" w:fill="FFFFFF"/>
        </w:rPr>
        <w:t>The mass balance ordinary differential equations used by GRNmap and the penalized least squares approach will be described.</w:t>
      </w:r>
    </w:p>
    <w:p w14:paraId="0B4E7F88" w14:textId="321681B3" w:rsidR="008A3CC7" w:rsidRPr="00FD1CC2" w:rsidRDefault="008A3CC7" w:rsidP="008A3CC7">
      <w:pPr>
        <w:pStyle w:val="ListParagraph"/>
        <w:numPr>
          <w:ilvl w:val="2"/>
          <w:numId w:val="16"/>
        </w:numPr>
        <w:rPr>
          <w:rFonts w:ascii="Arial" w:hAnsi="Arial" w:cs="Arial"/>
          <w:sz w:val="20"/>
          <w:szCs w:val="20"/>
        </w:rPr>
      </w:pPr>
      <w:r>
        <w:rPr>
          <w:rFonts w:ascii="Arial" w:hAnsi="Arial" w:cs="Arial"/>
          <w:color w:val="222222"/>
          <w:sz w:val="20"/>
          <w:szCs w:val="20"/>
          <w:shd w:val="clear" w:color="auto" w:fill="FFFFFF"/>
        </w:rPr>
        <w:t>Running GRNmap in MATLAB will be described.</w:t>
      </w:r>
    </w:p>
    <w:p w14:paraId="277ECCB9" w14:textId="247A78A3" w:rsidR="008A3CC7" w:rsidRDefault="008A3CC7" w:rsidP="008A3CC7">
      <w:pPr>
        <w:pStyle w:val="ListParagraph"/>
        <w:numPr>
          <w:ilvl w:val="1"/>
          <w:numId w:val="16"/>
        </w:numPr>
        <w:rPr>
          <w:rFonts w:ascii="Arial" w:hAnsi="Arial" w:cs="Arial"/>
          <w:sz w:val="20"/>
          <w:szCs w:val="20"/>
        </w:rPr>
      </w:pPr>
      <w:r>
        <w:rPr>
          <w:rFonts w:ascii="Arial" w:hAnsi="Arial" w:cs="Arial"/>
          <w:sz w:val="20"/>
          <w:szCs w:val="20"/>
        </w:rPr>
        <w:t xml:space="preserve">GRNmap download link: </w:t>
      </w:r>
      <w:hyperlink r:id="rId12" w:history="1">
        <w:r w:rsidRPr="00921CE2">
          <w:rPr>
            <w:rStyle w:val="Hyperlink"/>
            <w:rFonts w:ascii="Arial" w:hAnsi="Arial" w:cs="Arial"/>
            <w:sz w:val="20"/>
            <w:szCs w:val="20"/>
          </w:rPr>
          <w:t>http://kdahlquist.github.io/GRNmap/downloads</w:t>
        </w:r>
      </w:hyperlink>
    </w:p>
    <w:p w14:paraId="0972B912" w14:textId="77777777" w:rsidR="008A3CC7" w:rsidRDefault="008A3CC7" w:rsidP="008A3CC7">
      <w:pPr>
        <w:pStyle w:val="ListParagraph"/>
        <w:ind w:left="1440"/>
        <w:rPr>
          <w:rFonts w:ascii="Arial" w:hAnsi="Arial" w:cs="Arial"/>
          <w:sz w:val="20"/>
          <w:szCs w:val="20"/>
        </w:rPr>
      </w:pPr>
    </w:p>
    <w:p w14:paraId="27B9F36D" w14:textId="0661E59C" w:rsidR="008A3CC7" w:rsidRPr="008A3CC7" w:rsidRDefault="008A3CC7" w:rsidP="008A3CC7">
      <w:pPr>
        <w:pStyle w:val="ListParagraph"/>
        <w:numPr>
          <w:ilvl w:val="0"/>
          <w:numId w:val="16"/>
        </w:numPr>
        <w:rPr>
          <w:rFonts w:ascii="Arial" w:hAnsi="Arial" w:cs="Arial"/>
          <w:sz w:val="20"/>
          <w:szCs w:val="20"/>
        </w:rPr>
      </w:pPr>
      <w:r>
        <w:rPr>
          <w:rFonts w:ascii="Arial" w:hAnsi="Arial" w:cs="Arial"/>
          <w:b/>
          <w:sz w:val="20"/>
          <w:szCs w:val="20"/>
        </w:rPr>
        <w:t>Visualization of Weighted Networks Using GRNsight</w:t>
      </w:r>
    </w:p>
    <w:p w14:paraId="74B241D9" w14:textId="49D19D4C" w:rsidR="008A3CC7" w:rsidRDefault="008A3CC7" w:rsidP="008A3CC7">
      <w:pPr>
        <w:pStyle w:val="ListParagraph"/>
        <w:numPr>
          <w:ilvl w:val="1"/>
          <w:numId w:val="16"/>
        </w:numPr>
        <w:rPr>
          <w:rFonts w:ascii="Arial" w:hAnsi="Arial" w:cs="Arial"/>
          <w:sz w:val="20"/>
          <w:szCs w:val="20"/>
        </w:rPr>
      </w:pPr>
      <w:r>
        <w:rPr>
          <w:rFonts w:ascii="Arial" w:hAnsi="Arial" w:cs="Arial"/>
          <w:sz w:val="20"/>
          <w:szCs w:val="20"/>
        </w:rPr>
        <w:t xml:space="preserve">The GRNsight web app was used for visualization of </w:t>
      </w:r>
      <w:r w:rsidR="00B410A3">
        <w:rPr>
          <w:rFonts w:ascii="Arial" w:hAnsi="Arial" w:cs="Arial"/>
          <w:sz w:val="20"/>
          <w:szCs w:val="20"/>
        </w:rPr>
        <w:t>individual transcription factors, the regulatory relationships connecting them, and the weight of these regulatory relationships (Dahlquist et al., 2016).</w:t>
      </w:r>
    </w:p>
    <w:p w14:paraId="098C40C2" w14:textId="4B1A6F5E" w:rsidR="00B410A3" w:rsidRDefault="00B410A3" w:rsidP="00B410A3">
      <w:pPr>
        <w:pStyle w:val="ListParagraph"/>
        <w:numPr>
          <w:ilvl w:val="1"/>
          <w:numId w:val="16"/>
        </w:numPr>
        <w:rPr>
          <w:rFonts w:ascii="Arial" w:hAnsi="Arial" w:cs="Arial"/>
          <w:sz w:val="20"/>
          <w:szCs w:val="20"/>
        </w:rPr>
      </w:pPr>
      <w:r>
        <w:rPr>
          <w:rFonts w:ascii="Arial" w:hAnsi="Arial" w:cs="Arial"/>
          <w:sz w:val="20"/>
          <w:szCs w:val="20"/>
        </w:rPr>
        <w:t xml:space="preserve">GRNsight link: </w:t>
      </w:r>
      <w:hyperlink r:id="rId13" w:history="1">
        <w:r w:rsidRPr="00921CE2">
          <w:rPr>
            <w:rStyle w:val="Hyperlink"/>
            <w:rFonts w:ascii="Arial" w:hAnsi="Arial" w:cs="Arial"/>
            <w:sz w:val="20"/>
            <w:szCs w:val="20"/>
          </w:rPr>
          <w:t>http://dondi.github.io/GRNsight/index.html</w:t>
        </w:r>
      </w:hyperlink>
    </w:p>
    <w:p w14:paraId="502F4516" w14:textId="77777777" w:rsidR="00B410A3" w:rsidRDefault="00B410A3" w:rsidP="00B410A3">
      <w:pPr>
        <w:pStyle w:val="ListParagraph"/>
        <w:ind w:left="1440"/>
        <w:rPr>
          <w:rFonts w:ascii="Arial" w:hAnsi="Arial" w:cs="Arial"/>
          <w:sz w:val="20"/>
          <w:szCs w:val="20"/>
        </w:rPr>
      </w:pPr>
    </w:p>
    <w:p w14:paraId="6D365BE8" w14:textId="7EE466B9" w:rsidR="0057516D" w:rsidRPr="0057516D" w:rsidRDefault="0057516D" w:rsidP="00B410A3">
      <w:pPr>
        <w:pStyle w:val="ListParagraph"/>
        <w:numPr>
          <w:ilvl w:val="0"/>
          <w:numId w:val="16"/>
        </w:numPr>
        <w:rPr>
          <w:rFonts w:ascii="Arial" w:hAnsi="Arial" w:cs="Arial"/>
          <w:sz w:val="20"/>
          <w:szCs w:val="20"/>
        </w:rPr>
      </w:pPr>
      <w:r>
        <w:rPr>
          <w:rFonts w:ascii="Arial" w:hAnsi="Arial" w:cs="Arial"/>
          <w:b/>
          <w:sz w:val="20"/>
          <w:szCs w:val="20"/>
        </w:rPr>
        <w:t>Post Hoc Statistical Analysis of Network Parameters</w:t>
      </w:r>
    </w:p>
    <w:p w14:paraId="1B45B38E" w14:textId="255107B6" w:rsidR="0057516D" w:rsidRDefault="0057516D" w:rsidP="0057516D">
      <w:pPr>
        <w:pStyle w:val="ListParagraph"/>
        <w:numPr>
          <w:ilvl w:val="1"/>
          <w:numId w:val="16"/>
        </w:numPr>
        <w:rPr>
          <w:rFonts w:ascii="Arial" w:hAnsi="Arial" w:cs="Arial"/>
          <w:sz w:val="20"/>
          <w:szCs w:val="20"/>
        </w:rPr>
      </w:pPr>
      <w:r>
        <w:rPr>
          <w:rFonts w:ascii="Arial" w:hAnsi="Arial" w:cs="Arial"/>
          <w:sz w:val="20"/>
          <w:szCs w:val="20"/>
        </w:rPr>
        <w:t>The following post hoc network analyses were automated through the development of R scripts of custom Excel workbooks:</w:t>
      </w:r>
    </w:p>
    <w:p w14:paraId="05B627A3" w14:textId="5FE5F1B7" w:rsidR="0057516D" w:rsidRDefault="0057516D" w:rsidP="0057516D">
      <w:pPr>
        <w:pStyle w:val="ListParagraph"/>
        <w:numPr>
          <w:ilvl w:val="2"/>
          <w:numId w:val="16"/>
        </w:numPr>
        <w:rPr>
          <w:rFonts w:ascii="Arial" w:hAnsi="Arial" w:cs="Arial"/>
          <w:sz w:val="20"/>
          <w:szCs w:val="20"/>
        </w:rPr>
      </w:pPr>
      <w:r>
        <w:rPr>
          <w:rFonts w:ascii="Arial" w:hAnsi="Arial" w:cs="Arial"/>
          <w:sz w:val="20"/>
          <w:szCs w:val="20"/>
        </w:rPr>
        <w:lastRenderedPageBreak/>
        <w:t xml:space="preserve">R script—generation of degree distribution charts from input adjacency matrices (GitHub Issue: </w:t>
      </w:r>
      <w:hyperlink r:id="rId14" w:history="1">
        <w:r w:rsidRPr="00921CE2">
          <w:rPr>
            <w:rStyle w:val="Hyperlink"/>
            <w:rFonts w:ascii="Arial" w:hAnsi="Arial" w:cs="Arial"/>
            <w:sz w:val="20"/>
            <w:szCs w:val="20"/>
          </w:rPr>
          <w:t>https://github.com/kdahlquist/GRNmap/issues/230</w:t>
        </w:r>
      </w:hyperlink>
      <w:r>
        <w:rPr>
          <w:rFonts w:ascii="Arial" w:hAnsi="Arial" w:cs="Arial"/>
          <w:sz w:val="20"/>
          <w:szCs w:val="20"/>
        </w:rPr>
        <w:t>)</w:t>
      </w:r>
    </w:p>
    <w:p w14:paraId="5D6AB521" w14:textId="3048A033" w:rsidR="0057516D" w:rsidRDefault="0057516D" w:rsidP="0057516D">
      <w:pPr>
        <w:pStyle w:val="ListParagraph"/>
        <w:numPr>
          <w:ilvl w:val="2"/>
          <w:numId w:val="16"/>
        </w:numPr>
        <w:rPr>
          <w:rFonts w:ascii="Arial" w:hAnsi="Arial" w:cs="Arial"/>
          <w:sz w:val="20"/>
          <w:szCs w:val="20"/>
        </w:rPr>
      </w:pPr>
      <w:r>
        <w:rPr>
          <w:rFonts w:ascii="Arial" w:hAnsi="Arial" w:cs="Arial"/>
          <w:sz w:val="20"/>
          <w:szCs w:val="20"/>
        </w:rPr>
        <w:t xml:space="preserve">R script—generation of L-curve plots (GitHub Issue: </w:t>
      </w:r>
      <w:hyperlink r:id="rId15" w:history="1">
        <w:r w:rsidRPr="00921CE2">
          <w:rPr>
            <w:rStyle w:val="Hyperlink"/>
            <w:rFonts w:ascii="Arial" w:hAnsi="Arial" w:cs="Arial"/>
            <w:sz w:val="20"/>
            <w:szCs w:val="20"/>
          </w:rPr>
          <w:t>https://github.com/kdahlquist/GRNmap/issues/351</w:t>
        </w:r>
      </w:hyperlink>
      <w:r>
        <w:rPr>
          <w:rFonts w:ascii="Arial" w:hAnsi="Arial" w:cs="Arial"/>
          <w:sz w:val="20"/>
          <w:szCs w:val="20"/>
        </w:rPr>
        <w:t>)</w:t>
      </w:r>
    </w:p>
    <w:p w14:paraId="6D369346" w14:textId="47F64B3F" w:rsidR="0057516D" w:rsidRPr="0057516D" w:rsidRDefault="0057516D" w:rsidP="0057516D">
      <w:pPr>
        <w:pStyle w:val="ListParagraph"/>
        <w:numPr>
          <w:ilvl w:val="3"/>
          <w:numId w:val="16"/>
        </w:numPr>
        <w:rPr>
          <w:rFonts w:ascii="Arial" w:hAnsi="Arial" w:cs="Arial"/>
          <w:sz w:val="20"/>
          <w:szCs w:val="20"/>
        </w:rPr>
      </w:pPr>
      <w:r>
        <w:rPr>
          <w:rFonts w:ascii="Arial" w:hAnsi="Arial" w:cs="Arial"/>
          <w:sz w:val="20"/>
          <w:szCs w:val="20"/>
        </w:rPr>
        <w:t xml:space="preserve">L-curve plots can be used to </w:t>
      </w:r>
      <w:r>
        <w:rPr>
          <w:rFonts w:ascii="Arial" w:eastAsia="Calibri" w:hAnsi="Arial" w:cs="Arial"/>
          <w:color w:val="222222"/>
          <w:sz w:val="20"/>
          <w:szCs w:val="20"/>
          <w:shd w:val="clear" w:color="auto" w:fill="FFFFFF"/>
        </w:rPr>
        <w:t>select assess the efficiency of regularization methods and the selection of regularization parameters (Hansen and O’Leary, 1993)</w:t>
      </w:r>
    </w:p>
    <w:p w14:paraId="779B3D52" w14:textId="33654F2E" w:rsidR="0057516D" w:rsidRDefault="0057516D" w:rsidP="0057516D">
      <w:pPr>
        <w:pStyle w:val="ListParagraph"/>
        <w:numPr>
          <w:ilvl w:val="2"/>
          <w:numId w:val="16"/>
        </w:numPr>
        <w:rPr>
          <w:rFonts w:ascii="Arial" w:hAnsi="Arial" w:cs="Arial"/>
          <w:sz w:val="20"/>
          <w:szCs w:val="20"/>
        </w:rPr>
      </w:pPr>
      <w:r>
        <w:rPr>
          <w:rFonts w:ascii="Arial" w:hAnsi="Arial" w:cs="Arial"/>
          <w:sz w:val="20"/>
          <w:szCs w:val="20"/>
        </w:rPr>
        <w:t xml:space="preserve">R script—generation of random networks with specified numbers of nodes and edges (GitHub Issue: </w:t>
      </w:r>
      <w:hyperlink r:id="rId16" w:history="1">
        <w:r w:rsidRPr="00921CE2">
          <w:rPr>
            <w:rStyle w:val="Hyperlink"/>
            <w:rFonts w:ascii="Arial" w:hAnsi="Arial" w:cs="Arial"/>
            <w:sz w:val="20"/>
            <w:szCs w:val="20"/>
          </w:rPr>
          <w:t>https://github.com/kdahlquist/GRNmap/issues/223</w:t>
        </w:r>
      </w:hyperlink>
      <w:r>
        <w:rPr>
          <w:rFonts w:ascii="Arial" w:hAnsi="Arial" w:cs="Arial"/>
          <w:sz w:val="20"/>
          <w:szCs w:val="20"/>
        </w:rPr>
        <w:t>)</w:t>
      </w:r>
    </w:p>
    <w:p w14:paraId="63F94012" w14:textId="59269420" w:rsidR="0057516D" w:rsidRDefault="0057516D" w:rsidP="0057516D">
      <w:pPr>
        <w:pStyle w:val="ListParagraph"/>
        <w:numPr>
          <w:ilvl w:val="2"/>
          <w:numId w:val="16"/>
        </w:numPr>
        <w:rPr>
          <w:rFonts w:ascii="Arial" w:hAnsi="Arial" w:cs="Arial"/>
          <w:sz w:val="20"/>
          <w:szCs w:val="20"/>
        </w:rPr>
      </w:pPr>
      <w:r>
        <w:rPr>
          <w:rFonts w:ascii="Arial" w:hAnsi="Arial" w:cs="Arial"/>
          <w:sz w:val="20"/>
          <w:szCs w:val="20"/>
        </w:rPr>
        <w:t xml:space="preserve">Custom Excel workbook—statistical analysis of edge weights and heat map generation (GitHub Issue: </w:t>
      </w:r>
      <w:hyperlink r:id="rId17" w:history="1">
        <w:r w:rsidRPr="00921CE2">
          <w:rPr>
            <w:rStyle w:val="Hyperlink"/>
            <w:rFonts w:ascii="Arial" w:hAnsi="Arial" w:cs="Arial"/>
            <w:sz w:val="20"/>
            <w:szCs w:val="20"/>
          </w:rPr>
          <w:t>https://github.com/kdahlquist/GRNmap/issues/315</w:t>
        </w:r>
      </w:hyperlink>
      <w:r>
        <w:rPr>
          <w:rFonts w:ascii="Arial" w:hAnsi="Arial" w:cs="Arial"/>
          <w:sz w:val="20"/>
          <w:szCs w:val="20"/>
        </w:rPr>
        <w:t>)</w:t>
      </w:r>
    </w:p>
    <w:p w14:paraId="6B4A75F0" w14:textId="7CC6E428" w:rsidR="0057516D" w:rsidRDefault="0057516D" w:rsidP="0057516D">
      <w:pPr>
        <w:pStyle w:val="ListParagraph"/>
        <w:numPr>
          <w:ilvl w:val="1"/>
          <w:numId w:val="16"/>
        </w:numPr>
        <w:rPr>
          <w:rFonts w:ascii="Arial" w:hAnsi="Arial" w:cs="Arial"/>
          <w:sz w:val="20"/>
          <w:szCs w:val="20"/>
        </w:rPr>
      </w:pPr>
      <w:r>
        <w:rPr>
          <w:rFonts w:ascii="Arial" w:hAnsi="Arial" w:cs="Arial"/>
          <w:sz w:val="20"/>
          <w:szCs w:val="20"/>
        </w:rPr>
        <w:t>Multiple regression analyses and weighted degree distribution charts were generated in SPSS.</w:t>
      </w:r>
    </w:p>
    <w:p w14:paraId="48765A17" w14:textId="51076540" w:rsidR="0057516D" w:rsidRPr="00862187" w:rsidRDefault="0057516D" w:rsidP="00862187">
      <w:pPr>
        <w:pStyle w:val="ListParagraph"/>
        <w:numPr>
          <w:ilvl w:val="2"/>
          <w:numId w:val="16"/>
        </w:numPr>
        <w:rPr>
          <w:rFonts w:ascii="Arial" w:hAnsi="Arial" w:cs="Arial"/>
          <w:sz w:val="20"/>
          <w:szCs w:val="20"/>
        </w:rPr>
      </w:pPr>
      <w:r>
        <w:rPr>
          <w:rFonts w:ascii="Arial" w:hAnsi="Arial" w:cs="Arial"/>
          <w:sz w:val="20"/>
          <w:szCs w:val="20"/>
        </w:rPr>
        <w:t xml:space="preserve">Multiple regression protocol: </w:t>
      </w:r>
      <w:hyperlink r:id="rId18" w:history="1">
        <w:r w:rsidRPr="00921CE2">
          <w:rPr>
            <w:rStyle w:val="Hyperlink"/>
            <w:rFonts w:ascii="Arial" w:hAnsi="Arial" w:cs="Arial"/>
            <w:sz w:val="20"/>
            <w:szCs w:val="20"/>
          </w:rPr>
          <w:t>https://openwetware.org/wiki/Analyzing_GRNmap_Output_Workbooks_Using_Multiple_Regression_and_SPSS</w:t>
        </w:r>
      </w:hyperlink>
    </w:p>
    <w:p w14:paraId="08D81F22" w14:textId="7FADBB30" w:rsidR="0057516D" w:rsidRPr="0057516D" w:rsidRDefault="0057516D" w:rsidP="0057516D">
      <w:pPr>
        <w:pStyle w:val="ListParagraph"/>
        <w:numPr>
          <w:ilvl w:val="3"/>
          <w:numId w:val="16"/>
        </w:numPr>
        <w:rPr>
          <w:rFonts w:ascii="Arial" w:hAnsi="Arial" w:cs="Arial"/>
          <w:sz w:val="20"/>
          <w:szCs w:val="20"/>
        </w:rPr>
      </w:pPr>
      <w:r w:rsidRPr="0057516D">
        <w:rPr>
          <w:rFonts w:ascii="Arial" w:hAnsi="Arial" w:cs="Arial"/>
          <w:sz w:val="20"/>
          <w:szCs w:val="20"/>
        </w:rPr>
        <w:t xml:space="preserve">GitHub Issue: </w:t>
      </w:r>
      <w:hyperlink r:id="rId19" w:history="1">
        <w:r w:rsidRPr="00921CE2">
          <w:rPr>
            <w:rStyle w:val="Hyperlink"/>
            <w:rFonts w:ascii="Arial" w:hAnsi="Arial" w:cs="Arial"/>
            <w:sz w:val="20"/>
            <w:szCs w:val="20"/>
          </w:rPr>
          <w:t>https://github.com/kdahlquist/GRNmap/issues/330</w:t>
        </w:r>
      </w:hyperlink>
    </w:p>
    <w:p w14:paraId="68215406" w14:textId="0F1B23DB" w:rsidR="00862187" w:rsidRPr="00862187" w:rsidRDefault="0057516D" w:rsidP="00862187">
      <w:pPr>
        <w:pStyle w:val="ListParagraph"/>
        <w:numPr>
          <w:ilvl w:val="2"/>
          <w:numId w:val="16"/>
        </w:numPr>
        <w:rPr>
          <w:rFonts w:ascii="Arial" w:hAnsi="Arial" w:cs="Arial"/>
          <w:sz w:val="20"/>
          <w:szCs w:val="20"/>
        </w:rPr>
      </w:pPr>
      <w:r>
        <w:rPr>
          <w:rFonts w:ascii="Arial" w:hAnsi="Arial" w:cs="Arial"/>
          <w:sz w:val="20"/>
          <w:szCs w:val="20"/>
        </w:rPr>
        <w:t xml:space="preserve">Weighted degree distribution charts protocol: </w:t>
      </w:r>
      <w:hyperlink r:id="rId20" w:history="1">
        <w:r w:rsidR="00862187" w:rsidRPr="00921CE2">
          <w:rPr>
            <w:rStyle w:val="Hyperlink"/>
            <w:rFonts w:ascii="Arial" w:hAnsi="Arial" w:cs="Arial"/>
            <w:sz w:val="20"/>
            <w:szCs w:val="20"/>
          </w:rPr>
          <w:t>https://openwetware.org/wiki/Generating_Distribution_Charts_and_Cumulative_Plots_for_GRNmap_Weight_Values_in_SPSS</w:t>
        </w:r>
      </w:hyperlink>
    </w:p>
    <w:p w14:paraId="538BE8B1" w14:textId="2C177763" w:rsidR="0057516D" w:rsidRPr="00862187" w:rsidRDefault="0057516D" w:rsidP="00862187">
      <w:pPr>
        <w:pStyle w:val="ListParagraph"/>
        <w:numPr>
          <w:ilvl w:val="3"/>
          <w:numId w:val="16"/>
        </w:numPr>
        <w:rPr>
          <w:rFonts w:ascii="Arial" w:hAnsi="Arial" w:cs="Arial"/>
          <w:sz w:val="20"/>
          <w:szCs w:val="20"/>
        </w:rPr>
      </w:pPr>
      <w:r w:rsidRPr="0057516D">
        <w:rPr>
          <w:rFonts w:ascii="Arial" w:hAnsi="Arial" w:cs="Arial"/>
          <w:sz w:val="20"/>
          <w:szCs w:val="20"/>
        </w:rPr>
        <w:t xml:space="preserve">GitHub Issue: </w:t>
      </w:r>
      <w:hyperlink r:id="rId21" w:history="1">
        <w:r w:rsidRPr="00921CE2">
          <w:rPr>
            <w:rStyle w:val="Hyperlink"/>
            <w:rFonts w:ascii="Arial" w:hAnsi="Arial" w:cs="Arial"/>
            <w:sz w:val="20"/>
            <w:szCs w:val="20"/>
          </w:rPr>
          <w:t>https://github.com/kdahlquist/GRNmap/issues/315</w:t>
        </w:r>
      </w:hyperlink>
    </w:p>
    <w:p w14:paraId="0FE2102E" w14:textId="6B1639E1" w:rsidR="008A3CC7" w:rsidRPr="0057516D" w:rsidRDefault="008A3CC7" w:rsidP="0057516D">
      <w:pPr>
        <w:rPr>
          <w:rFonts w:ascii="Arial" w:hAnsi="Arial" w:cs="Arial"/>
          <w:sz w:val="20"/>
          <w:szCs w:val="20"/>
        </w:rPr>
      </w:pPr>
    </w:p>
    <w:p w14:paraId="0372675B" w14:textId="6A2A3C60" w:rsidR="007424EB" w:rsidRDefault="007424EB" w:rsidP="00EB0BB8">
      <w:pPr>
        <w:rPr>
          <w:rFonts w:ascii="Arial" w:hAnsi="Arial" w:cs="Arial"/>
          <w:b/>
          <w:sz w:val="20"/>
          <w:szCs w:val="20"/>
        </w:rPr>
      </w:pPr>
    </w:p>
    <w:p w14:paraId="715B14DA" w14:textId="2A7CCE96" w:rsidR="00460322" w:rsidRDefault="00460322" w:rsidP="00EB0BB8">
      <w:pPr>
        <w:rPr>
          <w:rFonts w:ascii="Arial" w:hAnsi="Arial" w:cs="Arial"/>
          <w:b/>
          <w:sz w:val="20"/>
          <w:szCs w:val="20"/>
        </w:rPr>
      </w:pPr>
      <w:r>
        <w:rPr>
          <w:rFonts w:ascii="Arial" w:hAnsi="Arial" w:cs="Arial"/>
          <w:b/>
          <w:sz w:val="20"/>
          <w:szCs w:val="20"/>
        </w:rPr>
        <w:t>ADD: graph statistics equations.</w:t>
      </w:r>
      <w:bookmarkStart w:id="0" w:name="_GoBack"/>
      <w:bookmarkEnd w:id="0"/>
    </w:p>
    <w:p w14:paraId="0C2281A7" w14:textId="77777777" w:rsidR="00E12755" w:rsidRDefault="00E12755" w:rsidP="00EB0BB8">
      <w:pPr>
        <w:rPr>
          <w:rFonts w:ascii="Arial" w:hAnsi="Arial" w:cs="Arial"/>
          <w:b/>
          <w:sz w:val="20"/>
          <w:szCs w:val="20"/>
        </w:rPr>
      </w:pPr>
    </w:p>
    <w:p w14:paraId="1118B256" w14:textId="7B7E3DDE" w:rsidR="008D3B69" w:rsidRDefault="008D3B69" w:rsidP="00EB0BB8">
      <w:pPr>
        <w:rPr>
          <w:rFonts w:ascii="Arial" w:hAnsi="Arial" w:cs="Arial"/>
          <w:b/>
          <w:sz w:val="20"/>
          <w:szCs w:val="20"/>
        </w:rPr>
      </w:pPr>
    </w:p>
    <w:p w14:paraId="696417E0" w14:textId="77777777" w:rsidR="001857C5" w:rsidRPr="009E4AD1" w:rsidRDefault="001857C5" w:rsidP="00EB0BB8">
      <w:pPr>
        <w:rPr>
          <w:rFonts w:ascii="Arial" w:hAnsi="Arial" w:cs="Arial"/>
          <w:b/>
          <w:sz w:val="20"/>
          <w:szCs w:val="20"/>
        </w:rPr>
      </w:pPr>
    </w:p>
    <w:p w14:paraId="1CC8B013" w14:textId="77777777" w:rsidR="00847457" w:rsidRPr="009E4AD1" w:rsidRDefault="00847457" w:rsidP="00EB0BB8">
      <w:pPr>
        <w:rPr>
          <w:rFonts w:ascii="Arial" w:hAnsi="Arial" w:cs="Arial"/>
          <w:b/>
          <w:sz w:val="20"/>
          <w:szCs w:val="20"/>
        </w:rPr>
      </w:pPr>
    </w:p>
    <w:p w14:paraId="78B1609E" w14:textId="47D47CAB" w:rsidR="00847457" w:rsidRPr="009E4AD1" w:rsidRDefault="00847457" w:rsidP="00EB0BB8">
      <w:pPr>
        <w:rPr>
          <w:rFonts w:ascii="Arial" w:hAnsi="Arial" w:cs="Arial"/>
          <w:b/>
          <w:sz w:val="20"/>
          <w:szCs w:val="20"/>
        </w:rPr>
      </w:pPr>
    </w:p>
    <w:p w14:paraId="3C5A7A79" w14:textId="77777777" w:rsidR="00E12755" w:rsidRDefault="00E12755">
      <w:pPr>
        <w:rPr>
          <w:rFonts w:ascii="Arial" w:hAnsi="Arial" w:cs="Arial"/>
          <w:b/>
          <w:sz w:val="20"/>
          <w:szCs w:val="20"/>
        </w:rPr>
      </w:pPr>
      <w:r>
        <w:rPr>
          <w:rFonts w:ascii="Arial" w:hAnsi="Arial" w:cs="Arial"/>
          <w:b/>
          <w:sz w:val="20"/>
          <w:szCs w:val="20"/>
        </w:rPr>
        <w:br w:type="page"/>
      </w:r>
    </w:p>
    <w:p w14:paraId="3DBF7BEC" w14:textId="4CADA331" w:rsidR="00847457" w:rsidRPr="009E4AD1" w:rsidRDefault="00847457" w:rsidP="00EB0BB8">
      <w:pPr>
        <w:rPr>
          <w:rFonts w:ascii="Arial" w:hAnsi="Arial" w:cs="Arial"/>
          <w:b/>
          <w:sz w:val="20"/>
          <w:szCs w:val="20"/>
        </w:rPr>
      </w:pPr>
      <w:r w:rsidRPr="009E4AD1">
        <w:rPr>
          <w:rFonts w:ascii="Arial" w:hAnsi="Arial" w:cs="Arial"/>
          <w:b/>
          <w:sz w:val="20"/>
          <w:szCs w:val="20"/>
        </w:rPr>
        <w:lastRenderedPageBreak/>
        <w:t>Results:</w:t>
      </w:r>
    </w:p>
    <w:p w14:paraId="1D16CA2A" w14:textId="0E565C3E" w:rsidR="009E4AD1" w:rsidRPr="009E4AD1" w:rsidRDefault="009E4AD1" w:rsidP="00EB0BB8">
      <w:pPr>
        <w:rPr>
          <w:rFonts w:ascii="Arial" w:hAnsi="Arial" w:cs="Arial"/>
          <w:b/>
          <w:sz w:val="20"/>
          <w:szCs w:val="20"/>
        </w:rPr>
      </w:pPr>
    </w:p>
    <w:p w14:paraId="4D748D77" w14:textId="77777777" w:rsidR="009E4AD1" w:rsidRPr="009E4AD1" w:rsidRDefault="009E4AD1" w:rsidP="009E4AD1">
      <w:pPr>
        <w:rPr>
          <w:rFonts w:ascii="Arial" w:hAnsi="Arial" w:cs="Arial"/>
          <w:sz w:val="20"/>
          <w:szCs w:val="20"/>
        </w:rPr>
      </w:pPr>
    </w:p>
    <w:p w14:paraId="0B63F1F7" w14:textId="4C96A521" w:rsidR="009E4AD1" w:rsidRDefault="00DA0FD9" w:rsidP="009E4AD1">
      <w:pPr>
        <w:rPr>
          <w:rFonts w:ascii="Arial" w:hAnsi="Arial" w:cs="Arial"/>
          <w:b/>
          <w:sz w:val="20"/>
          <w:szCs w:val="20"/>
        </w:rPr>
      </w:pPr>
      <w:r>
        <w:rPr>
          <w:rFonts w:ascii="Arial" w:hAnsi="Arial" w:cs="Arial"/>
          <w:b/>
          <w:sz w:val="20"/>
          <w:szCs w:val="20"/>
        </w:rPr>
        <w:t xml:space="preserve">I. </w:t>
      </w:r>
      <w:r w:rsidR="009E4AD1" w:rsidRPr="009E4AD1">
        <w:rPr>
          <w:rFonts w:ascii="Arial" w:hAnsi="Arial" w:cs="Arial"/>
          <w:b/>
          <w:sz w:val="20"/>
          <w:szCs w:val="20"/>
        </w:rPr>
        <w:t>Comparative Analysis of the Six Database-Derived GRNs</w:t>
      </w:r>
    </w:p>
    <w:p w14:paraId="4A49D3AE" w14:textId="0D4A9B3F" w:rsidR="00DA0FD9" w:rsidRDefault="00DA0FD9" w:rsidP="009E4AD1">
      <w:pPr>
        <w:rPr>
          <w:rFonts w:ascii="Arial" w:hAnsi="Arial" w:cs="Arial"/>
          <w:b/>
          <w:sz w:val="20"/>
          <w:szCs w:val="20"/>
        </w:rPr>
      </w:pPr>
    </w:p>
    <w:p w14:paraId="02327BFC" w14:textId="2A2175C4" w:rsidR="00DA0FD9" w:rsidRDefault="00DA0FD9" w:rsidP="009E4AD1">
      <w:pPr>
        <w:rPr>
          <w:rFonts w:ascii="Arial" w:hAnsi="Arial" w:cs="Arial"/>
          <w:b/>
          <w:sz w:val="20"/>
          <w:szCs w:val="20"/>
        </w:rPr>
      </w:pPr>
      <w:r>
        <w:rPr>
          <w:rFonts w:ascii="Arial" w:hAnsi="Arial" w:cs="Arial"/>
          <w:b/>
          <w:noProof/>
          <w:sz w:val="20"/>
          <w:szCs w:val="20"/>
        </w:rPr>
        <w:drawing>
          <wp:inline distT="0" distB="0" distL="0" distR="0" wp14:anchorId="3D6018C7" wp14:editId="27840853">
            <wp:extent cx="5943600" cy="3765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1-25 at 10.54.35 PM.png"/>
                    <pic:cNvPicPr/>
                  </pic:nvPicPr>
                  <pic:blipFill rotWithShape="1">
                    <a:blip r:embed="rId22">
                      <a:extLst>
                        <a:ext uri="{28A0092B-C50C-407E-A947-70E740481C1C}">
                          <a14:useLocalDpi xmlns:a14="http://schemas.microsoft.com/office/drawing/2010/main" val="0"/>
                        </a:ext>
                      </a:extLst>
                    </a:blip>
                    <a:srcRect l="9008" t="9007" r="8631" b="7509"/>
                    <a:stretch/>
                  </pic:blipFill>
                  <pic:spPr bwMode="auto">
                    <a:xfrm>
                      <a:off x="0" y="0"/>
                      <a:ext cx="5943600" cy="3765450"/>
                    </a:xfrm>
                    <a:prstGeom prst="rect">
                      <a:avLst/>
                    </a:prstGeom>
                    <a:ln>
                      <a:noFill/>
                    </a:ln>
                    <a:extLst>
                      <a:ext uri="{53640926-AAD7-44D8-BBD7-CCE9431645EC}">
                        <a14:shadowObscured xmlns:a14="http://schemas.microsoft.com/office/drawing/2010/main"/>
                      </a:ext>
                    </a:extLst>
                  </pic:spPr>
                </pic:pic>
              </a:graphicData>
            </a:graphic>
          </wp:inline>
        </w:drawing>
      </w:r>
    </w:p>
    <w:p w14:paraId="60AFB5B2" w14:textId="7490256E" w:rsidR="00DA0FD9" w:rsidRDefault="00A65B61" w:rsidP="009E4AD1">
      <w:pPr>
        <w:rPr>
          <w:rFonts w:ascii="Arial" w:hAnsi="Arial" w:cs="Arial"/>
          <w:sz w:val="20"/>
          <w:szCs w:val="20"/>
        </w:rPr>
      </w:pPr>
      <w:r>
        <w:rPr>
          <w:rFonts w:ascii="Arial" w:hAnsi="Arial" w:cs="Arial"/>
          <w:b/>
          <w:sz w:val="20"/>
          <w:szCs w:val="20"/>
        </w:rPr>
        <w:t xml:space="preserve">Figure 1 (precursor). </w:t>
      </w:r>
      <w:r>
        <w:rPr>
          <w:rFonts w:ascii="Arial" w:hAnsi="Arial" w:cs="Arial"/>
          <w:sz w:val="20"/>
          <w:szCs w:val="20"/>
        </w:rPr>
        <w:t>Weighted visualizations of the six database-derived networks, db1-db6, were produced in GRNsight.</w:t>
      </w:r>
    </w:p>
    <w:p w14:paraId="58F8D52F" w14:textId="5D175F63" w:rsidR="00D50C88" w:rsidRDefault="00D50C88" w:rsidP="009E4AD1">
      <w:pPr>
        <w:rPr>
          <w:rFonts w:ascii="Arial" w:hAnsi="Arial" w:cs="Arial"/>
          <w:sz w:val="20"/>
          <w:szCs w:val="20"/>
        </w:rPr>
      </w:pPr>
    </w:p>
    <w:p w14:paraId="64B347B5" w14:textId="2E55D6B6" w:rsidR="00D50C88" w:rsidRDefault="00D50C88" w:rsidP="009E4AD1">
      <w:pPr>
        <w:rPr>
          <w:rFonts w:ascii="Arial" w:hAnsi="Arial" w:cs="Arial"/>
          <w:b/>
          <w:sz w:val="20"/>
          <w:szCs w:val="20"/>
        </w:rPr>
      </w:pPr>
      <w:r w:rsidRPr="00D50C88">
        <w:rPr>
          <w:rFonts w:ascii="Arial" w:hAnsi="Arial" w:cs="Arial"/>
          <w:b/>
          <w:noProof/>
          <w:sz w:val="20"/>
          <w:szCs w:val="20"/>
        </w:rPr>
        <w:drawing>
          <wp:inline distT="0" distB="0" distL="0" distR="0" wp14:anchorId="251659B9" wp14:editId="48780133">
            <wp:extent cx="3467100" cy="3112379"/>
            <wp:effectExtent l="0" t="0" r="0" b="0"/>
            <wp:docPr id="2" name="Content Placeholder 3" descr="db1-db6.pdf">
              <a:extLst xmlns:a="http://schemas.openxmlformats.org/drawingml/2006/main">
                <a:ext uri="{FF2B5EF4-FFF2-40B4-BE49-F238E27FC236}">
                  <a16:creationId xmlns:a16="http://schemas.microsoft.com/office/drawing/2014/main" id="{E3DB5AB8-EE35-5042-AEA6-341547924C8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descr="db1-db6.pdf">
                      <a:extLst>
                        <a:ext uri="{FF2B5EF4-FFF2-40B4-BE49-F238E27FC236}">
                          <a16:creationId xmlns:a16="http://schemas.microsoft.com/office/drawing/2014/main" id="{E3DB5AB8-EE35-5042-AEA6-341547924C81}"/>
                        </a:ext>
                      </a:extLst>
                    </pic:cNvPr>
                    <pic:cNvPicPr>
                      <a:picLocks noGrp="1" noChangeAspect="1"/>
                    </pic:cNvPicPr>
                  </pic:nvPicPr>
                  <pic:blipFill rotWithShape="1">
                    <a:blip r:embed="rId23">
                      <a:extLst>
                        <a:ext uri="{28A0092B-C50C-407E-A947-70E740481C1C}">
                          <a14:useLocalDpi xmlns:a14="http://schemas.microsoft.com/office/drawing/2010/main" val="0"/>
                        </a:ext>
                      </a:extLst>
                    </a:blip>
                    <a:srcRect l="315" t="10258" r="2560" b="2549"/>
                    <a:stretch/>
                  </pic:blipFill>
                  <pic:spPr bwMode="auto">
                    <a:xfrm>
                      <a:off x="0" y="0"/>
                      <a:ext cx="3479442" cy="3123458"/>
                    </a:xfrm>
                    <a:prstGeom prst="rect">
                      <a:avLst/>
                    </a:prstGeom>
                    <a:ln>
                      <a:noFill/>
                    </a:ln>
                    <a:extLst>
                      <a:ext uri="{53640926-AAD7-44D8-BBD7-CCE9431645EC}">
                        <a14:shadowObscured xmlns:a14="http://schemas.microsoft.com/office/drawing/2010/main"/>
                      </a:ext>
                    </a:extLst>
                  </pic:spPr>
                </pic:pic>
              </a:graphicData>
            </a:graphic>
          </wp:inline>
        </w:drawing>
      </w:r>
    </w:p>
    <w:p w14:paraId="2E1ACA40" w14:textId="29C6B5CD" w:rsidR="00D50C88" w:rsidRPr="00D50C88" w:rsidRDefault="00D50C88" w:rsidP="009E4AD1">
      <w:pPr>
        <w:rPr>
          <w:rFonts w:ascii="Arial" w:hAnsi="Arial" w:cs="Arial"/>
          <w:sz w:val="20"/>
          <w:szCs w:val="20"/>
        </w:rPr>
      </w:pPr>
      <w:r>
        <w:rPr>
          <w:rFonts w:ascii="Arial" w:hAnsi="Arial" w:cs="Arial"/>
          <w:b/>
          <w:sz w:val="20"/>
          <w:szCs w:val="20"/>
        </w:rPr>
        <w:t xml:space="preserve">Figure 2. </w:t>
      </w:r>
      <w:r>
        <w:rPr>
          <w:rFonts w:ascii="Arial" w:hAnsi="Arial" w:cs="Arial"/>
          <w:sz w:val="20"/>
          <w:szCs w:val="20"/>
        </w:rPr>
        <w:t>L-curve comparison of db1-db6.</w:t>
      </w:r>
    </w:p>
    <w:p w14:paraId="14463B25" w14:textId="77777777" w:rsidR="009E4AD1" w:rsidRPr="009E4AD1" w:rsidRDefault="009E4AD1" w:rsidP="009E4AD1">
      <w:pPr>
        <w:rPr>
          <w:rFonts w:ascii="Arial" w:hAnsi="Arial" w:cs="Arial"/>
          <w:b/>
          <w:sz w:val="20"/>
          <w:szCs w:val="20"/>
        </w:rPr>
      </w:pPr>
    </w:p>
    <w:p w14:paraId="6557A692" w14:textId="77777777" w:rsidR="009E4AD1" w:rsidRPr="009E4AD1" w:rsidRDefault="009E4AD1" w:rsidP="009E4AD1">
      <w:pPr>
        <w:rPr>
          <w:rFonts w:ascii="Arial" w:hAnsi="Arial" w:cs="Arial"/>
          <w:sz w:val="20"/>
          <w:szCs w:val="20"/>
        </w:rPr>
      </w:pPr>
      <w:r w:rsidRPr="009E4AD1">
        <w:rPr>
          <w:rFonts w:ascii="Arial" w:hAnsi="Arial" w:cs="Arial"/>
          <w:b/>
          <w:sz w:val="20"/>
          <w:szCs w:val="20"/>
        </w:rPr>
        <w:t xml:space="preserve">Table 1. </w:t>
      </w:r>
      <w:r w:rsidRPr="009E4AD1">
        <w:rPr>
          <w:rFonts w:ascii="Arial" w:hAnsi="Arial" w:cs="Arial"/>
          <w:sz w:val="20"/>
          <w:szCs w:val="20"/>
        </w:rPr>
        <w:t>GRNmap network parameter outputs for db1-db6.</w:t>
      </w:r>
    </w:p>
    <w:tbl>
      <w:tblPr>
        <w:tblW w:w="7495" w:type="dxa"/>
        <w:tblInd w:w="108" w:type="dxa"/>
        <w:tblLook w:val="04A0" w:firstRow="1" w:lastRow="0" w:firstColumn="1" w:lastColumn="0" w:noHBand="0" w:noVBand="1"/>
      </w:tblPr>
      <w:tblGrid>
        <w:gridCol w:w="1735"/>
        <w:gridCol w:w="960"/>
        <w:gridCol w:w="960"/>
        <w:gridCol w:w="960"/>
        <w:gridCol w:w="960"/>
        <w:gridCol w:w="960"/>
        <w:gridCol w:w="960"/>
      </w:tblGrid>
      <w:tr w:rsidR="009E4AD1" w:rsidRPr="009E4AD1" w14:paraId="0576B7F1" w14:textId="77777777" w:rsidTr="001857C5">
        <w:trPr>
          <w:trHeight w:val="220"/>
        </w:trPr>
        <w:tc>
          <w:tcPr>
            <w:tcW w:w="17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9E2EB7"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Parameter</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573101A"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db1</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A3D8564"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db2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5334643"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db3</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B1B58A0"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db4</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323B543"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db5</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BED9B97"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db6</w:t>
            </w:r>
          </w:p>
        </w:tc>
      </w:tr>
      <w:tr w:rsidR="009E4AD1" w:rsidRPr="009E4AD1" w14:paraId="2515792D" w14:textId="77777777" w:rsidTr="001857C5">
        <w:trPr>
          <w:trHeight w:val="220"/>
        </w:trPr>
        <w:tc>
          <w:tcPr>
            <w:tcW w:w="1735" w:type="dxa"/>
            <w:tcBorders>
              <w:top w:val="nil"/>
              <w:left w:val="single" w:sz="4" w:space="0" w:color="auto"/>
              <w:bottom w:val="single" w:sz="4" w:space="0" w:color="auto"/>
              <w:right w:val="single" w:sz="4" w:space="0" w:color="auto"/>
            </w:tcBorders>
            <w:shd w:val="clear" w:color="auto" w:fill="auto"/>
            <w:noWrap/>
            <w:vAlign w:val="center"/>
            <w:hideMark/>
          </w:tcPr>
          <w:p w14:paraId="367B41FD"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Penalty Term</w:t>
            </w:r>
          </w:p>
        </w:tc>
        <w:tc>
          <w:tcPr>
            <w:tcW w:w="960" w:type="dxa"/>
            <w:tcBorders>
              <w:top w:val="nil"/>
              <w:left w:val="nil"/>
              <w:bottom w:val="single" w:sz="4" w:space="0" w:color="auto"/>
              <w:right w:val="single" w:sz="4" w:space="0" w:color="auto"/>
            </w:tcBorders>
            <w:shd w:val="clear" w:color="auto" w:fill="auto"/>
            <w:noWrap/>
            <w:vAlign w:val="center"/>
            <w:hideMark/>
          </w:tcPr>
          <w:p w14:paraId="319F4B8C"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2.5923</w:t>
            </w:r>
          </w:p>
        </w:tc>
        <w:tc>
          <w:tcPr>
            <w:tcW w:w="960" w:type="dxa"/>
            <w:tcBorders>
              <w:top w:val="nil"/>
              <w:left w:val="nil"/>
              <w:bottom w:val="single" w:sz="4" w:space="0" w:color="auto"/>
              <w:right w:val="single" w:sz="4" w:space="0" w:color="auto"/>
            </w:tcBorders>
            <w:shd w:val="clear" w:color="auto" w:fill="auto"/>
            <w:noWrap/>
            <w:vAlign w:val="center"/>
            <w:hideMark/>
          </w:tcPr>
          <w:p w14:paraId="4721FC05"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1.8830</w:t>
            </w:r>
          </w:p>
        </w:tc>
        <w:tc>
          <w:tcPr>
            <w:tcW w:w="960" w:type="dxa"/>
            <w:tcBorders>
              <w:top w:val="nil"/>
              <w:left w:val="nil"/>
              <w:bottom w:val="single" w:sz="4" w:space="0" w:color="auto"/>
              <w:right w:val="single" w:sz="4" w:space="0" w:color="auto"/>
            </w:tcBorders>
            <w:shd w:val="clear" w:color="auto" w:fill="auto"/>
            <w:noWrap/>
            <w:vAlign w:val="center"/>
            <w:hideMark/>
          </w:tcPr>
          <w:p w14:paraId="7DCE349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1.7570</w:t>
            </w:r>
          </w:p>
        </w:tc>
        <w:tc>
          <w:tcPr>
            <w:tcW w:w="960" w:type="dxa"/>
            <w:tcBorders>
              <w:top w:val="nil"/>
              <w:left w:val="nil"/>
              <w:bottom w:val="single" w:sz="4" w:space="0" w:color="auto"/>
              <w:right w:val="single" w:sz="4" w:space="0" w:color="auto"/>
            </w:tcBorders>
            <w:shd w:val="clear" w:color="auto" w:fill="auto"/>
            <w:noWrap/>
            <w:vAlign w:val="center"/>
            <w:hideMark/>
          </w:tcPr>
          <w:p w14:paraId="6AC375F7"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1.7895</w:t>
            </w:r>
          </w:p>
        </w:tc>
        <w:tc>
          <w:tcPr>
            <w:tcW w:w="960" w:type="dxa"/>
            <w:tcBorders>
              <w:top w:val="nil"/>
              <w:left w:val="nil"/>
              <w:bottom w:val="single" w:sz="4" w:space="0" w:color="auto"/>
              <w:right w:val="single" w:sz="4" w:space="0" w:color="auto"/>
            </w:tcBorders>
            <w:shd w:val="clear" w:color="auto" w:fill="auto"/>
            <w:noWrap/>
            <w:vAlign w:val="center"/>
            <w:hideMark/>
          </w:tcPr>
          <w:p w14:paraId="6791761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2.3443</w:t>
            </w:r>
          </w:p>
        </w:tc>
        <w:tc>
          <w:tcPr>
            <w:tcW w:w="960" w:type="dxa"/>
            <w:tcBorders>
              <w:top w:val="nil"/>
              <w:left w:val="nil"/>
              <w:bottom w:val="single" w:sz="4" w:space="0" w:color="auto"/>
              <w:right w:val="single" w:sz="4" w:space="0" w:color="auto"/>
            </w:tcBorders>
            <w:shd w:val="clear" w:color="auto" w:fill="auto"/>
            <w:noWrap/>
            <w:vAlign w:val="center"/>
            <w:hideMark/>
          </w:tcPr>
          <w:p w14:paraId="526C701A"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1.8276</w:t>
            </w:r>
          </w:p>
        </w:tc>
      </w:tr>
      <w:tr w:rsidR="009E4AD1" w:rsidRPr="009E4AD1" w14:paraId="6DB5B684" w14:textId="77777777" w:rsidTr="001857C5">
        <w:trPr>
          <w:trHeight w:val="220"/>
        </w:trPr>
        <w:tc>
          <w:tcPr>
            <w:tcW w:w="1735" w:type="dxa"/>
            <w:tcBorders>
              <w:top w:val="nil"/>
              <w:left w:val="single" w:sz="4" w:space="0" w:color="auto"/>
              <w:bottom w:val="single" w:sz="4" w:space="0" w:color="auto"/>
              <w:right w:val="single" w:sz="4" w:space="0" w:color="auto"/>
            </w:tcBorders>
            <w:shd w:val="clear" w:color="auto" w:fill="auto"/>
            <w:noWrap/>
            <w:vAlign w:val="center"/>
            <w:hideMark/>
          </w:tcPr>
          <w:p w14:paraId="43D6841F"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LSE</w:t>
            </w:r>
          </w:p>
        </w:tc>
        <w:tc>
          <w:tcPr>
            <w:tcW w:w="960" w:type="dxa"/>
            <w:tcBorders>
              <w:top w:val="nil"/>
              <w:left w:val="nil"/>
              <w:bottom w:val="single" w:sz="4" w:space="0" w:color="auto"/>
              <w:right w:val="single" w:sz="4" w:space="0" w:color="auto"/>
            </w:tcBorders>
            <w:shd w:val="clear" w:color="auto" w:fill="auto"/>
            <w:noWrap/>
            <w:vAlign w:val="center"/>
            <w:hideMark/>
          </w:tcPr>
          <w:p w14:paraId="17976BC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0.8194</w:t>
            </w:r>
          </w:p>
        </w:tc>
        <w:tc>
          <w:tcPr>
            <w:tcW w:w="960" w:type="dxa"/>
            <w:tcBorders>
              <w:top w:val="nil"/>
              <w:left w:val="nil"/>
              <w:bottom w:val="single" w:sz="4" w:space="0" w:color="auto"/>
              <w:right w:val="single" w:sz="4" w:space="0" w:color="auto"/>
            </w:tcBorders>
            <w:shd w:val="clear" w:color="auto" w:fill="auto"/>
            <w:noWrap/>
            <w:vAlign w:val="center"/>
            <w:hideMark/>
          </w:tcPr>
          <w:p w14:paraId="270DCACB"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0.6634</w:t>
            </w:r>
          </w:p>
        </w:tc>
        <w:tc>
          <w:tcPr>
            <w:tcW w:w="960" w:type="dxa"/>
            <w:tcBorders>
              <w:top w:val="nil"/>
              <w:left w:val="nil"/>
              <w:bottom w:val="single" w:sz="4" w:space="0" w:color="auto"/>
              <w:right w:val="single" w:sz="4" w:space="0" w:color="auto"/>
            </w:tcBorders>
            <w:shd w:val="clear" w:color="auto" w:fill="auto"/>
            <w:noWrap/>
            <w:vAlign w:val="center"/>
            <w:hideMark/>
          </w:tcPr>
          <w:p w14:paraId="5729950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0.7864</w:t>
            </w:r>
          </w:p>
        </w:tc>
        <w:tc>
          <w:tcPr>
            <w:tcW w:w="960" w:type="dxa"/>
            <w:tcBorders>
              <w:top w:val="nil"/>
              <w:left w:val="nil"/>
              <w:bottom w:val="single" w:sz="4" w:space="0" w:color="auto"/>
              <w:right w:val="single" w:sz="4" w:space="0" w:color="auto"/>
            </w:tcBorders>
            <w:shd w:val="clear" w:color="auto" w:fill="auto"/>
            <w:noWrap/>
            <w:vAlign w:val="center"/>
            <w:hideMark/>
          </w:tcPr>
          <w:p w14:paraId="7146173C"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0.6994</w:t>
            </w:r>
          </w:p>
        </w:tc>
        <w:tc>
          <w:tcPr>
            <w:tcW w:w="960" w:type="dxa"/>
            <w:tcBorders>
              <w:top w:val="nil"/>
              <w:left w:val="nil"/>
              <w:bottom w:val="single" w:sz="4" w:space="0" w:color="auto"/>
              <w:right w:val="single" w:sz="4" w:space="0" w:color="auto"/>
            </w:tcBorders>
            <w:shd w:val="clear" w:color="auto" w:fill="auto"/>
            <w:noWrap/>
            <w:vAlign w:val="center"/>
            <w:hideMark/>
          </w:tcPr>
          <w:p w14:paraId="28F64AC4"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0.6919</w:t>
            </w:r>
          </w:p>
        </w:tc>
        <w:tc>
          <w:tcPr>
            <w:tcW w:w="960" w:type="dxa"/>
            <w:tcBorders>
              <w:top w:val="nil"/>
              <w:left w:val="nil"/>
              <w:bottom w:val="single" w:sz="4" w:space="0" w:color="auto"/>
              <w:right w:val="single" w:sz="4" w:space="0" w:color="auto"/>
            </w:tcBorders>
            <w:shd w:val="clear" w:color="auto" w:fill="auto"/>
            <w:noWrap/>
            <w:vAlign w:val="center"/>
            <w:hideMark/>
          </w:tcPr>
          <w:p w14:paraId="0B9EFF52"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0.8602</w:t>
            </w:r>
          </w:p>
        </w:tc>
      </w:tr>
      <w:tr w:rsidR="009E4AD1" w:rsidRPr="009E4AD1" w14:paraId="1C457660" w14:textId="77777777" w:rsidTr="001857C5">
        <w:trPr>
          <w:trHeight w:val="220"/>
        </w:trPr>
        <w:tc>
          <w:tcPr>
            <w:tcW w:w="1735" w:type="dxa"/>
            <w:tcBorders>
              <w:top w:val="nil"/>
              <w:left w:val="single" w:sz="4" w:space="0" w:color="auto"/>
              <w:bottom w:val="single" w:sz="4" w:space="0" w:color="auto"/>
              <w:right w:val="single" w:sz="4" w:space="0" w:color="auto"/>
            </w:tcBorders>
            <w:shd w:val="clear" w:color="auto" w:fill="auto"/>
            <w:noWrap/>
            <w:vAlign w:val="center"/>
            <w:hideMark/>
          </w:tcPr>
          <w:p w14:paraId="6F27DBF6" w14:textId="77777777" w:rsidR="009E4AD1" w:rsidRPr="009E4AD1" w:rsidRDefault="009E4AD1" w:rsidP="001857C5">
            <w:pPr>
              <w:jc w:val="center"/>
              <w:rPr>
                <w:rFonts w:ascii="Arial" w:hAnsi="Arial" w:cs="Arial"/>
                <w:color w:val="000000"/>
                <w:sz w:val="16"/>
                <w:szCs w:val="20"/>
              </w:rPr>
            </w:pPr>
            <w:proofErr w:type="spellStart"/>
            <w:r w:rsidRPr="009E4AD1">
              <w:rPr>
                <w:rFonts w:ascii="Arial" w:hAnsi="Arial" w:cs="Arial"/>
                <w:color w:val="000000"/>
                <w:sz w:val="16"/>
                <w:szCs w:val="20"/>
              </w:rPr>
              <w:t>minLSE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72E6FDD"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0.5768</w:t>
            </w:r>
          </w:p>
        </w:tc>
        <w:tc>
          <w:tcPr>
            <w:tcW w:w="960" w:type="dxa"/>
            <w:tcBorders>
              <w:top w:val="nil"/>
              <w:left w:val="nil"/>
              <w:bottom w:val="single" w:sz="4" w:space="0" w:color="auto"/>
              <w:right w:val="single" w:sz="4" w:space="0" w:color="auto"/>
            </w:tcBorders>
            <w:shd w:val="clear" w:color="auto" w:fill="auto"/>
            <w:noWrap/>
            <w:vAlign w:val="center"/>
            <w:hideMark/>
          </w:tcPr>
          <w:p w14:paraId="7B86691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0.4885</w:t>
            </w:r>
          </w:p>
        </w:tc>
        <w:tc>
          <w:tcPr>
            <w:tcW w:w="960" w:type="dxa"/>
            <w:tcBorders>
              <w:top w:val="nil"/>
              <w:left w:val="nil"/>
              <w:bottom w:val="single" w:sz="4" w:space="0" w:color="auto"/>
              <w:right w:val="single" w:sz="4" w:space="0" w:color="auto"/>
            </w:tcBorders>
            <w:shd w:val="clear" w:color="auto" w:fill="auto"/>
            <w:noWrap/>
            <w:vAlign w:val="center"/>
            <w:hideMark/>
          </w:tcPr>
          <w:p w14:paraId="6E7AA89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0.5449</w:t>
            </w:r>
          </w:p>
        </w:tc>
        <w:tc>
          <w:tcPr>
            <w:tcW w:w="960" w:type="dxa"/>
            <w:tcBorders>
              <w:top w:val="nil"/>
              <w:left w:val="nil"/>
              <w:bottom w:val="single" w:sz="4" w:space="0" w:color="auto"/>
              <w:right w:val="single" w:sz="4" w:space="0" w:color="auto"/>
            </w:tcBorders>
            <w:shd w:val="clear" w:color="auto" w:fill="auto"/>
            <w:noWrap/>
            <w:vAlign w:val="center"/>
            <w:hideMark/>
          </w:tcPr>
          <w:p w14:paraId="72A19D69"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0.5379</w:t>
            </w:r>
          </w:p>
        </w:tc>
        <w:tc>
          <w:tcPr>
            <w:tcW w:w="960" w:type="dxa"/>
            <w:tcBorders>
              <w:top w:val="nil"/>
              <w:left w:val="nil"/>
              <w:bottom w:val="single" w:sz="4" w:space="0" w:color="auto"/>
              <w:right w:val="single" w:sz="4" w:space="0" w:color="auto"/>
            </w:tcBorders>
            <w:shd w:val="clear" w:color="auto" w:fill="auto"/>
            <w:noWrap/>
            <w:vAlign w:val="center"/>
            <w:hideMark/>
          </w:tcPr>
          <w:p w14:paraId="3D20C426"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0.4851</w:t>
            </w:r>
          </w:p>
        </w:tc>
        <w:tc>
          <w:tcPr>
            <w:tcW w:w="960" w:type="dxa"/>
            <w:tcBorders>
              <w:top w:val="nil"/>
              <w:left w:val="nil"/>
              <w:bottom w:val="single" w:sz="4" w:space="0" w:color="auto"/>
              <w:right w:val="single" w:sz="4" w:space="0" w:color="auto"/>
            </w:tcBorders>
            <w:shd w:val="clear" w:color="auto" w:fill="auto"/>
            <w:noWrap/>
            <w:vAlign w:val="center"/>
            <w:hideMark/>
          </w:tcPr>
          <w:p w14:paraId="2D11BB26"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0.6156</w:t>
            </w:r>
          </w:p>
        </w:tc>
      </w:tr>
      <w:tr w:rsidR="009E4AD1" w:rsidRPr="009E4AD1" w14:paraId="00221AA7" w14:textId="77777777" w:rsidTr="001857C5">
        <w:trPr>
          <w:trHeight w:val="220"/>
        </w:trPr>
        <w:tc>
          <w:tcPr>
            <w:tcW w:w="1735" w:type="dxa"/>
            <w:tcBorders>
              <w:top w:val="nil"/>
              <w:left w:val="single" w:sz="4" w:space="0" w:color="auto"/>
              <w:bottom w:val="single" w:sz="4" w:space="0" w:color="auto"/>
              <w:right w:val="single" w:sz="4" w:space="0" w:color="auto"/>
            </w:tcBorders>
            <w:shd w:val="clear" w:color="auto" w:fill="auto"/>
            <w:noWrap/>
            <w:vAlign w:val="center"/>
            <w:hideMark/>
          </w:tcPr>
          <w:p w14:paraId="2FDB04FC" w14:textId="77777777" w:rsidR="009E4AD1" w:rsidRPr="009E4AD1" w:rsidRDefault="009E4AD1" w:rsidP="001857C5">
            <w:pPr>
              <w:jc w:val="center"/>
              <w:rPr>
                <w:rFonts w:ascii="Arial" w:hAnsi="Arial" w:cs="Arial"/>
                <w:color w:val="000000"/>
                <w:sz w:val="16"/>
                <w:szCs w:val="20"/>
              </w:rPr>
            </w:pPr>
            <w:proofErr w:type="spellStart"/>
            <w:proofErr w:type="gramStart"/>
            <w:r w:rsidRPr="009E4AD1">
              <w:rPr>
                <w:rFonts w:ascii="Arial" w:hAnsi="Arial" w:cs="Arial"/>
                <w:color w:val="000000"/>
                <w:sz w:val="16"/>
                <w:szCs w:val="20"/>
              </w:rPr>
              <w:t>LSE:minLSE</w:t>
            </w:r>
            <w:proofErr w:type="spellEnd"/>
            <w:proofErr w:type="gramEnd"/>
            <w:r w:rsidRPr="009E4AD1">
              <w:rPr>
                <w:rFonts w:ascii="Arial" w:hAnsi="Arial" w:cs="Arial"/>
                <w:color w:val="000000"/>
                <w:sz w:val="16"/>
                <w:szCs w:val="20"/>
              </w:rPr>
              <w:t xml:space="preserve"> Ratio</w:t>
            </w:r>
          </w:p>
        </w:tc>
        <w:tc>
          <w:tcPr>
            <w:tcW w:w="960" w:type="dxa"/>
            <w:tcBorders>
              <w:top w:val="nil"/>
              <w:left w:val="nil"/>
              <w:bottom w:val="single" w:sz="4" w:space="0" w:color="auto"/>
              <w:right w:val="single" w:sz="4" w:space="0" w:color="auto"/>
            </w:tcBorders>
            <w:shd w:val="clear" w:color="auto" w:fill="auto"/>
            <w:noWrap/>
            <w:vAlign w:val="center"/>
            <w:hideMark/>
          </w:tcPr>
          <w:p w14:paraId="005B15A9"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1.4206</w:t>
            </w:r>
          </w:p>
        </w:tc>
        <w:tc>
          <w:tcPr>
            <w:tcW w:w="960" w:type="dxa"/>
            <w:tcBorders>
              <w:top w:val="nil"/>
              <w:left w:val="nil"/>
              <w:bottom w:val="single" w:sz="4" w:space="0" w:color="auto"/>
              <w:right w:val="single" w:sz="4" w:space="0" w:color="auto"/>
            </w:tcBorders>
            <w:shd w:val="clear" w:color="auto" w:fill="auto"/>
            <w:noWrap/>
            <w:vAlign w:val="center"/>
            <w:hideMark/>
          </w:tcPr>
          <w:p w14:paraId="415AAD44"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1.3580</w:t>
            </w:r>
          </w:p>
        </w:tc>
        <w:tc>
          <w:tcPr>
            <w:tcW w:w="960" w:type="dxa"/>
            <w:tcBorders>
              <w:top w:val="nil"/>
              <w:left w:val="nil"/>
              <w:bottom w:val="single" w:sz="4" w:space="0" w:color="auto"/>
              <w:right w:val="single" w:sz="4" w:space="0" w:color="auto"/>
            </w:tcBorders>
            <w:shd w:val="clear" w:color="auto" w:fill="auto"/>
            <w:noWrap/>
            <w:vAlign w:val="center"/>
            <w:hideMark/>
          </w:tcPr>
          <w:p w14:paraId="4EB5DE5F"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1.4100</w:t>
            </w:r>
          </w:p>
        </w:tc>
        <w:tc>
          <w:tcPr>
            <w:tcW w:w="960" w:type="dxa"/>
            <w:tcBorders>
              <w:top w:val="nil"/>
              <w:left w:val="nil"/>
              <w:bottom w:val="single" w:sz="4" w:space="0" w:color="auto"/>
              <w:right w:val="single" w:sz="4" w:space="0" w:color="auto"/>
            </w:tcBorders>
            <w:shd w:val="clear" w:color="auto" w:fill="auto"/>
            <w:noWrap/>
            <w:vAlign w:val="center"/>
            <w:hideMark/>
          </w:tcPr>
          <w:p w14:paraId="3220D47B"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1.3000</w:t>
            </w:r>
          </w:p>
        </w:tc>
        <w:tc>
          <w:tcPr>
            <w:tcW w:w="960" w:type="dxa"/>
            <w:tcBorders>
              <w:top w:val="nil"/>
              <w:left w:val="nil"/>
              <w:bottom w:val="single" w:sz="4" w:space="0" w:color="auto"/>
              <w:right w:val="single" w:sz="4" w:space="0" w:color="auto"/>
            </w:tcBorders>
            <w:shd w:val="clear" w:color="auto" w:fill="auto"/>
            <w:noWrap/>
            <w:vAlign w:val="center"/>
            <w:hideMark/>
          </w:tcPr>
          <w:p w14:paraId="308430BA"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1.4263</w:t>
            </w:r>
          </w:p>
        </w:tc>
        <w:tc>
          <w:tcPr>
            <w:tcW w:w="960" w:type="dxa"/>
            <w:tcBorders>
              <w:top w:val="nil"/>
              <w:left w:val="nil"/>
              <w:bottom w:val="single" w:sz="4" w:space="0" w:color="auto"/>
              <w:right w:val="single" w:sz="4" w:space="0" w:color="auto"/>
            </w:tcBorders>
            <w:shd w:val="clear" w:color="auto" w:fill="auto"/>
            <w:noWrap/>
            <w:vAlign w:val="center"/>
            <w:hideMark/>
          </w:tcPr>
          <w:p w14:paraId="5A4E1255"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1.3973</w:t>
            </w:r>
          </w:p>
        </w:tc>
      </w:tr>
      <w:tr w:rsidR="009E4AD1" w:rsidRPr="009E4AD1" w14:paraId="0E62108F" w14:textId="77777777" w:rsidTr="001857C5">
        <w:trPr>
          <w:trHeight w:val="220"/>
        </w:trPr>
        <w:tc>
          <w:tcPr>
            <w:tcW w:w="1735" w:type="dxa"/>
            <w:tcBorders>
              <w:top w:val="nil"/>
              <w:left w:val="single" w:sz="4" w:space="0" w:color="auto"/>
              <w:bottom w:val="single" w:sz="4" w:space="0" w:color="auto"/>
              <w:right w:val="single" w:sz="4" w:space="0" w:color="auto"/>
            </w:tcBorders>
            <w:shd w:val="clear" w:color="auto" w:fill="auto"/>
            <w:noWrap/>
            <w:vAlign w:val="center"/>
            <w:hideMark/>
          </w:tcPr>
          <w:p w14:paraId="37652EFE"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Iteration Count</w:t>
            </w:r>
          </w:p>
        </w:tc>
        <w:tc>
          <w:tcPr>
            <w:tcW w:w="960" w:type="dxa"/>
            <w:tcBorders>
              <w:top w:val="nil"/>
              <w:left w:val="nil"/>
              <w:bottom w:val="single" w:sz="4" w:space="0" w:color="auto"/>
              <w:right w:val="single" w:sz="4" w:space="0" w:color="auto"/>
            </w:tcBorders>
            <w:shd w:val="clear" w:color="auto" w:fill="auto"/>
            <w:noWrap/>
            <w:vAlign w:val="center"/>
            <w:hideMark/>
          </w:tcPr>
          <w:p w14:paraId="3FC8943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109,718</w:t>
            </w:r>
          </w:p>
        </w:tc>
        <w:tc>
          <w:tcPr>
            <w:tcW w:w="960" w:type="dxa"/>
            <w:tcBorders>
              <w:top w:val="nil"/>
              <w:left w:val="nil"/>
              <w:bottom w:val="single" w:sz="4" w:space="0" w:color="auto"/>
              <w:right w:val="single" w:sz="4" w:space="0" w:color="auto"/>
            </w:tcBorders>
            <w:shd w:val="clear" w:color="auto" w:fill="auto"/>
            <w:noWrap/>
            <w:vAlign w:val="center"/>
            <w:hideMark/>
          </w:tcPr>
          <w:p w14:paraId="0CEA4D29"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53,862</w:t>
            </w:r>
          </w:p>
        </w:tc>
        <w:tc>
          <w:tcPr>
            <w:tcW w:w="960" w:type="dxa"/>
            <w:tcBorders>
              <w:top w:val="nil"/>
              <w:left w:val="nil"/>
              <w:bottom w:val="single" w:sz="4" w:space="0" w:color="auto"/>
              <w:right w:val="single" w:sz="4" w:space="0" w:color="auto"/>
            </w:tcBorders>
            <w:shd w:val="clear" w:color="auto" w:fill="auto"/>
            <w:noWrap/>
            <w:vAlign w:val="center"/>
            <w:hideMark/>
          </w:tcPr>
          <w:p w14:paraId="139ECF3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118,921</w:t>
            </w:r>
          </w:p>
        </w:tc>
        <w:tc>
          <w:tcPr>
            <w:tcW w:w="960" w:type="dxa"/>
            <w:tcBorders>
              <w:top w:val="nil"/>
              <w:left w:val="nil"/>
              <w:bottom w:val="single" w:sz="4" w:space="0" w:color="auto"/>
              <w:right w:val="single" w:sz="4" w:space="0" w:color="auto"/>
            </w:tcBorders>
            <w:shd w:val="clear" w:color="auto" w:fill="auto"/>
            <w:noWrap/>
            <w:vAlign w:val="center"/>
            <w:hideMark/>
          </w:tcPr>
          <w:p w14:paraId="4E7F9EEF"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78,124</w:t>
            </w:r>
          </w:p>
        </w:tc>
        <w:tc>
          <w:tcPr>
            <w:tcW w:w="960" w:type="dxa"/>
            <w:tcBorders>
              <w:top w:val="nil"/>
              <w:left w:val="nil"/>
              <w:bottom w:val="single" w:sz="4" w:space="0" w:color="auto"/>
              <w:right w:val="single" w:sz="4" w:space="0" w:color="auto"/>
            </w:tcBorders>
            <w:shd w:val="clear" w:color="auto" w:fill="auto"/>
            <w:noWrap/>
            <w:vAlign w:val="center"/>
            <w:hideMark/>
          </w:tcPr>
          <w:p w14:paraId="110114A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62,139</w:t>
            </w:r>
          </w:p>
        </w:tc>
        <w:tc>
          <w:tcPr>
            <w:tcW w:w="960" w:type="dxa"/>
            <w:tcBorders>
              <w:top w:val="nil"/>
              <w:left w:val="nil"/>
              <w:bottom w:val="single" w:sz="4" w:space="0" w:color="auto"/>
              <w:right w:val="single" w:sz="4" w:space="0" w:color="auto"/>
            </w:tcBorders>
            <w:shd w:val="clear" w:color="auto" w:fill="auto"/>
            <w:noWrap/>
            <w:vAlign w:val="center"/>
            <w:hideMark/>
          </w:tcPr>
          <w:p w14:paraId="7181749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76,769</w:t>
            </w:r>
          </w:p>
        </w:tc>
      </w:tr>
    </w:tbl>
    <w:p w14:paraId="6321F9D1" w14:textId="77777777" w:rsidR="009E4AD1" w:rsidRPr="009E4AD1" w:rsidRDefault="009E4AD1" w:rsidP="009E4AD1">
      <w:pPr>
        <w:rPr>
          <w:rFonts w:ascii="Arial" w:hAnsi="Arial" w:cs="Arial"/>
          <w:sz w:val="20"/>
          <w:szCs w:val="20"/>
        </w:rPr>
      </w:pPr>
    </w:p>
    <w:p w14:paraId="2979A5C9" w14:textId="77777777" w:rsidR="009E4AD1" w:rsidRPr="009E4AD1" w:rsidRDefault="009E4AD1" w:rsidP="009E4AD1">
      <w:pPr>
        <w:pStyle w:val="ListParagraph"/>
        <w:numPr>
          <w:ilvl w:val="0"/>
          <w:numId w:val="9"/>
        </w:numPr>
        <w:rPr>
          <w:rFonts w:ascii="Arial" w:hAnsi="Arial" w:cs="Arial"/>
          <w:sz w:val="20"/>
          <w:szCs w:val="20"/>
        </w:rPr>
      </w:pPr>
      <w:proofErr w:type="spellStart"/>
      <w:proofErr w:type="gramStart"/>
      <w:r w:rsidRPr="009E4AD1">
        <w:rPr>
          <w:rFonts w:ascii="Arial" w:hAnsi="Arial" w:cs="Arial"/>
          <w:sz w:val="20"/>
          <w:szCs w:val="20"/>
        </w:rPr>
        <w:t>LSE:minLSE</w:t>
      </w:r>
      <w:proofErr w:type="spellEnd"/>
      <w:proofErr w:type="gramEnd"/>
      <w:r w:rsidRPr="009E4AD1">
        <w:rPr>
          <w:rFonts w:ascii="Arial" w:hAnsi="Arial" w:cs="Arial"/>
          <w:sz w:val="20"/>
          <w:szCs w:val="20"/>
        </w:rPr>
        <w:t xml:space="preserve"> ratios for db1-db6 ranged from 1.3000 (db4) to 1.4263 (db5), indicating that GRNmap consistently modeled the dynamics of small GRNs well.</w:t>
      </w:r>
    </w:p>
    <w:p w14:paraId="3AD9E836" w14:textId="77777777" w:rsidR="009E4AD1" w:rsidRPr="009E4AD1" w:rsidRDefault="009E4AD1" w:rsidP="009E4AD1">
      <w:pPr>
        <w:pStyle w:val="ListParagraph"/>
        <w:rPr>
          <w:rFonts w:ascii="Arial" w:hAnsi="Arial" w:cs="Arial"/>
          <w:sz w:val="20"/>
          <w:szCs w:val="20"/>
        </w:rPr>
      </w:pPr>
    </w:p>
    <w:p w14:paraId="54AE3170" w14:textId="77777777" w:rsidR="009E4AD1" w:rsidRPr="009E4AD1" w:rsidRDefault="009E4AD1" w:rsidP="009E4AD1">
      <w:pPr>
        <w:pStyle w:val="ListParagraph"/>
        <w:numPr>
          <w:ilvl w:val="0"/>
          <w:numId w:val="9"/>
        </w:numPr>
        <w:rPr>
          <w:rFonts w:ascii="Arial" w:hAnsi="Arial" w:cs="Arial"/>
          <w:sz w:val="20"/>
          <w:szCs w:val="20"/>
        </w:rPr>
      </w:pPr>
      <w:r w:rsidRPr="009E4AD1">
        <w:rPr>
          <w:rFonts w:ascii="Arial" w:hAnsi="Arial" w:cs="Arial"/>
          <w:sz w:val="20"/>
          <w:szCs w:val="20"/>
        </w:rPr>
        <w:t xml:space="preserve">The database-derived network with the lowest </w:t>
      </w:r>
      <w:proofErr w:type="spellStart"/>
      <w:proofErr w:type="gramStart"/>
      <w:r w:rsidRPr="009E4AD1">
        <w:rPr>
          <w:rFonts w:ascii="Arial" w:hAnsi="Arial" w:cs="Arial"/>
          <w:sz w:val="20"/>
          <w:szCs w:val="20"/>
        </w:rPr>
        <w:t>LSE:minLSE</w:t>
      </w:r>
      <w:proofErr w:type="spellEnd"/>
      <w:proofErr w:type="gramEnd"/>
      <w:r w:rsidRPr="009E4AD1">
        <w:rPr>
          <w:rFonts w:ascii="Arial" w:hAnsi="Arial" w:cs="Arial"/>
          <w:sz w:val="20"/>
          <w:szCs w:val="20"/>
        </w:rPr>
        <w:t xml:space="preserve"> ratio was db4 (1.3000), indicating that this network best modeled the regulatory dynamics observed in the cold shock experiment from which the network was derived.</w:t>
      </w:r>
    </w:p>
    <w:p w14:paraId="39AB7D04" w14:textId="77777777" w:rsidR="009E4AD1" w:rsidRPr="009E4AD1" w:rsidRDefault="009E4AD1" w:rsidP="009E4AD1">
      <w:pPr>
        <w:pStyle w:val="ListParagraph"/>
        <w:numPr>
          <w:ilvl w:val="1"/>
          <w:numId w:val="9"/>
        </w:numPr>
        <w:rPr>
          <w:rFonts w:ascii="Arial" w:hAnsi="Arial" w:cs="Arial"/>
          <w:sz w:val="20"/>
          <w:szCs w:val="20"/>
        </w:rPr>
      </w:pPr>
      <w:r w:rsidRPr="009E4AD1">
        <w:rPr>
          <w:rFonts w:ascii="Arial" w:hAnsi="Arial" w:cs="Arial"/>
          <w:sz w:val="20"/>
          <w:szCs w:val="20"/>
        </w:rPr>
        <w:t xml:space="preserve">db4 contains the lowest number of genes (14) and the highest number of edges (35). </w:t>
      </w:r>
    </w:p>
    <w:p w14:paraId="02E7C871" w14:textId="77777777" w:rsidR="009E4AD1" w:rsidRPr="009E4AD1" w:rsidRDefault="009E4AD1" w:rsidP="009E4AD1">
      <w:pPr>
        <w:pStyle w:val="ListParagraph"/>
        <w:numPr>
          <w:ilvl w:val="1"/>
          <w:numId w:val="9"/>
        </w:numPr>
        <w:rPr>
          <w:rFonts w:ascii="Arial" w:hAnsi="Arial" w:cs="Arial"/>
          <w:sz w:val="20"/>
          <w:szCs w:val="20"/>
        </w:rPr>
      </w:pPr>
      <w:r w:rsidRPr="009E4AD1">
        <w:rPr>
          <w:rFonts w:ascii="Arial" w:hAnsi="Arial" w:cs="Arial"/>
          <w:sz w:val="20"/>
          <w:szCs w:val="20"/>
        </w:rPr>
        <w:t xml:space="preserve">db4 was the only database-derived network to include the transcription factors CYC8 and TEC1 (Table 2), both of which demonstrated interesting connectivity to the network. CYC8 exhibited an in-degree of 4 and an out-degree of 0, while TEC1 showed an in-degree of 4 and out-degree of 5. The high </w:t>
      </w:r>
      <w:proofErr w:type="spellStart"/>
      <w:r w:rsidRPr="009E4AD1">
        <w:rPr>
          <w:rFonts w:ascii="Arial" w:hAnsi="Arial" w:cs="Arial"/>
          <w:sz w:val="20"/>
          <w:szCs w:val="20"/>
        </w:rPr>
        <w:t>betweenness</w:t>
      </w:r>
      <w:proofErr w:type="spellEnd"/>
      <w:r w:rsidRPr="009E4AD1">
        <w:rPr>
          <w:rFonts w:ascii="Arial" w:hAnsi="Arial" w:cs="Arial"/>
          <w:sz w:val="20"/>
          <w:szCs w:val="20"/>
        </w:rPr>
        <w:t xml:space="preserve"> centrality of TEC1 (24.3333) trailed only behind that of MSN2 in this network (26.8333), both of with exceeded the </w:t>
      </w:r>
      <w:proofErr w:type="spellStart"/>
      <w:r w:rsidRPr="009E4AD1">
        <w:rPr>
          <w:rFonts w:ascii="Arial" w:hAnsi="Arial" w:cs="Arial"/>
          <w:sz w:val="20"/>
          <w:szCs w:val="20"/>
        </w:rPr>
        <w:t>betweenness</w:t>
      </w:r>
      <w:proofErr w:type="spellEnd"/>
      <w:r w:rsidRPr="009E4AD1">
        <w:rPr>
          <w:rFonts w:ascii="Arial" w:hAnsi="Arial" w:cs="Arial"/>
          <w:sz w:val="20"/>
          <w:szCs w:val="20"/>
        </w:rPr>
        <w:t xml:space="preserve"> centrality measures of the nodes in the </w:t>
      </w:r>
      <w:proofErr w:type="gramStart"/>
      <w:r w:rsidRPr="009E4AD1">
        <w:rPr>
          <w:rFonts w:ascii="Arial" w:hAnsi="Arial" w:cs="Arial"/>
          <w:sz w:val="20"/>
          <w:szCs w:val="20"/>
        </w:rPr>
        <w:t>five other</w:t>
      </w:r>
      <w:proofErr w:type="gramEnd"/>
      <w:r w:rsidRPr="009E4AD1">
        <w:rPr>
          <w:rFonts w:ascii="Arial" w:hAnsi="Arial" w:cs="Arial"/>
          <w:sz w:val="20"/>
          <w:szCs w:val="20"/>
        </w:rPr>
        <w:t xml:space="preserve"> database-derived networks.</w:t>
      </w:r>
    </w:p>
    <w:p w14:paraId="11013D31" w14:textId="77777777" w:rsidR="009E4AD1" w:rsidRPr="009E4AD1" w:rsidRDefault="009E4AD1" w:rsidP="009E4AD1">
      <w:pPr>
        <w:pStyle w:val="ListParagraph"/>
        <w:numPr>
          <w:ilvl w:val="2"/>
          <w:numId w:val="9"/>
        </w:numPr>
        <w:rPr>
          <w:rFonts w:ascii="Arial" w:hAnsi="Arial" w:cs="Arial"/>
          <w:sz w:val="20"/>
          <w:szCs w:val="20"/>
        </w:rPr>
      </w:pPr>
      <w:r w:rsidRPr="009E4AD1">
        <w:rPr>
          <w:rFonts w:ascii="Arial" w:hAnsi="Arial" w:cs="Arial"/>
          <w:sz w:val="20"/>
          <w:szCs w:val="20"/>
        </w:rPr>
        <w:t xml:space="preserve">Removal of nodes with high </w:t>
      </w:r>
      <w:proofErr w:type="spellStart"/>
      <w:r w:rsidRPr="009E4AD1">
        <w:rPr>
          <w:rFonts w:ascii="Arial" w:hAnsi="Arial" w:cs="Arial"/>
          <w:sz w:val="20"/>
          <w:szCs w:val="20"/>
        </w:rPr>
        <w:t>betweenness</w:t>
      </w:r>
      <w:proofErr w:type="spellEnd"/>
      <w:r w:rsidRPr="009E4AD1">
        <w:rPr>
          <w:rFonts w:ascii="Arial" w:hAnsi="Arial" w:cs="Arial"/>
          <w:sz w:val="20"/>
          <w:szCs w:val="20"/>
        </w:rPr>
        <w:t xml:space="preserve"> centrality most disrupts the communications within a GRN, as these nodes lie along the largest number of shortest paths between other nodes in the network. MSN2 is present in all six database-derived networks and consistently exhibits a high </w:t>
      </w:r>
      <w:proofErr w:type="spellStart"/>
      <w:r w:rsidRPr="009E4AD1">
        <w:rPr>
          <w:rFonts w:ascii="Arial" w:hAnsi="Arial" w:cs="Arial"/>
          <w:sz w:val="20"/>
          <w:szCs w:val="20"/>
        </w:rPr>
        <w:t>betweenness</w:t>
      </w:r>
      <w:proofErr w:type="spellEnd"/>
      <w:r w:rsidRPr="009E4AD1">
        <w:rPr>
          <w:rFonts w:ascii="Arial" w:hAnsi="Arial" w:cs="Arial"/>
          <w:sz w:val="20"/>
          <w:szCs w:val="20"/>
        </w:rPr>
        <w:t xml:space="preserve"> centrality. However, TEC1 is only included in db4. If TEC1 is part of the “true” GRN controlling the response to cold shock in yeast, we would expect its exclusion from a network to substantially hinder the GRN’s ability to model cold shock experiment microarray data.</w:t>
      </w:r>
    </w:p>
    <w:p w14:paraId="779545BC" w14:textId="77777777" w:rsidR="009E4AD1" w:rsidRPr="009E4AD1" w:rsidRDefault="009E4AD1" w:rsidP="009E4AD1">
      <w:pPr>
        <w:pStyle w:val="ListParagraph"/>
        <w:numPr>
          <w:ilvl w:val="3"/>
          <w:numId w:val="9"/>
        </w:numPr>
        <w:rPr>
          <w:rFonts w:ascii="Arial" w:hAnsi="Arial" w:cs="Arial"/>
          <w:sz w:val="20"/>
          <w:szCs w:val="20"/>
        </w:rPr>
      </w:pPr>
      <w:r w:rsidRPr="009E4AD1">
        <w:rPr>
          <w:rFonts w:ascii="Arial" w:hAnsi="Arial" w:cs="Arial"/>
          <w:sz w:val="20"/>
          <w:szCs w:val="20"/>
        </w:rPr>
        <w:t xml:space="preserve">However, of TEC1 inclusion in this network is likely due to the fact that db4 was derived from a ∆gln3 deletion strain of </w:t>
      </w:r>
      <w:r w:rsidRPr="009E4AD1">
        <w:rPr>
          <w:rFonts w:ascii="Arial" w:hAnsi="Arial" w:cs="Arial"/>
          <w:i/>
          <w:sz w:val="20"/>
          <w:szCs w:val="20"/>
        </w:rPr>
        <w:t>S. cerevisiae</w:t>
      </w:r>
      <w:r w:rsidRPr="009E4AD1">
        <w:rPr>
          <w:rFonts w:ascii="Arial" w:hAnsi="Arial" w:cs="Arial"/>
          <w:sz w:val="20"/>
          <w:szCs w:val="20"/>
        </w:rPr>
        <w:t xml:space="preserve">. Deletion of gln3 is known to abolish </w:t>
      </w:r>
      <w:proofErr w:type="spellStart"/>
      <w:r w:rsidRPr="009E4AD1">
        <w:rPr>
          <w:rFonts w:ascii="Arial" w:hAnsi="Arial" w:cs="Arial"/>
          <w:sz w:val="20"/>
          <w:szCs w:val="20"/>
        </w:rPr>
        <w:t>pseudohyphal</w:t>
      </w:r>
      <w:proofErr w:type="spellEnd"/>
      <w:r w:rsidRPr="009E4AD1">
        <w:rPr>
          <w:rFonts w:ascii="Arial" w:hAnsi="Arial" w:cs="Arial"/>
          <w:sz w:val="20"/>
          <w:szCs w:val="20"/>
        </w:rPr>
        <w:t xml:space="preserve"> growth; and the transcription factor TEC1—which is known to regulate </w:t>
      </w:r>
      <w:proofErr w:type="spellStart"/>
      <w:r w:rsidRPr="009E4AD1">
        <w:rPr>
          <w:rFonts w:ascii="Arial" w:hAnsi="Arial" w:cs="Arial"/>
          <w:sz w:val="20"/>
          <w:szCs w:val="20"/>
        </w:rPr>
        <w:t>pseudohyphal</w:t>
      </w:r>
      <w:proofErr w:type="spellEnd"/>
      <w:r w:rsidRPr="009E4AD1">
        <w:rPr>
          <w:rFonts w:ascii="Arial" w:hAnsi="Arial" w:cs="Arial"/>
          <w:sz w:val="20"/>
          <w:szCs w:val="20"/>
        </w:rPr>
        <w:t xml:space="preserve"> growth—was substantially down-regulated during the ∆gln3 deletion strain cold shock experiment.</w:t>
      </w:r>
    </w:p>
    <w:p w14:paraId="34A13256" w14:textId="77777777" w:rsidR="009E4AD1" w:rsidRPr="009E4AD1" w:rsidRDefault="009E4AD1" w:rsidP="009E4AD1">
      <w:pPr>
        <w:pStyle w:val="ListParagraph"/>
        <w:numPr>
          <w:ilvl w:val="3"/>
          <w:numId w:val="9"/>
        </w:numPr>
        <w:rPr>
          <w:rFonts w:ascii="Arial" w:hAnsi="Arial" w:cs="Arial"/>
          <w:sz w:val="20"/>
          <w:szCs w:val="20"/>
        </w:rPr>
      </w:pPr>
      <w:r w:rsidRPr="009E4AD1">
        <w:rPr>
          <w:rFonts w:ascii="Arial" w:hAnsi="Arial" w:cs="Arial"/>
          <w:sz w:val="20"/>
          <w:szCs w:val="20"/>
        </w:rPr>
        <w:t xml:space="preserve">If TEC1 is not related to the response to cold shock, then its exclusion from other networks would not be relevant. Instead, its inclusion in db4 could merely have reduced the resulting </w:t>
      </w:r>
      <w:proofErr w:type="spellStart"/>
      <w:proofErr w:type="gramStart"/>
      <w:r w:rsidRPr="009E4AD1">
        <w:rPr>
          <w:rFonts w:ascii="Arial" w:hAnsi="Arial" w:cs="Arial"/>
          <w:sz w:val="20"/>
          <w:szCs w:val="20"/>
        </w:rPr>
        <w:t>LSE:minLSE</w:t>
      </w:r>
      <w:proofErr w:type="spellEnd"/>
      <w:proofErr w:type="gramEnd"/>
      <w:r w:rsidRPr="009E4AD1">
        <w:rPr>
          <w:rFonts w:ascii="Arial" w:hAnsi="Arial" w:cs="Arial"/>
          <w:sz w:val="20"/>
          <w:szCs w:val="20"/>
        </w:rPr>
        <w:t xml:space="preserve"> ratio for db4 by increasing the number of parameters (35 edges) available within a 14-gene GRN (compared to 25 edges in db2, another 14-gene GRN).</w:t>
      </w:r>
    </w:p>
    <w:p w14:paraId="2714DC98" w14:textId="77777777" w:rsidR="009E4AD1" w:rsidRPr="009E4AD1" w:rsidRDefault="009E4AD1" w:rsidP="009E4AD1">
      <w:pPr>
        <w:pStyle w:val="ListParagraph"/>
        <w:ind w:left="2880"/>
        <w:rPr>
          <w:rFonts w:ascii="Arial" w:hAnsi="Arial" w:cs="Arial"/>
          <w:sz w:val="20"/>
          <w:szCs w:val="20"/>
        </w:rPr>
      </w:pPr>
    </w:p>
    <w:p w14:paraId="665F7468" w14:textId="77777777" w:rsidR="009E4AD1" w:rsidRPr="009E4AD1" w:rsidRDefault="009E4AD1" w:rsidP="009E4AD1">
      <w:pPr>
        <w:pStyle w:val="ListParagraph"/>
        <w:numPr>
          <w:ilvl w:val="0"/>
          <w:numId w:val="9"/>
        </w:numPr>
        <w:rPr>
          <w:rFonts w:ascii="Arial" w:hAnsi="Arial" w:cs="Arial"/>
          <w:sz w:val="20"/>
          <w:szCs w:val="20"/>
        </w:rPr>
      </w:pPr>
      <w:r w:rsidRPr="009E4AD1">
        <w:rPr>
          <w:rFonts w:ascii="Arial" w:hAnsi="Arial" w:cs="Arial"/>
          <w:sz w:val="20"/>
          <w:szCs w:val="20"/>
        </w:rPr>
        <w:t xml:space="preserve">db5 exhibited the highest </w:t>
      </w:r>
      <w:proofErr w:type="spellStart"/>
      <w:proofErr w:type="gramStart"/>
      <w:r w:rsidRPr="009E4AD1">
        <w:rPr>
          <w:rFonts w:ascii="Arial" w:hAnsi="Arial" w:cs="Arial"/>
          <w:sz w:val="20"/>
          <w:szCs w:val="20"/>
        </w:rPr>
        <w:t>LSE:minLSE</w:t>
      </w:r>
      <w:proofErr w:type="spellEnd"/>
      <w:proofErr w:type="gramEnd"/>
      <w:r w:rsidRPr="009E4AD1">
        <w:rPr>
          <w:rFonts w:ascii="Arial" w:hAnsi="Arial" w:cs="Arial"/>
          <w:sz w:val="20"/>
          <w:szCs w:val="20"/>
        </w:rPr>
        <w:t xml:space="preserve"> ratio (1.4263). Thus, it poorly modeled the cold shock microarray data from which it was derived compared to the other database-derived networks.</w:t>
      </w:r>
    </w:p>
    <w:p w14:paraId="770194AB" w14:textId="77777777" w:rsidR="009E4AD1" w:rsidRPr="009E4AD1" w:rsidRDefault="009E4AD1" w:rsidP="009E4AD1">
      <w:pPr>
        <w:pStyle w:val="ListParagraph"/>
        <w:numPr>
          <w:ilvl w:val="1"/>
          <w:numId w:val="9"/>
        </w:numPr>
        <w:rPr>
          <w:rFonts w:ascii="Arial" w:hAnsi="Arial" w:cs="Arial"/>
          <w:sz w:val="20"/>
          <w:szCs w:val="20"/>
        </w:rPr>
      </w:pPr>
      <w:r w:rsidRPr="009E4AD1">
        <w:rPr>
          <w:rFonts w:ascii="Arial" w:hAnsi="Arial" w:cs="Arial"/>
          <w:sz w:val="20"/>
          <w:szCs w:val="20"/>
        </w:rPr>
        <w:t>db5 contains an intermediate number of genes (15) and edges (28).</w:t>
      </w:r>
    </w:p>
    <w:p w14:paraId="7FEB2322" w14:textId="4A065BBB" w:rsidR="00DA0FD9" w:rsidRPr="009E4AD1" w:rsidRDefault="00DA0FD9" w:rsidP="009E4AD1">
      <w:pPr>
        <w:rPr>
          <w:rFonts w:ascii="Arial" w:hAnsi="Arial" w:cs="Arial"/>
          <w:sz w:val="20"/>
          <w:szCs w:val="20"/>
        </w:rPr>
      </w:pPr>
    </w:p>
    <w:p w14:paraId="3A75B3FA" w14:textId="77777777" w:rsidR="00D50C88" w:rsidRDefault="00D50C88" w:rsidP="009E4AD1">
      <w:pPr>
        <w:tabs>
          <w:tab w:val="left" w:pos="3340"/>
        </w:tabs>
        <w:rPr>
          <w:rFonts w:ascii="Arial" w:hAnsi="Arial" w:cs="Arial"/>
          <w:b/>
          <w:sz w:val="20"/>
          <w:szCs w:val="20"/>
        </w:rPr>
      </w:pPr>
    </w:p>
    <w:p w14:paraId="4AB5D8E6" w14:textId="77777777" w:rsidR="00D50C88" w:rsidRDefault="00D50C88" w:rsidP="009E4AD1">
      <w:pPr>
        <w:tabs>
          <w:tab w:val="left" w:pos="3340"/>
        </w:tabs>
        <w:rPr>
          <w:rFonts w:ascii="Arial" w:hAnsi="Arial" w:cs="Arial"/>
          <w:b/>
          <w:sz w:val="20"/>
          <w:szCs w:val="20"/>
        </w:rPr>
      </w:pPr>
    </w:p>
    <w:p w14:paraId="1057D2F9" w14:textId="77777777" w:rsidR="00D50C88" w:rsidRDefault="00D50C88" w:rsidP="009E4AD1">
      <w:pPr>
        <w:tabs>
          <w:tab w:val="left" w:pos="3340"/>
        </w:tabs>
        <w:rPr>
          <w:rFonts w:ascii="Arial" w:hAnsi="Arial" w:cs="Arial"/>
          <w:b/>
          <w:sz w:val="20"/>
          <w:szCs w:val="20"/>
        </w:rPr>
      </w:pPr>
    </w:p>
    <w:p w14:paraId="43470A6D" w14:textId="77777777" w:rsidR="00D50C88" w:rsidRDefault="00D50C88" w:rsidP="009E4AD1">
      <w:pPr>
        <w:tabs>
          <w:tab w:val="left" w:pos="3340"/>
        </w:tabs>
        <w:rPr>
          <w:rFonts w:ascii="Arial" w:hAnsi="Arial" w:cs="Arial"/>
          <w:b/>
          <w:sz w:val="20"/>
          <w:szCs w:val="20"/>
        </w:rPr>
      </w:pPr>
    </w:p>
    <w:p w14:paraId="03C0D40A" w14:textId="77777777" w:rsidR="00D50C88" w:rsidRDefault="00D50C88" w:rsidP="009E4AD1">
      <w:pPr>
        <w:tabs>
          <w:tab w:val="left" w:pos="3340"/>
        </w:tabs>
        <w:rPr>
          <w:rFonts w:ascii="Arial" w:hAnsi="Arial" w:cs="Arial"/>
          <w:b/>
          <w:sz w:val="20"/>
          <w:szCs w:val="20"/>
        </w:rPr>
      </w:pPr>
    </w:p>
    <w:p w14:paraId="02ED1EEC" w14:textId="77777777" w:rsidR="00D50C88" w:rsidRDefault="00D50C88" w:rsidP="009E4AD1">
      <w:pPr>
        <w:tabs>
          <w:tab w:val="left" w:pos="3340"/>
        </w:tabs>
        <w:rPr>
          <w:rFonts w:ascii="Arial" w:hAnsi="Arial" w:cs="Arial"/>
          <w:b/>
          <w:sz w:val="20"/>
          <w:szCs w:val="20"/>
        </w:rPr>
      </w:pPr>
    </w:p>
    <w:p w14:paraId="59417CDD" w14:textId="77777777" w:rsidR="00D50C88" w:rsidRDefault="00D50C88" w:rsidP="009E4AD1">
      <w:pPr>
        <w:tabs>
          <w:tab w:val="left" w:pos="3340"/>
        </w:tabs>
        <w:rPr>
          <w:rFonts w:ascii="Arial" w:hAnsi="Arial" w:cs="Arial"/>
          <w:b/>
          <w:sz w:val="20"/>
          <w:szCs w:val="20"/>
        </w:rPr>
      </w:pPr>
    </w:p>
    <w:p w14:paraId="3E88316D" w14:textId="77777777" w:rsidR="00D50C88" w:rsidRDefault="00D50C88" w:rsidP="009E4AD1">
      <w:pPr>
        <w:tabs>
          <w:tab w:val="left" w:pos="3340"/>
        </w:tabs>
        <w:rPr>
          <w:rFonts w:ascii="Arial" w:hAnsi="Arial" w:cs="Arial"/>
          <w:b/>
          <w:sz w:val="20"/>
          <w:szCs w:val="20"/>
        </w:rPr>
      </w:pPr>
    </w:p>
    <w:p w14:paraId="3688A22F" w14:textId="4060040D" w:rsidR="009E4AD1" w:rsidRPr="009E4AD1" w:rsidRDefault="009E4AD1" w:rsidP="009E4AD1">
      <w:pPr>
        <w:tabs>
          <w:tab w:val="left" w:pos="3340"/>
        </w:tabs>
        <w:rPr>
          <w:rFonts w:ascii="Arial" w:hAnsi="Arial" w:cs="Arial"/>
          <w:sz w:val="20"/>
          <w:szCs w:val="20"/>
        </w:rPr>
      </w:pPr>
      <w:r w:rsidRPr="009E4AD1">
        <w:rPr>
          <w:rFonts w:ascii="Arial" w:hAnsi="Arial" w:cs="Arial"/>
          <w:b/>
          <w:sz w:val="20"/>
          <w:szCs w:val="20"/>
        </w:rPr>
        <w:lastRenderedPageBreak/>
        <w:t xml:space="preserve">Table 2. </w:t>
      </w:r>
      <w:r w:rsidRPr="009E4AD1">
        <w:rPr>
          <w:rFonts w:ascii="Arial" w:hAnsi="Arial" w:cs="Arial"/>
          <w:sz w:val="20"/>
          <w:szCs w:val="20"/>
        </w:rPr>
        <w:t xml:space="preserve">Gene list for db1-db6. Factors that were deleted in tested strains of </w:t>
      </w:r>
      <w:r w:rsidRPr="009E4AD1">
        <w:rPr>
          <w:rFonts w:ascii="Arial" w:hAnsi="Arial" w:cs="Arial"/>
          <w:i/>
          <w:sz w:val="20"/>
          <w:szCs w:val="20"/>
        </w:rPr>
        <w:t xml:space="preserve">Saccharomyces cerevisiae </w:t>
      </w:r>
      <w:r w:rsidRPr="009E4AD1">
        <w:rPr>
          <w:rFonts w:ascii="Arial" w:hAnsi="Arial" w:cs="Arial"/>
          <w:sz w:val="20"/>
          <w:szCs w:val="20"/>
        </w:rPr>
        <w:t>are highlighted in yellow. Counts of the number of networks in which a gene is represented are displayed on the right.</w:t>
      </w:r>
    </w:p>
    <w:tbl>
      <w:tblPr>
        <w:tblpPr w:leftFromText="180" w:rightFromText="180" w:vertAnchor="text" w:tblpY="1"/>
        <w:tblOverlap w:val="never"/>
        <w:tblW w:w="6835" w:type="dxa"/>
        <w:tblLayout w:type="fixed"/>
        <w:tblLook w:val="04A0" w:firstRow="1" w:lastRow="0" w:firstColumn="1" w:lastColumn="0" w:noHBand="0" w:noVBand="1"/>
      </w:tblPr>
      <w:tblGrid>
        <w:gridCol w:w="1165"/>
        <w:gridCol w:w="810"/>
        <w:gridCol w:w="810"/>
        <w:gridCol w:w="810"/>
        <w:gridCol w:w="810"/>
        <w:gridCol w:w="810"/>
        <w:gridCol w:w="810"/>
        <w:gridCol w:w="810"/>
      </w:tblGrid>
      <w:tr w:rsidR="009E4AD1" w:rsidRPr="009E4AD1" w14:paraId="386279AB" w14:textId="77777777" w:rsidTr="009E4AD1">
        <w:trPr>
          <w:trHeight w:val="220"/>
        </w:trPr>
        <w:tc>
          <w:tcPr>
            <w:tcW w:w="11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C2B88C"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All Genes</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732E93AB"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db1</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5CE40BE5"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db2</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33A924F0"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db3</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7AFACF5E"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db4</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02F25498"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db5</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25A4000C"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db6</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1FA28203"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Count</w:t>
            </w:r>
          </w:p>
        </w:tc>
      </w:tr>
      <w:tr w:rsidR="009E4AD1" w:rsidRPr="009E4AD1" w14:paraId="38D80D3B" w14:textId="77777777" w:rsidTr="009E4AD1">
        <w:trPr>
          <w:trHeight w:val="220"/>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34E26106"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ABF1</w:t>
            </w:r>
          </w:p>
        </w:tc>
        <w:tc>
          <w:tcPr>
            <w:tcW w:w="810" w:type="dxa"/>
            <w:tcBorders>
              <w:top w:val="nil"/>
              <w:left w:val="nil"/>
              <w:bottom w:val="single" w:sz="4" w:space="0" w:color="auto"/>
              <w:right w:val="single" w:sz="4" w:space="0" w:color="auto"/>
            </w:tcBorders>
            <w:shd w:val="clear" w:color="auto" w:fill="auto"/>
            <w:noWrap/>
            <w:vAlign w:val="center"/>
            <w:hideMark/>
          </w:tcPr>
          <w:p w14:paraId="6BB0FD17"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ABF1</w:t>
            </w:r>
          </w:p>
        </w:tc>
        <w:tc>
          <w:tcPr>
            <w:tcW w:w="810" w:type="dxa"/>
            <w:tcBorders>
              <w:top w:val="nil"/>
              <w:left w:val="nil"/>
              <w:bottom w:val="single" w:sz="4" w:space="0" w:color="auto"/>
              <w:right w:val="single" w:sz="4" w:space="0" w:color="auto"/>
            </w:tcBorders>
            <w:shd w:val="clear" w:color="auto" w:fill="auto"/>
            <w:noWrap/>
            <w:vAlign w:val="center"/>
            <w:hideMark/>
          </w:tcPr>
          <w:p w14:paraId="7FEA5A5B"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5C9950C4"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00BC44DA"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51AA03E9"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0264DBA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ABF1</w:t>
            </w:r>
          </w:p>
        </w:tc>
        <w:tc>
          <w:tcPr>
            <w:tcW w:w="810" w:type="dxa"/>
            <w:tcBorders>
              <w:top w:val="nil"/>
              <w:left w:val="nil"/>
              <w:bottom w:val="single" w:sz="4" w:space="0" w:color="auto"/>
              <w:right w:val="single" w:sz="4" w:space="0" w:color="auto"/>
            </w:tcBorders>
            <w:shd w:val="clear" w:color="auto" w:fill="auto"/>
            <w:noWrap/>
            <w:vAlign w:val="center"/>
            <w:hideMark/>
          </w:tcPr>
          <w:p w14:paraId="724AC0EC"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2</w:t>
            </w:r>
          </w:p>
        </w:tc>
      </w:tr>
      <w:tr w:rsidR="009E4AD1" w:rsidRPr="009E4AD1" w14:paraId="4A74D13A" w14:textId="77777777" w:rsidTr="009E4AD1">
        <w:trPr>
          <w:trHeight w:val="220"/>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538065C7"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ACE2</w:t>
            </w:r>
          </w:p>
        </w:tc>
        <w:tc>
          <w:tcPr>
            <w:tcW w:w="810" w:type="dxa"/>
            <w:tcBorders>
              <w:top w:val="nil"/>
              <w:left w:val="nil"/>
              <w:bottom w:val="single" w:sz="4" w:space="0" w:color="auto"/>
              <w:right w:val="single" w:sz="4" w:space="0" w:color="auto"/>
            </w:tcBorders>
            <w:shd w:val="clear" w:color="auto" w:fill="auto"/>
            <w:noWrap/>
            <w:vAlign w:val="center"/>
            <w:hideMark/>
          </w:tcPr>
          <w:p w14:paraId="7FCD58DC"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ACE2</w:t>
            </w:r>
          </w:p>
        </w:tc>
        <w:tc>
          <w:tcPr>
            <w:tcW w:w="810" w:type="dxa"/>
            <w:tcBorders>
              <w:top w:val="nil"/>
              <w:left w:val="nil"/>
              <w:bottom w:val="single" w:sz="4" w:space="0" w:color="auto"/>
              <w:right w:val="single" w:sz="4" w:space="0" w:color="auto"/>
            </w:tcBorders>
            <w:shd w:val="clear" w:color="auto" w:fill="auto"/>
            <w:noWrap/>
            <w:vAlign w:val="center"/>
            <w:hideMark/>
          </w:tcPr>
          <w:p w14:paraId="03D6DA66"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648532E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ACE2</w:t>
            </w:r>
          </w:p>
        </w:tc>
        <w:tc>
          <w:tcPr>
            <w:tcW w:w="810" w:type="dxa"/>
            <w:tcBorders>
              <w:top w:val="nil"/>
              <w:left w:val="nil"/>
              <w:bottom w:val="single" w:sz="4" w:space="0" w:color="auto"/>
              <w:right w:val="single" w:sz="4" w:space="0" w:color="auto"/>
            </w:tcBorders>
            <w:shd w:val="clear" w:color="auto" w:fill="auto"/>
            <w:noWrap/>
            <w:vAlign w:val="center"/>
            <w:hideMark/>
          </w:tcPr>
          <w:p w14:paraId="64FDA193"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712C7B5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ACE2</w:t>
            </w:r>
          </w:p>
        </w:tc>
        <w:tc>
          <w:tcPr>
            <w:tcW w:w="810" w:type="dxa"/>
            <w:tcBorders>
              <w:top w:val="nil"/>
              <w:left w:val="nil"/>
              <w:bottom w:val="single" w:sz="4" w:space="0" w:color="auto"/>
              <w:right w:val="single" w:sz="4" w:space="0" w:color="auto"/>
            </w:tcBorders>
            <w:shd w:val="clear" w:color="auto" w:fill="auto"/>
            <w:noWrap/>
            <w:vAlign w:val="center"/>
            <w:hideMark/>
          </w:tcPr>
          <w:p w14:paraId="52839004"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ACE2</w:t>
            </w:r>
          </w:p>
        </w:tc>
        <w:tc>
          <w:tcPr>
            <w:tcW w:w="810" w:type="dxa"/>
            <w:tcBorders>
              <w:top w:val="nil"/>
              <w:left w:val="nil"/>
              <w:bottom w:val="single" w:sz="4" w:space="0" w:color="auto"/>
              <w:right w:val="single" w:sz="4" w:space="0" w:color="auto"/>
            </w:tcBorders>
            <w:shd w:val="clear" w:color="auto" w:fill="auto"/>
            <w:noWrap/>
            <w:vAlign w:val="center"/>
            <w:hideMark/>
          </w:tcPr>
          <w:p w14:paraId="1C38CF4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4</w:t>
            </w:r>
          </w:p>
        </w:tc>
      </w:tr>
      <w:tr w:rsidR="009E4AD1" w:rsidRPr="009E4AD1" w14:paraId="62EB3694" w14:textId="77777777" w:rsidTr="009E4AD1">
        <w:trPr>
          <w:trHeight w:val="220"/>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7E8B704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AFT2</w:t>
            </w:r>
          </w:p>
        </w:tc>
        <w:tc>
          <w:tcPr>
            <w:tcW w:w="810" w:type="dxa"/>
            <w:tcBorders>
              <w:top w:val="nil"/>
              <w:left w:val="nil"/>
              <w:bottom w:val="single" w:sz="4" w:space="0" w:color="auto"/>
              <w:right w:val="single" w:sz="4" w:space="0" w:color="auto"/>
            </w:tcBorders>
            <w:shd w:val="clear" w:color="auto" w:fill="auto"/>
            <w:noWrap/>
            <w:vAlign w:val="center"/>
            <w:hideMark/>
          </w:tcPr>
          <w:p w14:paraId="465EC482"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AFT2</w:t>
            </w:r>
          </w:p>
        </w:tc>
        <w:tc>
          <w:tcPr>
            <w:tcW w:w="810" w:type="dxa"/>
            <w:tcBorders>
              <w:top w:val="nil"/>
              <w:left w:val="nil"/>
              <w:bottom w:val="single" w:sz="4" w:space="0" w:color="auto"/>
              <w:right w:val="single" w:sz="4" w:space="0" w:color="auto"/>
            </w:tcBorders>
            <w:shd w:val="clear" w:color="auto" w:fill="auto"/>
            <w:noWrap/>
            <w:vAlign w:val="center"/>
            <w:hideMark/>
          </w:tcPr>
          <w:p w14:paraId="3CA586F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3537A67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32FA2349"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41286B41"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46A77E3F"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22A3045D"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w:t>
            </w:r>
          </w:p>
        </w:tc>
      </w:tr>
      <w:tr w:rsidR="009E4AD1" w:rsidRPr="009E4AD1" w14:paraId="75D2176A" w14:textId="77777777" w:rsidTr="009E4AD1">
        <w:trPr>
          <w:trHeight w:val="220"/>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7499C0F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ASF1</w:t>
            </w:r>
          </w:p>
        </w:tc>
        <w:tc>
          <w:tcPr>
            <w:tcW w:w="810" w:type="dxa"/>
            <w:tcBorders>
              <w:top w:val="nil"/>
              <w:left w:val="nil"/>
              <w:bottom w:val="single" w:sz="4" w:space="0" w:color="auto"/>
              <w:right w:val="single" w:sz="4" w:space="0" w:color="auto"/>
            </w:tcBorders>
            <w:shd w:val="clear" w:color="auto" w:fill="auto"/>
            <w:noWrap/>
            <w:vAlign w:val="center"/>
            <w:hideMark/>
          </w:tcPr>
          <w:p w14:paraId="498C2DC7"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ASF1</w:t>
            </w:r>
          </w:p>
        </w:tc>
        <w:tc>
          <w:tcPr>
            <w:tcW w:w="810" w:type="dxa"/>
            <w:tcBorders>
              <w:top w:val="nil"/>
              <w:left w:val="nil"/>
              <w:bottom w:val="single" w:sz="4" w:space="0" w:color="auto"/>
              <w:right w:val="single" w:sz="4" w:space="0" w:color="auto"/>
            </w:tcBorders>
            <w:shd w:val="clear" w:color="auto" w:fill="auto"/>
            <w:noWrap/>
            <w:vAlign w:val="center"/>
            <w:hideMark/>
          </w:tcPr>
          <w:p w14:paraId="21C4FCBE"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1D20C98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0DDF5AD1"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4CABCE8E"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761FF42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42E567F6"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w:t>
            </w:r>
          </w:p>
        </w:tc>
      </w:tr>
      <w:tr w:rsidR="009E4AD1" w:rsidRPr="009E4AD1" w14:paraId="446E1C39" w14:textId="77777777" w:rsidTr="009E4AD1">
        <w:trPr>
          <w:trHeight w:val="220"/>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17D92F8D"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ASH1</w:t>
            </w:r>
          </w:p>
        </w:tc>
        <w:tc>
          <w:tcPr>
            <w:tcW w:w="810" w:type="dxa"/>
            <w:tcBorders>
              <w:top w:val="nil"/>
              <w:left w:val="nil"/>
              <w:bottom w:val="single" w:sz="4" w:space="0" w:color="auto"/>
              <w:right w:val="single" w:sz="4" w:space="0" w:color="auto"/>
            </w:tcBorders>
            <w:shd w:val="clear" w:color="auto" w:fill="auto"/>
            <w:noWrap/>
            <w:vAlign w:val="center"/>
            <w:hideMark/>
          </w:tcPr>
          <w:p w14:paraId="0201F96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ASH1</w:t>
            </w:r>
          </w:p>
        </w:tc>
        <w:tc>
          <w:tcPr>
            <w:tcW w:w="810" w:type="dxa"/>
            <w:tcBorders>
              <w:top w:val="nil"/>
              <w:left w:val="nil"/>
              <w:bottom w:val="single" w:sz="4" w:space="0" w:color="auto"/>
              <w:right w:val="single" w:sz="4" w:space="0" w:color="auto"/>
            </w:tcBorders>
            <w:shd w:val="clear" w:color="auto" w:fill="auto"/>
            <w:noWrap/>
            <w:vAlign w:val="center"/>
            <w:hideMark/>
          </w:tcPr>
          <w:p w14:paraId="20C8F12E"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57D93D9D"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441DA0F4"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3FB48037"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ASH1</w:t>
            </w:r>
          </w:p>
        </w:tc>
        <w:tc>
          <w:tcPr>
            <w:tcW w:w="810" w:type="dxa"/>
            <w:tcBorders>
              <w:top w:val="nil"/>
              <w:left w:val="nil"/>
              <w:bottom w:val="single" w:sz="4" w:space="0" w:color="auto"/>
              <w:right w:val="single" w:sz="4" w:space="0" w:color="auto"/>
            </w:tcBorders>
            <w:shd w:val="clear" w:color="auto" w:fill="auto"/>
            <w:noWrap/>
            <w:vAlign w:val="center"/>
            <w:hideMark/>
          </w:tcPr>
          <w:p w14:paraId="0AA79414"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59E86B6D"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2</w:t>
            </w:r>
          </w:p>
        </w:tc>
      </w:tr>
      <w:tr w:rsidR="009E4AD1" w:rsidRPr="009E4AD1" w14:paraId="1938D8D7" w14:textId="77777777" w:rsidTr="009E4AD1">
        <w:trPr>
          <w:trHeight w:val="220"/>
        </w:trPr>
        <w:tc>
          <w:tcPr>
            <w:tcW w:w="1165" w:type="dxa"/>
            <w:tcBorders>
              <w:top w:val="nil"/>
              <w:left w:val="single" w:sz="4" w:space="0" w:color="auto"/>
              <w:bottom w:val="single" w:sz="4" w:space="0" w:color="auto"/>
              <w:right w:val="single" w:sz="4" w:space="0" w:color="auto"/>
            </w:tcBorders>
            <w:shd w:val="clear" w:color="000000" w:fill="FFFF00"/>
            <w:noWrap/>
            <w:vAlign w:val="center"/>
            <w:hideMark/>
          </w:tcPr>
          <w:p w14:paraId="4F3D989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CIN5</w:t>
            </w:r>
          </w:p>
        </w:tc>
        <w:tc>
          <w:tcPr>
            <w:tcW w:w="810" w:type="dxa"/>
            <w:tcBorders>
              <w:top w:val="nil"/>
              <w:left w:val="nil"/>
              <w:bottom w:val="single" w:sz="4" w:space="0" w:color="auto"/>
              <w:right w:val="single" w:sz="4" w:space="0" w:color="auto"/>
            </w:tcBorders>
            <w:shd w:val="clear" w:color="000000" w:fill="FFFF00"/>
            <w:noWrap/>
            <w:vAlign w:val="center"/>
            <w:hideMark/>
          </w:tcPr>
          <w:p w14:paraId="0912AEB2"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CIN5</w:t>
            </w:r>
          </w:p>
        </w:tc>
        <w:tc>
          <w:tcPr>
            <w:tcW w:w="810" w:type="dxa"/>
            <w:tcBorders>
              <w:top w:val="nil"/>
              <w:left w:val="nil"/>
              <w:bottom w:val="single" w:sz="4" w:space="0" w:color="auto"/>
              <w:right w:val="single" w:sz="4" w:space="0" w:color="auto"/>
            </w:tcBorders>
            <w:shd w:val="clear" w:color="000000" w:fill="FFFF00"/>
            <w:noWrap/>
            <w:vAlign w:val="center"/>
            <w:hideMark/>
          </w:tcPr>
          <w:p w14:paraId="2CC4A919"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CIN5</w:t>
            </w:r>
          </w:p>
        </w:tc>
        <w:tc>
          <w:tcPr>
            <w:tcW w:w="810" w:type="dxa"/>
            <w:tcBorders>
              <w:top w:val="nil"/>
              <w:left w:val="nil"/>
              <w:bottom w:val="single" w:sz="4" w:space="0" w:color="auto"/>
              <w:right w:val="single" w:sz="4" w:space="0" w:color="auto"/>
            </w:tcBorders>
            <w:shd w:val="clear" w:color="000000" w:fill="FFFF00"/>
            <w:noWrap/>
            <w:vAlign w:val="center"/>
            <w:hideMark/>
          </w:tcPr>
          <w:p w14:paraId="0F97F409"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CIN5</w:t>
            </w:r>
          </w:p>
        </w:tc>
        <w:tc>
          <w:tcPr>
            <w:tcW w:w="810" w:type="dxa"/>
            <w:tcBorders>
              <w:top w:val="nil"/>
              <w:left w:val="nil"/>
              <w:bottom w:val="single" w:sz="4" w:space="0" w:color="auto"/>
              <w:right w:val="single" w:sz="4" w:space="0" w:color="auto"/>
            </w:tcBorders>
            <w:shd w:val="clear" w:color="000000" w:fill="FFFF00"/>
            <w:noWrap/>
            <w:vAlign w:val="center"/>
            <w:hideMark/>
          </w:tcPr>
          <w:p w14:paraId="5379A97A"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CIN5</w:t>
            </w:r>
          </w:p>
        </w:tc>
        <w:tc>
          <w:tcPr>
            <w:tcW w:w="810" w:type="dxa"/>
            <w:tcBorders>
              <w:top w:val="nil"/>
              <w:left w:val="nil"/>
              <w:bottom w:val="single" w:sz="4" w:space="0" w:color="auto"/>
              <w:right w:val="single" w:sz="4" w:space="0" w:color="auto"/>
            </w:tcBorders>
            <w:shd w:val="clear" w:color="000000" w:fill="FFFF00"/>
            <w:noWrap/>
            <w:vAlign w:val="center"/>
            <w:hideMark/>
          </w:tcPr>
          <w:p w14:paraId="7D678D9A"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CIN5</w:t>
            </w:r>
          </w:p>
        </w:tc>
        <w:tc>
          <w:tcPr>
            <w:tcW w:w="810" w:type="dxa"/>
            <w:tcBorders>
              <w:top w:val="nil"/>
              <w:left w:val="nil"/>
              <w:bottom w:val="single" w:sz="4" w:space="0" w:color="auto"/>
              <w:right w:val="single" w:sz="4" w:space="0" w:color="auto"/>
            </w:tcBorders>
            <w:shd w:val="clear" w:color="000000" w:fill="FFFF00"/>
            <w:noWrap/>
            <w:vAlign w:val="center"/>
            <w:hideMark/>
          </w:tcPr>
          <w:p w14:paraId="08B0367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CIN5</w:t>
            </w:r>
          </w:p>
        </w:tc>
        <w:tc>
          <w:tcPr>
            <w:tcW w:w="810" w:type="dxa"/>
            <w:tcBorders>
              <w:top w:val="nil"/>
              <w:left w:val="nil"/>
              <w:bottom w:val="single" w:sz="4" w:space="0" w:color="auto"/>
              <w:right w:val="single" w:sz="4" w:space="0" w:color="auto"/>
            </w:tcBorders>
            <w:shd w:val="clear" w:color="auto" w:fill="auto"/>
            <w:noWrap/>
            <w:vAlign w:val="center"/>
            <w:hideMark/>
          </w:tcPr>
          <w:p w14:paraId="6B2583A9"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6</w:t>
            </w:r>
          </w:p>
        </w:tc>
      </w:tr>
      <w:tr w:rsidR="009E4AD1" w:rsidRPr="009E4AD1" w14:paraId="64108882" w14:textId="77777777" w:rsidTr="009E4AD1">
        <w:trPr>
          <w:trHeight w:val="220"/>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34E3800E"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CST6</w:t>
            </w:r>
          </w:p>
        </w:tc>
        <w:tc>
          <w:tcPr>
            <w:tcW w:w="810" w:type="dxa"/>
            <w:tcBorders>
              <w:top w:val="nil"/>
              <w:left w:val="nil"/>
              <w:bottom w:val="single" w:sz="4" w:space="0" w:color="auto"/>
              <w:right w:val="single" w:sz="4" w:space="0" w:color="auto"/>
            </w:tcBorders>
            <w:shd w:val="clear" w:color="auto" w:fill="auto"/>
            <w:noWrap/>
            <w:vAlign w:val="center"/>
            <w:hideMark/>
          </w:tcPr>
          <w:p w14:paraId="16B46BA9"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2292EC51"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7980A28F"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56E93E8F"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4D11E27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4229EC5C"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CST6</w:t>
            </w:r>
          </w:p>
        </w:tc>
        <w:tc>
          <w:tcPr>
            <w:tcW w:w="810" w:type="dxa"/>
            <w:tcBorders>
              <w:top w:val="nil"/>
              <w:left w:val="nil"/>
              <w:bottom w:val="single" w:sz="4" w:space="0" w:color="auto"/>
              <w:right w:val="single" w:sz="4" w:space="0" w:color="auto"/>
            </w:tcBorders>
            <w:shd w:val="clear" w:color="auto" w:fill="auto"/>
            <w:noWrap/>
            <w:vAlign w:val="center"/>
            <w:hideMark/>
          </w:tcPr>
          <w:p w14:paraId="5D5D6C4C"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w:t>
            </w:r>
          </w:p>
        </w:tc>
      </w:tr>
      <w:tr w:rsidR="009E4AD1" w:rsidRPr="009E4AD1" w14:paraId="592B2CD7" w14:textId="77777777" w:rsidTr="009E4AD1">
        <w:trPr>
          <w:trHeight w:val="220"/>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6951C874"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CYC8</w:t>
            </w:r>
          </w:p>
        </w:tc>
        <w:tc>
          <w:tcPr>
            <w:tcW w:w="810" w:type="dxa"/>
            <w:tcBorders>
              <w:top w:val="nil"/>
              <w:left w:val="nil"/>
              <w:bottom w:val="single" w:sz="4" w:space="0" w:color="auto"/>
              <w:right w:val="single" w:sz="4" w:space="0" w:color="auto"/>
            </w:tcBorders>
            <w:shd w:val="clear" w:color="auto" w:fill="auto"/>
            <w:noWrap/>
            <w:vAlign w:val="center"/>
            <w:hideMark/>
          </w:tcPr>
          <w:p w14:paraId="0183F332"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3E156B9A"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56CDD3C1"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31416C21"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CYC8</w:t>
            </w:r>
          </w:p>
        </w:tc>
        <w:tc>
          <w:tcPr>
            <w:tcW w:w="810" w:type="dxa"/>
            <w:tcBorders>
              <w:top w:val="nil"/>
              <w:left w:val="nil"/>
              <w:bottom w:val="single" w:sz="4" w:space="0" w:color="auto"/>
              <w:right w:val="single" w:sz="4" w:space="0" w:color="auto"/>
            </w:tcBorders>
            <w:shd w:val="clear" w:color="auto" w:fill="auto"/>
            <w:noWrap/>
            <w:vAlign w:val="center"/>
            <w:hideMark/>
          </w:tcPr>
          <w:p w14:paraId="35DDFFBC"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20A8AFA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02678A24"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w:t>
            </w:r>
          </w:p>
        </w:tc>
      </w:tr>
      <w:tr w:rsidR="009E4AD1" w:rsidRPr="009E4AD1" w14:paraId="57E647C6" w14:textId="77777777" w:rsidTr="009E4AD1">
        <w:trPr>
          <w:trHeight w:val="220"/>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686422ED"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GCN4</w:t>
            </w:r>
          </w:p>
        </w:tc>
        <w:tc>
          <w:tcPr>
            <w:tcW w:w="810" w:type="dxa"/>
            <w:tcBorders>
              <w:top w:val="nil"/>
              <w:left w:val="nil"/>
              <w:bottom w:val="single" w:sz="4" w:space="0" w:color="auto"/>
              <w:right w:val="single" w:sz="4" w:space="0" w:color="auto"/>
            </w:tcBorders>
            <w:shd w:val="clear" w:color="auto" w:fill="auto"/>
            <w:noWrap/>
            <w:vAlign w:val="center"/>
            <w:hideMark/>
          </w:tcPr>
          <w:p w14:paraId="649CC16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GCN4</w:t>
            </w:r>
          </w:p>
        </w:tc>
        <w:tc>
          <w:tcPr>
            <w:tcW w:w="810" w:type="dxa"/>
            <w:tcBorders>
              <w:top w:val="nil"/>
              <w:left w:val="nil"/>
              <w:bottom w:val="single" w:sz="4" w:space="0" w:color="auto"/>
              <w:right w:val="single" w:sz="4" w:space="0" w:color="auto"/>
            </w:tcBorders>
            <w:shd w:val="clear" w:color="auto" w:fill="auto"/>
            <w:noWrap/>
            <w:vAlign w:val="center"/>
            <w:hideMark/>
          </w:tcPr>
          <w:p w14:paraId="6CB3739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3B654689"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374FCCE9"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0B74EA01"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1F41D64C"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GCN4</w:t>
            </w:r>
          </w:p>
        </w:tc>
        <w:tc>
          <w:tcPr>
            <w:tcW w:w="810" w:type="dxa"/>
            <w:tcBorders>
              <w:top w:val="nil"/>
              <w:left w:val="nil"/>
              <w:bottom w:val="single" w:sz="4" w:space="0" w:color="auto"/>
              <w:right w:val="single" w:sz="4" w:space="0" w:color="auto"/>
            </w:tcBorders>
            <w:shd w:val="clear" w:color="auto" w:fill="auto"/>
            <w:noWrap/>
            <w:vAlign w:val="center"/>
            <w:hideMark/>
          </w:tcPr>
          <w:p w14:paraId="3BC6E259"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2</w:t>
            </w:r>
          </w:p>
        </w:tc>
      </w:tr>
      <w:tr w:rsidR="009E4AD1" w:rsidRPr="009E4AD1" w14:paraId="77051CF2" w14:textId="77777777" w:rsidTr="009E4AD1">
        <w:trPr>
          <w:trHeight w:val="220"/>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385C4FCC"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GCR2</w:t>
            </w:r>
          </w:p>
        </w:tc>
        <w:tc>
          <w:tcPr>
            <w:tcW w:w="810" w:type="dxa"/>
            <w:tcBorders>
              <w:top w:val="nil"/>
              <w:left w:val="nil"/>
              <w:bottom w:val="single" w:sz="4" w:space="0" w:color="auto"/>
              <w:right w:val="single" w:sz="4" w:space="0" w:color="auto"/>
            </w:tcBorders>
            <w:shd w:val="clear" w:color="auto" w:fill="auto"/>
            <w:noWrap/>
            <w:vAlign w:val="center"/>
            <w:hideMark/>
          </w:tcPr>
          <w:p w14:paraId="486E08EB"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405907F9"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GCR2</w:t>
            </w:r>
          </w:p>
        </w:tc>
        <w:tc>
          <w:tcPr>
            <w:tcW w:w="810" w:type="dxa"/>
            <w:tcBorders>
              <w:top w:val="nil"/>
              <w:left w:val="nil"/>
              <w:bottom w:val="single" w:sz="4" w:space="0" w:color="auto"/>
              <w:right w:val="single" w:sz="4" w:space="0" w:color="auto"/>
            </w:tcBorders>
            <w:shd w:val="clear" w:color="auto" w:fill="auto"/>
            <w:noWrap/>
            <w:vAlign w:val="center"/>
            <w:hideMark/>
          </w:tcPr>
          <w:p w14:paraId="3293A4D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GCR2</w:t>
            </w:r>
          </w:p>
        </w:tc>
        <w:tc>
          <w:tcPr>
            <w:tcW w:w="810" w:type="dxa"/>
            <w:tcBorders>
              <w:top w:val="nil"/>
              <w:left w:val="nil"/>
              <w:bottom w:val="single" w:sz="4" w:space="0" w:color="auto"/>
              <w:right w:val="single" w:sz="4" w:space="0" w:color="auto"/>
            </w:tcBorders>
            <w:shd w:val="clear" w:color="auto" w:fill="auto"/>
            <w:noWrap/>
            <w:vAlign w:val="center"/>
            <w:hideMark/>
          </w:tcPr>
          <w:p w14:paraId="652692BB"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GCR2</w:t>
            </w:r>
          </w:p>
        </w:tc>
        <w:tc>
          <w:tcPr>
            <w:tcW w:w="810" w:type="dxa"/>
            <w:tcBorders>
              <w:top w:val="nil"/>
              <w:left w:val="nil"/>
              <w:bottom w:val="single" w:sz="4" w:space="0" w:color="auto"/>
              <w:right w:val="single" w:sz="4" w:space="0" w:color="auto"/>
            </w:tcBorders>
            <w:shd w:val="clear" w:color="auto" w:fill="auto"/>
            <w:noWrap/>
            <w:vAlign w:val="center"/>
            <w:hideMark/>
          </w:tcPr>
          <w:p w14:paraId="13D8019A"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GCR2</w:t>
            </w:r>
          </w:p>
        </w:tc>
        <w:tc>
          <w:tcPr>
            <w:tcW w:w="810" w:type="dxa"/>
            <w:tcBorders>
              <w:top w:val="nil"/>
              <w:left w:val="nil"/>
              <w:bottom w:val="single" w:sz="4" w:space="0" w:color="auto"/>
              <w:right w:val="single" w:sz="4" w:space="0" w:color="auto"/>
            </w:tcBorders>
            <w:shd w:val="clear" w:color="auto" w:fill="auto"/>
            <w:noWrap/>
            <w:vAlign w:val="center"/>
            <w:hideMark/>
          </w:tcPr>
          <w:p w14:paraId="60C23979"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GCR2</w:t>
            </w:r>
          </w:p>
        </w:tc>
        <w:tc>
          <w:tcPr>
            <w:tcW w:w="810" w:type="dxa"/>
            <w:tcBorders>
              <w:top w:val="nil"/>
              <w:left w:val="nil"/>
              <w:bottom w:val="single" w:sz="4" w:space="0" w:color="auto"/>
              <w:right w:val="single" w:sz="4" w:space="0" w:color="auto"/>
            </w:tcBorders>
            <w:shd w:val="clear" w:color="auto" w:fill="auto"/>
            <w:noWrap/>
            <w:vAlign w:val="center"/>
            <w:hideMark/>
          </w:tcPr>
          <w:p w14:paraId="1623D092"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5</w:t>
            </w:r>
          </w:p>
        </w:tc>
      </w:tr>
      <w:tr w:rsidR="009E4AD1" w:rsidRPr="009E4AD1" w14:paraId="57538A09" w14:textId="77777777" w:rsidTr="009E4AD1">
        <w:trPr>
          <w:trHeight w:val="220"/>
        </w:trPr>
        <w:tc>
          <w:tcPr>
            <w:tcW w:w="1165" w:type="dxa"/>
            <w:tcBorders>
              <w:top w:val="nil"/>
              <w:left w:val="single" w:sz="4" w:space="0" w:color="auto"/>
              <w:bottom w:val="single" w:sz="4" w:space="0" w:color="auto"/>
              <w:right w:val="single" w:sz="4" w:space="0" w:color="auto"/>
            </w:tcBorders>
            <w:shd w:val="clear" w:color="000000" w:fill="FFFF00"/>
            <w:noWrap/>
            <w:vAlign w:val="center"/>
            <w:hideMark/>
          </w:tcPr>
          <w:p w14:paraId="1A345AB1"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GLN3</w:t>
            </w:r>
          </w:p>
        </w:tc>
        <w:tc>
          <w:tcPr>
            <w:tcW w:w="810" w:type="dxa"/>
            <w:tcBorders>
              <w:top w:val="nil"/>
              <w:left w:val="nil"/>
              <w:bottom w:val="single" w:sz="4" w:space="0" w:color="auto"/>
              <w:right w:val="single" w:sz="4" w:space="0" w:color="auto"/>
            </w:tcBorders>
            <w:shd w:val="clear" w:color="000000" w:fill="FFFF00"/>
            <w:noWrap/>
            <w:vAlign w:val="center"/>
            <w:hideMark/>
          </w:tcPr>
          <w:p w14:paraId="6587E5A1"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GLN3</w:t>
            </w:r>
          </w:p>
        </w:tc>
        <w:tc>
          <w:tcPr>
            <w:tcW w:w="810" w:type="dxa"/>
            <w:tcBorders>
              <w:top w:val="nil"/>
              <w:left w:val="nil"/>
              <w:bottom w:val="single" w:sz="4" w:space="0" w:color="auto"/>
              <w:right w:val="single" w:sz="4" w:space="0" w:color="auto"/>
            </w:tcBorders>
            <w:shd w:val="clear" w:color="000000" w:fill="FFFF00"/>
            <w:noWrap/>
            <w:vAlign w:val="center"/>
            <w:hideMark/>
          </w:tcPr>
          <w:p w14:paraId="29814D92"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GLN3</w:t>
            </w:r>
          </w:p>
        </w:tc>
        <w:tc>
          <w:tcPr>
            <w:tcW w:w="810" w:type="dxa"/>
            <w:tcBorders>
              <w:top w:val="nil"/>
              <w:left w:val="nil"/>
              <w:bottom w:val="single" w:sz="4" w:space="0" w:color="auto"/>
              <w:right w:val="single" w:sz="4" w:space="0" w:color="auto"/>
            </w:tcBorders>
            <w:shd w:val="clear" w:color="000000" w:fill="FFFF00"/>
            <w:noWrap/>
            <w:vAlign w:val="center"/>
            <w:hideMark/>
          </w:tcPr>
          <w:p w14:paraId="6089AC15"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GLN3</w:t>
            </w:r>
          </w:p>
        </w:tc>
        <w:tc>
          <w:tcPr>
            <w:tcW w:w="810" w:type="dxa"/>
            <w:tcBorders>
              <w:top w:val="nil"/>
              <w:left w:val="nil"/>
              <w:bottom w:val="single" w:sz="4" w:space="0" w:color="auto"/>
              <w:right w:val="single" w:sz="4" w:space="0" w:color="auto"/>
            </w:tcBorders>
            <w:shd w:val="clear" w:color="000000" w:fill="FFFF00"/>
            <w:noWrap/>
            <w:vAlign w:val="center"/>
            <w:hideMark/>
          </w:tcPr>
          <w:p w14:paraId="1C9B9DDD"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GLN3</w:t>
            </w:r>
          </w:p>
        </w:tc>
        <w:tc>
          <w:tcPr>
            <w:tcW w:w="810" w:type="dxa"/>
            <w:tcBorders>
              <w:top w:val="nil"/>
              <w:left w:val="nil"/>
              <w:bottom w:val="single" w:sz="4" w:space="0" w:color="auto"/>
              <w:right w:val="single" w:sz="4" w:space="0" w:color="auto"/>
            </w:tcBorders>
            <w:shd w:val="clear" w:color="000000" w:fill="FFFF00"/>
            <w:noWrap/>
            <w:vAlign w:val="center"/>
            <w:hideMark/>
          </w:tcPr>
          <w:p w14:paraId="1903E0E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GLN3</w:t>
            </w:r>
          </w:p>
        </w:tc>
        <w:tc>
          <w:tcPr>
            <w:tcW w:w="810" w:type="dxa"/>
            <w:tcBorders>
              <w:top w:val="nil"/>
              <w:left w:val="nil"/>
              <w:bottom w:val="single" w:sz="4" w:space="0" w:color="auto"/>
              <w:right w:val="single" w:sz="4" w:space="0" w:color="auto"/>
            </w:tcBorders>
            <w:shd w:val="clear" w:color="000000" w:fill="FFFF00"/>
            <w:noWrap/>
            <w:vAlign w:val="center"/>
            <w:hideMark/>
          </w:tcPr>
          <w:p w14:paraId="44D7F1E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GLN3</w:t>
            </w:r>
          </w:p>
        </w:tc>
        <w:tc>
          <w:tcPr>
            <w:tcW w:w="810" w:type="dxa"/>
            <w:tcBorders>
              <w:top w:val="nil"/>
              <w:left w:val="nil"/>
              <w:bottom w:val="single" w:sz="4" w:space="0" w:color="auto"/>
              <w:right w:val="single" w:sz="4" w:space="0" w:color="auto"/>
            </w:tcBorders>
            <w:shd w:val="clear" w:color="auto" w:fill="auto"/>
            <w:noWrap/>
            <w:vAlign w:val="center"/>
            <w:hideMark/>
          </w:tcPr>
          <w:p w14:paraId="2B683204"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6</w:t>
            </w:r>
          </w:p>
        </w:tc>
      </w:tr>
      <w:tr w:rsidR="009E4AD1" w:rsidRPr="009E4AD1" w14:paraId="6527641D" w14:textId="77777777" w:rsidTr="009E4AD1">
        <w:trPr>
          <w:trHeight w:val="220"/>
        </w:trPr>
        <w:tc>
          <w:tcPr>
            <w:tcW w:w="1165" w:type="dxa"/>
            <w:tcBorders>
              <w:top w:val="nil"/>
              <w:left w:val="single" w:sz="4" w:space="0" w:color="auto"/>
              <w:bottom w:val="single" w:sz="4" w:space="0" w:color="auto"/>
              <w:right w:val="single" w:sz="4" w:space="0" w:color="auto"/>
            </w:tcBorders>
            <w:shd w:val="clear" w:color="000000" w:fill="FFFF00"/>
            <w:noWrap/>
            <w:vAlign w:val="center"/>
            <w:hideMark/>
          </w:tcPr>
          <w:p w14:paraId="3AE3592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HAP4</w:t>
            </w:r>
          </w:p>
        </w:tc>
        <w:tc>
          <w:tcPr>
            <w:tcW w:w="810" w:type="dxa"/>
            <w:tcBorders>
              <w:top w:val="nil"/>
              <w:left w:val="nil"/>
              <w:bottom w:val="single" w:sz="4" w:space="0" w:color="auto"/>
              <w:right w:val="single" w:sz="4" w:space="0" w:color="auto"/>
            </w:tcBorders>
            <w:shd w:val="clear" w:color="000000" w:fill="FFFF00"/>
            <w:noWrap/>
            <w:vAlign w:val="center"/>
            <w:hideMark/>
          </w:tcPr>
          <w:p w14:paraId="3EE01DDC"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HAP4</w:t>
            </w:r>
          </w:p>
        </w:tc>
        <w:tc>
          <w:tcPr>
            <w:tcW w:w="810" w:type="dxa"/>
            <w:tcBorders>
              <w:top w:val="nil"/>
              <w:left w:val="nil"/>
              <w:bottom w:val="single" w:sz="4" w:space="0" w:color="auto"/>
              <w:right w:val="single" w:sz="4" w:space="0" w:color="auto"/>
            </w:tcBorders>
            <w:shd w:val="clear" w:color="000000" w:fill="FFFF00"/>
            <w:noWrap/>
            <w:vAlign w:val="center"/>
            <w:hideMark/>
          </w:tcPr>
          <w:p w14:paraId="36E661F4"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HAP4</w:t>
            </w:r>
          </w:p>
        </w:tc>
        <w:tc>
          <w:tcPr>
            <w:tcW w:w="810" w:type="dxa"/>
            <w:tcBorders>
              <w:top w:val="nil"/>
              <w:left w:val="nil"/>
              <w:bottom w:val="single" w:sz="4" w:space="0" w:color="auto"/>
              <w:right w:val="single" w:sz="4" w:space="0" w:color="auto"/>
            </w:tcBorders>
            <w:shd w:val="clear" w:color="000000" w:fill="FFFF00"/>
            <w:noWrap/>
            <w:vAlign w:val="center"/>
            <w:hideMark/>
          </w:tcPr>
          <w:p w14:paraId="3F48B019"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HAP4</w:t>
            </w:r>
          </w:p>
        </w:tc>
        <w:tc>
          <w:tcPr>
            <w:tcW w:w="810" w:type="dxa"/>
            <w:tcBorders>
              <w:top w:val="nil"/>
              <w:left w:val="nil"/>
              <w:bottom w:val="single" w:sz="4" w:space="0" w:color="auto"/>
              <w:right w:val="single" w:sz="4" w:space="0" w:color="auto"/>
            </w:tcBorders>
            <w:shd w:val="clear" w:color="000000" w:fill="FFFF00"/>
            <w:noWrap/>
            <w:vAlign w:val="center"/>
            <w:hideMark/>
          </w:tcPr>
          <w:p w14:paraId="62987C7B"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HAP4</w:t>
            </w:r>
          </w:p>
        </w:tc>
        <w:tc>
          <w:tcPr>
            <w:tcW w:w="810" w:type="dxa"/>
            <w:tcBorders>
              <w:top w:val="nil"/>
              <w:left w:val="nil"/>
              <w:bottom w:val="single" w:sz="4" w:space="0" w:color="auto"/>
              <w:right w:val="single" w:sz="4" w:space="0" w:color="auto"/>
            </w:tcBorders>
            <w:shd w:val="clear" w:color="000000" w:fill="FFFF00"/>
            <w:noWrap/>
            <w:vAlign w:val="center"/>
            <w:hideMark/>
          </w:tcPr>
          <w:p w14:paraId="0EEC6CE1"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HAP4</w:t>
            </w:r>
          </w:p>
        </w:tc>
        <w:tc>
          <w:tcPr>
            <w:tcW w:w="810" w:type="dxa"/>
            <w:tcBorders>
              <w:top w:val="nil"/>
              <w:left w:val="nil"/>
              <w:bottom w:val="single" w:sz="4" w:space="0" w:color="auto"/>
              <w:right w:val="single" w:sz="4" w:space="0" w:color="auto"/>
            </w:tcBorders>
            <w:shd w:val="clear" w:color="000000" w:fill="FFFF00"/>
            <w:noWrap/>
            <w:vAlign w:val="center"/>
            <w:hideMark/>
          </w:tcPr>
          <w:p w14:paraId="1F19A05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HAP4</w:t>
            </w:r>
          </w:p>
        </w:tc>
        <w:tc>
          <w:tcPr>
            <w:tcW w:w="810" w:type="dxa"/>
            <w:tcBorders>
              <w:top w:val="nil"/>
              <w:left w:val="nil"/>
              <w:bottom w:val="single" w:sz="4" w:space="0" w:color="auto"/>
              <w:right w:val="single" w:sz="4" w:space="0" w:color="auto"/>
            </w:tcBorders>
            <w:shd w:val="clear" w:color="auto" w:fill="auto"/>
            <w:noWrap/>
            <w:vAlign w:val="center"/>
            <w:hideMark/>
          </w:tcPr>
          <w:p w14:paraId="3528468D"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6</w:t>
            </w:r>
          </w:p>
        </w:tc>
      </w:tr>
      <w:tr w:rsidR="009E4AD1" w:rsidRPr="009E4AD1" w14:paraId="19C36A1D" w14:textId="77777777" w:rsidTr="009E4AD1">
        <w:trPr>
          <w:trHeight w:val="220"/>
        </w:trPr>
        <w:tc>
          <w:tcPr>
            <w:tcW w:w="1165" w:type="dxa"/>
            <w:tcBorders>
              <w:top w:val="nil"/>
              <w:left w:val="single" w:sz="4" w:space="0" w:color="auto"/>
              <w:bottom w:val="single" w:sz="4" w:space="0" w:color="auto"/>
              <w:right w:val="single" w:sz="4" w:space="0" w:color="auto"/>
            </w:tcBorders>
            <w:shd w:val="clear" w:color="000000" w:fill="FFFF00"/>
            <w:noWrap/>
            <w:vAlign w:val="center"/>
            <w:hideMark/>
          </w:tcPr>
          <w:p w14:paraId="3338A505"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HMO1</w:t>
            </w:r>
          </w:p>
        </w:tc>
        <w:tc>
          <w:tcPr>
            <w:tcW w:w="810" w:type="dxa"/>
            <w:tcBorders>
              <w:top w:val="nil"/>
              <w:left w:val="nil"/>
              <w:bottom w:val="single" w:sz="4" w:space="0" w:color="auto"/>
              <w:right w:val="single" w:sz="4" w:space="0" w:color="auto"/>
            </w:tcBorders>
            <w:shd w:val="clear" w:color="000000" w:fill="FFFF00"/>
            <w:noWrap/>
            <w:vAlign w:val="center"/>
            <w:hideMark/>
          </w:tcPr>
          <w:p w14:paraId="1F1F8DA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HMO1</w:t>
            </w:r>
          </w:p>
        </w:tc>
        <w:tc>
          <w:tcPr>
            <w:tcW w:w="810" w:type="dxa"/>
            <w:tcBorders>
              <w:top w:val="nil"/>
              <w:left w:val="nil"/>
              <w:bottom w:val="single" w:sz="4" w:space="0" w:color="auto"/>
              <w:right w:val="single" w:sz="4" w:space="0" w:color="auto"/>
            </w:tcBorders>
            <w:shd w:val="clear" w:color="000000" w:fill="FFFF00"/>
            <w:noWrap/>
            <w:vAlign w:val="center"/>
            <w:hideMark/>
          </w:tcPr>
          <w:p w14:paraId="188A1B8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HMO1</w:t>
            </w:r>
          </w:p>
        </w:tc>
        <w:tc>
          <w:tcPr>
            <w:tcW w:w="810" w:type="dxa"/>
            <w:tcBorders>
              <w:top w:val="nil"/>
              <w:left w:val="nil"/>
              <w:bottom w:val="single" w:sz="4" w:space="0" w:color="auto"/>
              <w:right w:val="single" w:sz="4" w:space="0" w:color="auto"/>
            </w:tcBorders>
            <w:shd w:val="clear" w:color="000000" w:fill="FFFF00"/>
            <w:noWrap/>
            <w:vAlign w:val="center"/>
            <w:hideMark/>
          </w:tcPr>
          <w:p w14:paraId="054EFE69"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HMO1</w:t>
            </w:r>
          </w:p>
        </w:tc>
        <w:tc>
          <w:tcPr>
            <w:tcW w:w="810" w:type="dxa"/>
            <w:tcBorders>
              <w:top w:val="nil"/>
              <w:left w:val="nil"/>
              <w:bottom w:val="single" w:sz="4" w:space="0" w:color="auto"/>
              <w:right w:val="single" w:sz="4" w:space="0" w:color="auto"/>
            </w:tcBorders>
            <w:shd w:val="clear" w:color="000000" w:fill="FFFF00"/>
            <w:noWrap/>
            <w:vAlign w:val="center"/>
            <w:hideMark/>
          </w:tcPr>
          <w:p w14:paraId="4282B8FE"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HMO1</w:t>
            </w:r>
          </w:p>
        </w:tc>
        <w:tc>
          <w:tcPr>
            <w:tcW w:w="810" w:type="dxa"/>
            <w:tcBorders>
              <w:top w:val="nil"/>
              <w:left w:val="nil"/>
              <w:bottom w:val="single" w:sz="4" w:space="0" w:color="auto"/>
              <w:right w:val="single" w:sz="4" w:space="0" w:color="auto"/>
            </w:tcBorders>
            <w:shd w:val="clear" w:color="000000" w:fill="FFFF00"/>
            <w:noWrap/>
            <w:vAlign w:val="center"/>
            <w:hideMark/>
          </w:tcPr>
          <w:p w14:paraId="2BFFC09E"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HMO1</w:t>
            </w:r>
          </w:p>
        </w:tc>
        <w:tc>
          <w:tcPr>
            <w:tcW w:w="810" w:type="dxa"/>
            <w:tcBorders>
              <w:top w:val="nil"/>
              <w:left w:val="nil"/>
              <w:bottom w:val="single" w:sz="4" w:space="0" w:color="auto"/>
              <w:right w:val="single" w:sz="4" w:space="0" w:color="auto"/>
            </w:tcBorders>
            <w:shd w:val="clear" w:color="000000" w:fill="FFFF00"/>
            <w:noWrap/>
            <w:vAlign w:val="center"/>
            <w:hideMark/>
          </w:tcPr>
          <w:p w14:paraId="0D8D26CC"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HMO1</w:t>
            </w:r>
          </w:p>
        </w:tc>
        <w:tc>
          <w:tcPr>
            <w:tcW w:w="810" w:type="dxa"/>
            <w:tcBorders>
              <w:top w:val="nil"/>
              <w:left w:val="nil"/>
              <w:bottom w:val="single" w:sz="4" w:space="0" w:color="auto"/>
              <w:right w:val="single" w:sz="4" w:space="0" w:color="auto"/>
            </w:tcBorders>
            <w:shd w:val="clear" w:color="auto" w:fill="auto"/>
            <w:noWrap/>
            <w:vAlign w:val="center"/>
            <w:hideMark/>
          </w:tcPr>
          <w:p w14:paraId="7B1618D4"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6</w:t>
            </w:r>
          </w:p>
        </w:tc>
      </w:tr>
      <w:tr w:rsidR="009E4AD1" w:rsidRPr="009E4AD1" w14:paraId="568C8C19" w14:textId="77777777" w:rsidTr="009E4AD1">
        <w:trPr>
          <w:trHeight w:val="220"/>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78CA9FFE"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HSF1</w:t>
            </w:r>
          </w:p>
        </w:tc>
        <w:tc>
          <w:tcPr>
            <w:tcW w:w="810" w:type="dxa"/>
            <w:tcBorders>
              <w:top w:val="nil"/>
              <w:left w:val="nil"/>
              <w:bottom w:val="single" w:sz="4" w:space="0" w:color="auto"/>
              <w:right w:val="single" w:sz="4" w:space="0" w:color="auto"/>
            </w:tcBorders>
            <w:shd w:val="clear" w:color="auto" w:fill="auto"/>
            <w:noWrap/>
            <w:vAlign w:val="center"/>
            <w:hideMark/>
          </w:tcPr>
          <w:p w14:paraId="1068BBBA"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1CF68A24"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391E4A11"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5A0C307C"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20ACFBBC"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27422A59"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HSF1</w:t>
            </w:r>
          </w:p>
        </w:tc>
        <w:tc>
          <w:tcPr>
            <w:tcW w:w="810" w:type="dxa"/>
            <w:tcBorders>
              <w:top w:val="nil"/>
              <w:left w:val="nil"/>
              <w:bottom w:val="single" w:sz="4" w:space="0" w:color="auto"/>
              <w:right w:val="single" w:sz="4" w:space="0" w:color="auto"/>
            </w:tcBorders>
            <w:shd w:val="clear" w:color="auto" w:fill="auto"/>
            <w:noWrap/>
            <w:vAlign w:val="center"/>
            <w:hideMark/>
          </w:tcPr>
          <w:p w14:paraId="305F640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w:t>
            </w:r>
          </w:p>
        </w:tc>
      </w:tr>
      <w:tr w:rsidR="009E4AD1" w:rsidRPr="009E4AD1" w14:paraId="08A97690" w14:textId="77777777" w:rsidTr="009E4AD1">
        <w:trPr>
          <w:trHeight w:val="220"/>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68E78015"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MCM1</w:t>
            </w:r>
          </w:p>
        </w:tc>
        <w:tc>
          <w:tcPr>
            <w:tcW w:w="810" w:type="dxa"/>
            <w:tcBorders>
              <w:top w:val="nil"/>
              <w:left w:val="nil"/>
              <w:bottom w:val="single" w:sz="4" w:space="0" w:color="auto"/>
              <w:right w:val="single" w:sz="4" w:space="0" w:color="auto"/>
            </w:tcBorders>
            <w:shd w:val="clear" w:color="auto" w:fill="auto"/>
            <w:noWrap/>
            <w:vAlign w:val="center"/>
            <w:hideMark/>
          </w:tcPr>
          <w:p w14:paraId="1429A024"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1BF137E2"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0FF9926D"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MCM1</w:t>
            </w:r>
          </w:p>
        </w:tc>
        <w:tc>
          <w:tcPr>
            <w:tcW w:w="810" w:type="dxa"/>
            <w:tcBorders>
              <w:top w:val="nil"/>
              <w:left w:val="nil"/>
              <w:bottom w:val="single" w:sz="4" w:space="0" w:color="auto"/>
              <w:right w:val="single" w:sz="4" w:space="0" w:color="auto"/>
            </w:tcBorders>
            <w:shd w:val="clear" w:color="auto" w:fill="auto"/>
            <w:noWrap/>
            <w:vAlign w:val="center"/>
            <w:hideMark/>
          </w:tcPr>
          <w:p w14:paraId="74731159"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7D6D748C"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6B1D0A61"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MCM1</w:t>
            </w:r>
          </w:p>
        </w:tc>
        <w:tc>
          <w:tcPr>
            <w:tcW w:w="810" w:type="dxa"/>
            <w:tcBorders>
              <w:top w:val="nil"/>
              <w:left w:val="nil"/>
              <w:bottom w:val="single" w:sz="4" w:space="0" w:color="auto"/>
              <w:right w:val="single" w:sz="4" w:space="0" w:color="auto"/>
            </w:tcBorders>
            <w:shd w:val="clear" w:color="auto" w:fill="auto"/>
            <w:noWrap/>
            <w:vAlign w:val="center"/>
            <w:hideMark/>
          </w:tcPr>
          <w:p w14:paraId="54241E41"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2</w:t>
            </w:r>
          </w:p>
        </w:tc>
      </w:tr>
      <w:tr w:rsidR="009E4AD1" w:rsidRPr="009E4AD1" w14:paraId="2F26F59F" w14:textId="77777777" w:rsidTr="009E4AD1">
        <w:trPr>
          <w:trHeight w:val="220"/>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683628B5"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MGA2</w:t>
            </w:r>
          </w:p>
        </w:tc>
        <w:tc>
          <w:tcPr>
            <w:tcW w:w="810" w:type="dxa"/>
            <w:tcBorders>
              <w:top w:val="nil"/>
              <w:left w:val="nil"/>
              <w:bottom w:val="single" w:sz="4" w:space="0" w:color="auto"/>
              <w:right w:val="single" w:sz="4" w:space="0" w:color="auto"/>
            </w:tcBorders>
            <w:shd w:val="clear" w:color="auto" w:fill="auto"/>
            <w:noWrap/>
            <w:vAlign w:val="center"/>
            <w:hideMark/>
          </w:tcPr>
          <w:p w14:paraId="00C4A304"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12AE7C37"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MGA2</w:t>
            </w:r>
          </w:p>
        </w:tc>
        <w:tc>
          <w:tcPr>
            <w:tcW w:w="810" w:type="dxa"/>
            <w:tcBorders>
              <w:top w:val="nil"/>
              <w:left w:val="nil"/>
              <w:bottom w:val="single" w:sz="4" w:space="0" w:color="auto"/>
              <w:right w:val="single" w:sz="4" w:space="0" w:color="auto"/>
            </w:tcBorders>
            <w:shd w:val="clear" w:color="auto" w:fill="auto"/>
            <w:noWrap/>
            <w:vAlign w:val="center"/>
            <w:hideMark/>
          </w:tcPr>
          <w:p w14:paraId="4AE00074"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MGA2</w:t>
            </w:r>
          </w:p>
        </w:tc>
        <w:tc>
          <w:tcPr>
            <w:tcW w:w="810" w:type="dxa"/>
            <w:tcBorders>
              <w:top w:val="nil"/>
              <w:left w:val="nil"/>
              <w:bottom w:val="single" w:sz="4" w:space="0" w:color="auto"/>
              <w:right w:val="single" w:sz="4" w:space="0" w:color="auto"/>
            </w:tcBorders>
            <w:shd w:val="clear" w:color="auto" w:fill="auto"/>
            <w:noWrap/>
            <w:vAlign w:val="center"/>
            <w:hideMark/>
          </w:tcPr>
          <w:p w14:paraId="0E7E4982"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1DD6B67A"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51232D47"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MGA2</w:t>
            </w:r>
          </w:p>
        </w:tc>
        <w:tc>
          <w:tcPr>
            <w:tcW w:w="810" w:type="dxa"/>
            <w:tcBorders>
              <w:top w:val="nil"/>
              <w:left w:val="nil"/>
              <w:bottom w:val="single" w:sz="4" w:space="0" w:color="auto"/>
              <w:right w:val="single" w:sz="4" w:space="0" w:color="auto"/>
            </w:tcBorders>
            <w:shd w:val="clear" w:color="auto" w:fill="auto"/>
            <w:noWrap/>
            <w:vAlign w:val="center"/>
            <w:hideMark/>
          </w:tcPr>
          <w:p w14:paraId="4D8CD72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3</w:t>
            </w:r>
          </w:p>
        </w:tc>
      </w:tr>
      <w:tr w:rsidR="009E4AD1" w:rsidRPr="009E4AD1" w14:paraId="3C870E37" w14:textId="77777777" w:rsidTr="009E4AD1">
        <w:trPr>
          <w:trHeight w:val="220"/>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04A9914F"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MSN2</w:t>
            </w:r>
          </w:p>
        </w:tc>
        <w:tc>
          <w:tcPr>
            <w:tcW w:w="810" w:type="dxa"/>
            <w:tcBorders>
              <w:top w:val="nil"/>
              <w:left w:val="nil"/>
              <w:bottom w:val="single" w:sz="4" w:space="0" w:color="auto"/>
              <w:right w:val="single" w:sz="4" w:space="0" w:color="auto"/>
            </w:tcBorders>
            <w:shd w:val="clear" w:color="auto" w:fill="auto"/>
            <w:noWrap/>
            <w:vAlign w:val="center"/>
            <w:hideMark/>
          </w:tcPr>
          <w:p w14:paraId="78382E2E"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MSN2</w:t>
            </w:r>
          </w:p>
        </w:tc>
        <w:tc>
          <w:tcPr>
            <w:tcW w:w="810" w:type="dxa"/>
            <w:tcBorders>
              <w:top w:val="nil"/>
              <w:left w:val="nil"/>
              <w:bottom w:val="single" w:sz="4" w:space="0" w:color="auto"/>
              <w:right w:val="single" w:sz="4" w:space="0" w:color="auto"/>
            </w:tcBorders>
            <w:shd w:val="clear" w:color="auto" w:fill="auto"/>
            <w:noWrap/>
            <w:vAlign w:val="center"/>
            <w:hideMark/>
          </w:tcPr>
          <w:p w14:paraId="1E509A8A"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MSN2</w:t>
            </w:r>
          </w:p>
        </w:tc>
        <w:tc>
          <w:tcPr>
            <w:tcW w:w="810" w:type="dxa"/>
            <w:tcBorders>
              <w:top w:val="nil"/>
              <w:left w:val="nil"/>
              <w:bottom w:val="single" w:sz="4" w:space="0" w:color="auto"/>
              <w:right w:val="single" w:sz="4" w:space="0" w:color="auto"/>
            </w:tcBorders>
            <w:shd w:val="clear" w:color="auto" w:fill="auto"/>
            <w:noWrap/>
            <w:vAlign w:val="center"/>
            <w:hideMark/>
          </w:tcPr>
          <w:p w14:paraId="1545757B"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MSN2</w:t>
            </w:r>
          </w:p>
        </w:tc>
        <w:tc>
          <w:tcPr>
            <w:tcW w:w="810" w:type="dxa"/>
            <w:tcBorders>
              <w:top w:val="nil"/>
              <w:left w:val="nil"/>
              <w:bottom w:val="single" w:sz="4" w:space="0" w:color="auto"/>
              <w:right w:val="single" w:sz="4" w:space="0" w:color="auto"/>
            </w:tcBorders>
            <w:shd w:val="clear" w:color="auto" w:fill="auto"/>
            <w:noWrap/>
            <w:vAlign w:val="center"/>
            <w:hideMark/>
          </w:tcPr>
          <w:p w14:paraId="24B89EE4"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MSN2</w:t>
            </w:r>
          </w:p>
        </w:tc>
        <w:tc>
          <w:tcPr>
            <w:tcW w:w="810" w:type="dxa"/>
            <w:tcBorders>
              <w:top w:val="nil"/>
              <w:left w:val="nil"/>
              <w:bottom w:val="single" w:sz="4" w:space="0" w:color="auto"/>
              <w:right w:val="single" w:sz="4" w:space="0" w:color="auto"/>
            </w:tcBorders>
            <w:shd w:val="clear" w:color="auto" w:fill="auto"/>
            <w:noWrap/>
            <w:vAlign w:val="center"/>
            <w:hideMark/>
          </w:tcPr>
          <w:p w14:paraId="59B454F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MSN2</w:t>
            </w:r>
          </w:p>
        </w:tc>
        <w:tc>
          <w:tcPr>
            <w:tcW w:w="810" w:type="dxa"/>
            <w:tcBorders>
              <w:top w:val="nil"/>
              <w:left w:val="nil"/>
              <w:bottom w:val="single" w:sz="4" w:space="0" w:color="auto"/>
              <w:right w:val="single" w:sz="4" w:space="0" w:color="auto"/>
            </w:tcBorders>
            <w:shd w:val="clear" w:color="auto" w:fill="auto"/>
            <w:noWrap/>
            <w:vAlign w:val="center"/>
            <w:hideMark/>
          </w:tcPr>
          <w:p w14:paraId="762B594B"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MSN2</w:t>
            </w:r>
          </w:p>
        </w:tc>
        <w:tc>
          <w:tcPr>
            <w:tcW w:w="810" w:type="dxa"/>
            <w:tcBorders>
              <w:top w:val="nil"/>
              <w:left w:val="nil"/>
              <w:bottom w:val="single" w:sz="4" w:space="0" w:color="auto"/>
              <w:right w:val="single" w:sz="4" w:space="0" w:color="auto"/>
            </w:tcBorders>
            <w:shd w:val="clear" w:color="auto" w:fill="auto"/>
            <w:noWrap/>
            <w:vAlign w:val="center"/>
            <w:hideMark/>
          </w:tcPr>
          <w:p w14:paraId="780D97D7"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6</w:t>
            </w:r>
          </w:p>
        </w:tc>
      </w:tr>
      <w:tr w:rsidR="009E4AD1" w:rsidRPr="009E4AD1" w14:paraId="68293FB8" w14:textId="77777777" w:rsidTr="009E4AD1">
        <w:trPr>
          <w:trHeight w:val="220"/>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2439183E"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MSN4</w:t>
            </w:r>
          </w:p>
        </w:tc>
        <w:tc>
          <w:tcPr>
            <w:tcW w:w="810" w:type="dxa"/>
            <w:tcBorders>
              <w:top w:val="nil"/>
              <w:left w:val="nil"/>
              <w:bottom w:val="single" w:sz="4" w:space="0" w:color="auto"/>
              <w:right w:val="single" w:sz="4" w:space="0" w:color="auto"/>
            </w:tcBorders>
            <w:shd w:val="clear" w:color="auto" w:fill="auto"/>
            <w:noWrap/>
            <w:vAlign w:val="center"/>
            <w:hideMark/>
          </w:tcPr>
          <w:p w14:paraId="3D63C835"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3804703F"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1D52F64F"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12BFEAE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MSN4</w:t>
            </w:r>
          </w:p>
        </w:tc>
        <w:tc>
          <w:tcPr>
            <w:tcW w:w="810" w:type="dxa"/>
            <w:tcBorders>
              <w:top w:val="nil"/>
              <w:left w:val="nil"/>
              <w:bottom w:val="single" w:sz="4" w:space="0" w:color="auto"/>
              <w:right w:val="single" w:sz="4" w:space="0" w:color="auto"/>
            </w:tcBorders>
            <w:shd w:val="clear" w:color="auto" w:fill="auto"/>
            <w:noWrap/>
            <w:vAlign w:val="center"/>
            <w:hideMark/>
          </w:tcPr>
          <w:p w14:paraId="67A2535D"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5964F545"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MSN4</w:t>
            </w:r>
          </w:p>
        </w:tc>
        <w:tc>
          <w:tcPr>
            <w:tcW w:w="810" w:type="dxa"/>
            <w:tcBorders>
              <w:top w:val="nil"/>
              <w:left w:val="nil"/>
              <w:bottom w:val="single" w:sz="4" w:space="0" w:color="auto"/>
              <w:right w:val="single" w:sz="4" w:space="0" w:color="auto"/>
            </w:tcBorders>
            <w:shd w:val="clear" w:color="auto" w:fill="auto"/>
            <w:noWrap/>
            <w:vAlign w:val="center"/>
            <w:hideMark/>
          </w:tcPr>
          <w:p w14:paraId="112233C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2</w:t>
            </w:r>
          </w:p>
        </w:tc>
      </w:tr>
      <w:tr w:rsidR="009E4AD1" w:rsidRPr="009E4AD1" w14:paraId="09FA574D" w14:textId="77777777" w:rsidTr="009E4AD1">
        <w:trPr>
          <w:trHeight w:val="220"/>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117E5B4D"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RDS3</w:t>
            </w:r>
          </w:p>
        </w:tc>
        <w:tc>
          <w:tcPr>
            <w:tcW w:w="810" w:type="dxa"/>
            <w:tcBorders>
              <w:top w:val="nil"/>
              <w:left w:val="nil"/>
              <w:bottom w:val="single" w:sz="4" w:space="0" w:color="auto"/>
              <w:right w:val="single" w:sz="4" w:space="0" w:color="auto"/>
            </w:tcBorders>
            <w:shd w:val="clear" w:color="auto" w:fill="auto"/>
            <w:noWrap/>
            <w:vAlign w:val="center"/>
            <w:hideMark/>
          </w:tcPr>
          <w:p w14:paraId="37814A34"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76086D5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RDS3</w:t>
            </w:r>
          </w:p>
        </w:tc>
        <w:tc>
          <w:tcPr>
            <w:tcW w:w="810" w:type="dxa"/>
            <w:tcBorders>
              <w:top w:val="nil"/>
              <w:left w:val="nil"/>
              <w:bottom w:val="single" w:sz="4" w:space="0" w:color="auto"/>
              <w:right w:val="single" w:sz="4" w:space="0" w:color="auto"/>
            </w:tcBorders>
            <w:shd w:val="clear" w:color="auto" w:fill="auto"/>
            <w:noWrap/>
            <w:vAlign w:val="center"/>
            <w:hideMark/>
          </w:tcPr>
          <w:p w14:paraId="3C57117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RDS3</w:t>
            </w:r>
          </w:p>
        </w:tc>
        <w:tc>
          <w:tcPr>
            <w:tcW w:w="810" w:type="dxa"/>
            <w:tcBorders>
              <w:top w:val="nil"/>
              <w:left w:val="nil"/>
              <w:bottom w:val="single" w:sz="4" w:space="0" w:color="auto"/>
              <w:right w:val="single" w:sz="4" w:space="0" w:color="auto"/>
            </w:tcBorders>
            <w:shd w:val="clear" w:color="auto" w:fill="auto"/>
            <w:noWrap/>
            <w:vAlign w:val="center"/>
            <w:hideMark/>
          </w:tcPr>
          <w:p w14:paraId="73452BD6"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3FAFA06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4FA8C251"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18337ACA"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2</w:t>
            </w:r>
          </w:p>
        </w:tc>
      </w:tr>
      <w:tr w:rsidR="009E4AD1" w:rsidRPr="009E4AD1" w14:paraId="42C21904" w14:textId="77777777" w:rsidTr="009E4AD1">
        <w:trPr>
          <w:trHeight w:val="220"/>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63F3D62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SFP1</w:t>
            </w:r>
          </w:p>
        </w:tc>
        <w:tc>
          <w:tcPr>
            <w:tcW w:w="810" w:type="dxa"/>
            <w:tcBorders>
              <w:top w:val="nil"/>
              <w:left w:val="nil"/>
              <w:bottom w:val="single" w:sz="4" w:space="0" w:color="auto"/>
              <w:right w:val="single" w:sz="4" w:space="0" w:color="auto"/>
            </w:tcBorders>
            <w:shd w:val="clear" w:color="auto" w:fill="auto"/>
            <w:noWrap/>
            <w:vAlign w:val="center"/>
            <w:hideMark/>
          </w:tcPr>
          <w:p w14:paraId="1C6A6976"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SFP1</w:t>
            </w:r>
          </w:p>
        </w:tc>
        <w:tc>
          <w:tcPr>
            <w:tcW w:w="810" w:type="dxa"/>
            <w:tcBorders>
              <w:top w:val="nil"/>
              <w:left w:val="nil"/>
              <w:bottom w:val="single" w:sz="4" w:space="0" w:color="auto"/>
              <w:right w:val="single" w:sz="4" w:space="0" w:color="auto"/>
            </w:tcBorders>
            <w:shd w:val="clear" w:color="auto" w:fill="auto"/>
            <w:noWrap/>
            <w:vAlign w:val="center"/>
            <w:hideMark/>
          </w:tcPr>
          <w:p w14:paraId="395C938F"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SFP1</w:t>
            </w:r>
          </w:p>
        </w:tc>
        <w:tc>
          <w:tcPr>
            <w:tcW w:w="810" w:type="dxa"/>
            <w:tcBorders>
              <w:top w:val="nil"/>
              <w:left w:val="nil"/>
              <w:bottom w:val="single" w:sz="4" w:space="0" w:color="auto"/>
              <w:right w:val="single" w:sz="4" w:space="0" w:color="auto"/>
            </w:tcBorders>
            <w:shd w:val="clear" w:color="auto" w:fill="auto"/>
            <w:noWrap/>
            <w:vAlign w:val="center"/>
            <w:hideMark/>
          </w:tcPr>
          <w:p w14:paraId="2F95979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SFP1</w:t>
            </w:r>
          </w:p>
        </w:tc>
        <w:tc>
          <w:tcPr>
            <w:tcW w:w="810" w:type="dxa"/>
            <w:tcBorders>
              <w:top w:val="nil"/>
              <w:left w:val="nil"/>
              <w:bottom w:val="single" w:sz="4" w:space="0" w:color="auto"/>
              <w:right w:val="single" w:sz="4" w:space="0" w:color="auto"/>
            </w:tcBorders>
            <w:shd w:val="clear" w:color="auto" w:fill="auto"/>
            <w:noWrap/>
            <w:vAlign w:val="center"/>
            <w:hideMark/>
          </w:tcPr>
          <w:p w14:paraId="18E43526"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SFP1</w:t>
            </w:r>
          </w:p>
        </w:tc>
        <w:tc>
          <w:tcPr>
            <w:tcW w:w="810" w:type="dxa"/>
            <w:tcBorders>
              <w:top w:val="nil"/>
              <w:left w:val="nil"/>
              <w:bottom w:val="single" w:sz="4" w:space="0" w:color="auto"/>
              <w:right w:val="single" w:sz="4" w:space="0" w:color="auto"/>
            </w:tcBorders>
            <w:shd w:val="clear" w:color="auto" w:fill="auto"/>
            <w:noWrap/>
            <w:vAlign w:val="center"/>
            <w:hideMark/>
          </w:tcPr>
          <w:p w14:paraId="05D7B16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SFP1</w:t>
            </w:r>
          </w:p>
        </w:tc>
        <w:tc>
          <w:tcPr>
            <w:tcW w:w="810" w:type="dxa"/>
            <w:tcBorders>
              <w:top w:val="nil"/>
              <w:left w:val="nil"/>
              <w:bottom w:val="single" w:sz="4" w:space="0" w:color="auto"/>
              <w:right w:val="single" w:sz="4" w:space="0" w:color="auto"/>
            </w:tcBorders>
            <w:shd w:val="clear" w:color="auto" w:fill="auto"/>
            <w:noWrap/>
            <w:vAlign w:val="center"/>
            <w:hideMark/>
          </w:tcPr>
          <w:p w14:paraId="3EBC56B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5A567B39"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5</w:t>
            </w:r>
          </w:p>
        </w:tc>
      </w:tr>
      <w:tr w:rsidR="009E4AD1" w:rsidRPr="009E4AD1" w14:paraId="6B7A9EF1" w14:textId="77777777" w:rsidTr="009E4AD1">
        <w:trPr>
          <w:trHeight w:val="220"/>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2B468A1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STB5</w:t>
            </w:r>
          </w:p>
        </w:tc>
        <w:tc>
          <w:tcPr>
            <w:tcW w:w="810" w:type="dxa"/>
            <w:tcBorders>
              <w:top w:val="nil"/>
              <w:left w:val="nil"/>
              <w:bottom w:val="single" w:sz="4" w:space="0" w:color="auto"/>
              <w:right w:val="single" w:sz="4" w:space="0" w:color="auto"/>
            </w:tcBorders>
            <w:shd w:val="clear" w:color="auto" w:fill="auto"/>
            <w:noWrap/>
            <w:vAlign w:val="center"/>
            <w:hideMark/>
          </w:tcPr>
          <w:p w14:paraId="4C2C73D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6063DC2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STB5</w:t>
            </w:r>
          </w:p>
        </w:tc>
        <w:tc>
          <w:tcPr>
            <w:tcW w:w="810" w:type="dxa"/>
            <w:tcBorders>
              <w:top w:val="nil"/>
              <w:left w:val="nil"/>
              <w:bottom w:val="single" w:sz="4" w:space="0" w:color="auto"/>
              <w:right w:val="single" w:sz="4" w:space="0" w:color="auto"/>
            </w:tcBorders>
            <w:shd w:val="clear" w:color="auto" w:fill="auto"/>
            <w:noWrap/>
            <w:vAlign w:val="center"/>
            <w:hideMark/>
          </w:tcPr>
          <w:p w14:paraId="720101EE"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STB5</w:t>
            </w:r>
          </w:p>
        </w:tc>
        <w:tc>
          <w:tcPr>
            <w:tcW w:w="810" w:type="dxa"/>
            <w:tcBorders>
              <w:top w:val="nil"/>
              <w:left w:val="nil"/>
              <w:bottom w:val="single" w:sz="4" w:space="0" w:color="auto"/>
              <w:right w:val="single" w:sz="4" w:space="0" w:color="auto"/>
            </w:tcBorders>
            <w:shd w:val="clear" w:color="auto" w:fill="auto"/>
            <w:noWrap/>
            <w:vAlign w:val="center"/>
            <w:hideMark/>
          </w:tcPr>
          <w:p w14:paraId="2BB3F1C9"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314F7C45"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STB5</w:t>
            </w:r>
          </w:p>
        </w:tc>
        <w:tc>
          <w:tcPr>
            <w:tcW w:w="810" w:type="dxa"/>
            <w:tcBorders>
              <w:top w:val="nil"/>
              <w:left w:val="nil"/>
              <w:bottom w:val="single" w:sz="4" w:space="0" w:color="auto"/>
              <w:right w:val="single" w:sz="4" w:space="0" w:color="auto"/>
            </w:tcBorders>
            <w:shd w:val="clear" w:color="auto" w:fill="auto"/>
            <w:noWrap/>
            <w:vAlign w:val="center"/>
            <w:hideMark/>
          </w:tcPr>
          <w:p w14:paraId="515F2B26"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4B07209A"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3</w:t>
            </w:r>
          </w:p>
        </w:tc>
      </w:tr>
      <w:tr w:rsidR="009E4AD1" w:rsidRPr="009E4AD1" w14:paraId="223C7768" w14:textId="77777777" w:rsidTr="009E4AD1">
        <w:trPr>
          <w:trHeight w:val="220"/>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5A306C1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SWI4</w:t>
            </w:r>
          </w:p>
        </w:tc>
        <w:tc>
          <w:tcPr>
            <w:tcW w:w="810" w:type="dxa"/>
            <w:tcBorders>
              <w:top w:val="nil"/>
              <w:left w:val="nil"/>
              <w:bottom w:val="single" w:sz="4" w:space="0" w:color="auto"/>
              <w:right w:val="single" w:sz="4" w:space="0" w:color="auto"/>
            </w:tcBorders>
            <w:shd w:val="clear" w:color="auto" w:fill="auto"/>
            <w:noWrap/>
            <w:vAlign w:val="center"/>
            <w:hideMark/>
          </w:tcPr>
          <w:p w14:paraId="0EAEFDBB"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SWI4</w:t>
            </w:r>
          </w:p>
        </w:tc>
        <w:tc>
          <w:tcPr>
            <w:tcW w:w="810" w:type="dxa"/>
            <w:tcBorders>
              <w:top w:val="nil"/>
              <w:left w:val="nil"/>
              <w:bottom w:val="single" w:sz="4" w:space="0" w:color="auto"/>
              <w:right w:val="single" w:sz="4" w:space="0" w:color="auto"/>
            </w:tcBorders>
            <w:shd w:val="clear" w:color="auto" w:fill="auto"/>
            <w:noWrap/>
            <w:vAlign w:val="center"/>
            <w:hideMark/>
          </w:tcPr>
          <w:p w14:paraId="6A48A6D4"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SWI4</w:t>
            </w:r>
          </w:p>
        </w:tc>
        <w:tc>
          <w:tcPr>
            <w:tcW w:w="810" w:type="dxa"/>
            <w:tcBorders>
              <w:top w:val="nil"/>
              <w:left w:val="nil"/>
              <w:bottom w:val="single" w:sz="4" w:space="0" w:color="auto"/>
              <w:right w:val="single" w:sz="4" w:space="0" w:color="auto"/>
            </w:tcBorders>
            <w:shd w:val="clear" w:color="auto" w:fill="auto"/>
            <w:noWrap/>
            <w:vAlign w:val="center"/>
            <w:hideMark/>
          </w:tcPr>
          <w:p w14:paraId="00350031"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SWI4</w:t>
            </w:r>
          </w:p>
        </w:tc>
        <w:tc>
          <w:tcPr>
            <w:tcW w:w="810" w:type="dxa"/>
            <w:tcBorders>
              <w:top w:val="nil"/>
              <w:left w:val="nil"/>
              <w:bottom w:val="single" w:sz="4" w:space="0" w:color="auto"/>
              <w:right w:val="single" w:sz="4" w:space="0" w:color="auto"/>
            </w:tcBorders>
            <w:shd w:val="clear" w:color="auto" w:fill="auto"/>
            <w:noWrap/>
            <w:vAlign w:val="center"/>
            <w:hideMark/>
          </w:tcPr>
          <w:p w14:paraId="0C54FDDE"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SWI4</w:t>
            </w:r>
          </w:p>
        </w:tc>
        <w:tc>
          <w:tcPr>
            <w:tcW w:w="810" w:type="dxa"/>
            <w:tcBorders>
              <w:top w:val="nil"/>
              <w:left w:val="nil"/>
              <w:bottom w:val="single" w:sz="4" w:space="0" w:color="auto"/>
              <w:right w:val="single" w:sz="4" w:space="0" w:color="auto"/>
            </w:tcBorders>
            <w:shd w:val="clear" w:color="auto" w:fill="auto"/>
            <w:noWrap/>
            <w:vAlign w:val="center"/>
            <w:hideMark/>
          </w:tcPr>
          <w:p w14:paraId="339BEB9E"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SWI4</w:t>
            </w:r>
          </w:p>
        </w:tc>
        <w:tc>
          <w:tcPr>
            <w:tcW w:w="810" w:type="dxa"/>
            <w:tcBorders>
              <w:top w:val="nil"/>
              <w:left w:val="nil"/>
              <w:bottom w:val="single" w:sz="4" w:space="0" w:color="auto"/>
              <w:right w:val="single" w:sz="4" w:space="0" w:color="auto"/>
            </w:tcBorders>
            <w:shd w:val="clear" w:color="auto" w:fill="auto"/>
            <w:noWrap/>
            <w:vAlign w:val="center"/>
            <w:hideMark/>
          </w:tcPr>
          <w:p w14:paraId="7FAAD691"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SWI4</w:t>
            </w:r>
          </w:p>
        </w:tc>
        <w:tc>
          <w:tcPr>
            <w:tcW w:w="810" w:type="dxa"/>
            <w:tcBorders>
              <w:top w:val="nil"/>
              <w:left w:val="nil"/>
              <w:bottom w:val="single" w:sz="4" w:space="0" w:color="auto"/>
              <w:right w:val="single" w:sz="4" w:space="0" w:color="auto"/>
            </w:tcBorders>
            <w:shd w:val="clear" w:color="auto" w:fill="auto"/>
            <w:noWrap/>
            <w:vAlign w:val="center"/>
            <w:hideMark/>
          </w:tcPr>
          <w:p w14:paraId="57F662E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6</w:t>
            </w:r>
          </w:p>
        </w:tc>
      </w:tr>
      <w:tr w:rsidR="009E4AD1" w:rsidRPr="009E4AD1" w14:paraId="629FCD21" w14:textId="77777777" w:rsidTr="009E4AD1">
        <w:trPr>
          <w:trHeight w:val="220"/>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04BD9B9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SWI5</w:t>
            </w:r>
          </w:p>
        </w:tc>
        <w:tc>
          <w:tcPr>
            <w:tcW w:w="810" w:type="dxa"/>
            <w:tcBorders>
              <w:top w:val="nil"/>
              <w:left w:val="nil"/>
              <w:bottom w:val="single" w:sz="4" w:space="0" w:color="auto"/>
              <w:right w:val="single" w:sz="4" w:space="0" w:color="auto"/>
            </w:tcBorders>
            <w:shd w:val="clear" w:color="auto" w:fill="auto"/>
            <w:noWrap/>
            <w:vAlign w:val="center"/>
            <w:hideMark/>
          </w:tcPr>
          <w:p w14:paraId="7905A16D"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680EC2B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SWI5</w:t>
            </w:r>
          </w:p>
        </w:tc>
        <w:tc>
          <w:tcPr>
            <w:tcW w:w="810" w:type="dxa"/>
            <w:tcBorders>
              <w:top w:val="nil"/>
              <w:left w:val="nil"/>
              <w:bottom w:val="single" w:sz="4" w:space="0" w:color="auto"/>
              <w:right w:val="single" w:sz="4" w:space="0" w:color="auto"/>
            </w:tcBorders>
            <w:shd w:val="clear" w:color="auto" w:fill="auto"/>
            <w:noWrap/>
            <w:vAlign w:val="center"/>
            <w:hideMark/>
          </w:tcPr>
          <w:p w14:paraId="194FCFF4"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SWI5</w:t>
            </w:r>
          </w:p>
        </w:tc>
        <w:tc>
          <w:tcPr>
            <w:tcW w:w="810" w:type="dxa"/>
            <w:tcBorders>
              <w:top w:val="nil"/>
              <w:left w:val="nil"/>
              <w:bottom w:val="single" w:sz="4" w:space="0" w:color="auto"/>
              <w:right w:val="single" w:sz="4" w:space="0" w:color="auto"/>
            </w:tcBorders>
            <w:shd w:val="clear" w:color="auto" w:fill="auto"/>
            <w:noWrap/>
            <w:vAlign w:val="center"/>
            <w:hideMark/>
          </w:tcPr>
          <w:p w14:paraId="25E97A57"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SWI5</w:t>
            </w:r>
          </w:p>
        </w:tc>
        <w:tc>
          <w:tcPr>
            <w:tcW w:w="810" w:type="dxa"/>
            <w:tcBorders>
              <w:top w:val="nil"/>
              <w:left w:val="nil"/>
              <w:bottom w:val="single" w:sz="4" w:space="0" w:color="auto"/>
              <w:right w:val="single" w:sz="4" w:space="0" w:color="auto"/>
            </w:tcBorders>
            <w:shd w:val="clear" w:color="auto" w:fill="auto"/>
            <w:noWrap/>
            <w:vAlign w:val="center"/>
            <w:hideMark/>
          </w:tcPr>
          <w:p w14:paraId="0907260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SWI5</w:t>
            </w:r>
          </w:p>
        </w:tc>
        <w:tc>
          <w:tcPr>
            <w:tcW w:w="810" w:type="dxa"/>
            <w:tcBorders>
              <w:top w:val="nil"/>
              <w:left w:val="nil"/>
              <w:bottom w:val="single" w:sz="4" w:space="0" w:color="auto"/>
              <w:right w:val="single" w:sz="4" w:space="0" w:color="auto"/>
            </w:tcBorders>
            <w:shd w:val="clear" w:color="auto" w:fill="auto"/>
            <w:noWrap/>
            <w:vAlign w:val="center"/>
            <w:hideMark/>
          </w:tcPr>
          <w:p w14:paraId="724A02B9"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1C5777E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4</w:t>
            </w:r>
          </w:p>
        </w:tc>
      </w:tr>
      <w:tr w:rsidR="009E4AD1" w:rsidRPr="009E4AD1" w14:paraId="72381C51" w14:textId="77777777" w:rsidTr="009E4AD1">
        <w:trPr>
          <w:trHeight w:val="220"/>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278D60A1"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TEC1</w:t>
            </w:r>
          </w:p>
        </w:tc>
        <w:tc>
          <w:tcPr>
            <w:tcW w:w="810" w:type="dxa"/>
            <w:tcBorders>
              <w:top w:val="nil"/>
              <w:left w:val="nil"/>
              <w:bottom w:val="single" w:sz="4" w:space="0" w:color="auto"/>
              <w:right w:val="single" w:sz="4" w:space="0" w:color="auto"/>
            </w:tcBorders>
            <w:shd w:val="clear" w:color="auto" w:fill="auto"/>
            <w:noWrap/>
            <w:vAlign w:val="center"/>
            <w:hideMark/>
          </w:tcPr>
          <w:p w14:paraId="75C0BAB4"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7DC790C2"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6C096EF7"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40F2E9C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TEC1</w:t>
            </w:r>
          </w:p>
        </w:tc>
        <w:tc>
          <w:tcPr>
            <w:tcW w:w="810" w:type="dxa"/>
            <w:tcBorders>
              <w:top w:val="nil"/>
              <w:left w:val="nil"/>
              <w:bottom w:val="single" w:sz="4" w:space="0" w:color="auto"/>
              <w:right w:val="single" w:sz="4" w:space="0" w:color="auto"/>
            </w:tcBorders>
            <w:shd w:val="clear" w:color="auto" w:fill="auto"/>
            <w:noWrap/>
            <w:vAlign w:val="center"/>
            <w:hideMark/>
          </w:tcPr>
          <w:p w14:paraId="41FE3381"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500AC40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480E935C"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w:t>
            </w:r>
          </w:p>
        </w:tc>
      </w:tr>
      <w:tr w:rsidR="009E4AD1" w:rsidRPr="009E4AD1" w14:paraId="4FC6EAEA" w14:textId="77777777" w:rsidTr="009E4AD1">
        <w:trPr>
          <w:trHeight w:val="220"/>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6DA33ED7"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YHP1</w:t>
            </w:r>
          </w:p>
        </w:tc>
        <w:tc>
          <w:tcPr>
            <w:tcW w:w="810" w:type="dxa"/>
            <w:tcBorders>
              <w:top w:val="nil"/>
              <w:left w:val="nil"/>
              <w:bottom w:val="single" w:sz="4" w:space="0" w:color="auto"/>
              <w:right w:val="single" w:sz="4" w:space="0" w:color="auto"/>
            </w:tcBorders>
            <w:shd w:val="clear" w:color="auto" w:fill="auto"/>
            <w:noWrap/>
            <w:vAlign w:val="center"/>
            <w:hideMark/>
          </w:tcPr>
          <w:p w14:paraId="2AAEC235"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YHP1</w:t>
            </w:r>
          </w:p>
        </w:tc>
        <w:tc>
          <w:tcPr>
            <w:tcW w:w="810" w:type="dxa"/>
            <w:tcBorders>
              <w:top w:val="nil"/>
              <w:left w:val="nil"/>
              <w:bottom w:val="single" w:sz="4" w:space="0" w:color="auto"/>
              <w:right w:val="single" w:sz="4" w:space="0" w:color="auto"/>
            </w:tcBorders>
            <w:shd w:val="clear" w:color="auto" w:fill="auto"/>
            <w:noWrap/>
            <w:vAlign w:val="center"/>
            <w:hideMark/>
          </w:tcPr>
          <w:p w14:paraId="0D5D27B9"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YHP1</w:t>
            </w:r>
          </w:p>
        </w:tc>
        <w:tc>
          <w:tcPr>
            <w:tcW w:w="810" w:type="dxa"/>
            <w:tcBorders>
              <w:top w:val="nil"/>
              <w:left w:val="nil"/>
              <w:bottom w:val="single" w:sz="4" w:space="0" w:color="auto"/>
              <w:right w:val="single" w:sz="4" w:space="0" w:color="auto"/>
            </w:tcBorders>
            <w:shd w:val="clear" w:color="auto" w:fill="auto"/>
            <w:noWrap/>
            <w:vAlign w:val="center"/>
            <w:hideMark/>
          </w:tcPr>
          <w:p w14:paraId="49C9AE16"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YHP1</w:t>
            </w:r>
          </w:p>
        </w:tc>
        <w:tc>
          <w:tcPr>
            <w:tcW w:w="810" w:type="dxa"/>
            <w:tcBorders>
              <w:top w:val="nil"/>
              <w:left w:val="nil"/>
              <w:bottom w:val="single" w:sz="4" w:space="0" w:color="auto"/>
              <w:right w:val="single" w:sz="4" w:space="0" w:color="auto"/>
            </w:tcBorders>
            <w:shd w:val="clear" w:color="auto" w:fill="auto"/>
            <w:noWrap/>
            <w:vAlign w:val="center"/>
            <w:hideMark/>
          </w:tcPr>
          <w:p w14:paraId="59285F94"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YHP1</w:t>
            </w:r>
          </w:p>
        </w:tc>
        <w:tc>
          <w:tcPr>
            <w:tcW w:w="810" w:type="dxa"/>
            <w:tcBorders>
              <w:top w:val="nil"/>
              <w:left w:val="nil"/>
              <w:bottom w:val="single" w:sz="4" w:space="0" w:color="auto"/>
              <w:right w:val="single" w:sz="4" w:space="0" w:color="auto"/>
            </w:tcBorders>
            <w:shd w:val="clear" w:color="auto" w:fill="auto"/>
            <w:noWrap/>
            <w:vAlign w:val="center"/>
            <w:hideMark/>
          </w:tcPr>
          <w:p w14:paraId="7CE78595"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YHP1</w:t>
            </w:r>
          </w:p>
        </w:tc>
        <w:tc>
          <w:tcPr>
            <w:tcW w:w="810" w:type="dxa"/>
            <w:tcBorders>
              <w:top w:val="nil"/>
              <w:left w:val="nil"/>
              <w:bottom w:val="single" w:sz="4" w:space="0" w:color="auto"/>
              <w:right w:val="single" w:sz="4" w:space="0" w:color="auto"/>
            </w:tcBorders>
            <w:shd w:val="clear" w:color="auto" w:fill="auto"/>
            <w:noWrap/>
            <w:vAlign w:val="center"/>
            <w:hideMark/>
          </w:tcPr>
          <w:p w14:paraId="58FC96A5"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6D2C18F9"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5</w:t>
            </w:r>
          </w:p>
        </w:tc>
      </w:tr>
      <w:tr w:rsidR="009E4AD1" w:rsidRPr="009E4AD1" w14:paraId="3FDF6DD6" w14:textId="77777777" w:rsidTr="009E4AD1">
        <w:trPr>
          <w:trHeight w:val="220"/>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1D2EE09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YOX1</w:t>
            </w:r>
          </w:p>
        </w:tc>
        <w:tc>
          <w:tcPr>
            <w:tcW w:w="810" w:type="dxa"/>
            <w:tcBorders>
              <w:top w:val="nil"/>
              <w:left w:val="nil"/>
              <w:bottom w:val="single" w:sz="4" w:space="0" w:color="auto"/>
              <w:right w:val="single" w:sz="4" w:space="0" w:color="auto"/>
            </w:tcBorders>
            <w:shd w:val="clear" w:color="auto" w:fill="auto"/>
            <w:noWrap/>
            <w:vAlign w:val="center"/>
            <w:hideMark/>
          </w:tcPr>
          <w:p w14:paraId="2A69A7B7"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YOX1</w:t>
            </w:r>
          </w:p>
        </w:tc>
        <w:tc>
          <w:tcPr>
            <w:tcW w:w="810" w:type="dxa"/>
            <w:tcBorders>
              <w:top w:val="nil"/>
              <w:left w:val="nil"/>
              <w:bottom w:val="single" w:sz="4" w:space="0" w:color="auto"/>
              <w:right w:val="single" w:sz="4" w:space="0" w:color="auto"/>
            </w:tcBorders>
            <w:shd w:val="clear" w:color="auto" w:fill="auto"/>
            <w:noWrap/>
            <w:vAlign w:val="center"/>
            <w:hideMark/>
          </w:tcPr>
          <w:p w14:paraId="3253E22F"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YOX1</w:t>
            </w:r>
          </w:p>
        </w:tc>
        <w:tc>
          <w:tcPr>
            <w:tcW w:w="810" w:type="dxa"/>
            <w:tcBorders>
              <w:top w:val="nil"/>
              <w:left w:val="nil"/>
              <w:bottom w:val="single" w:sz="4" w:space="0" w:color="auto"/>
              <w:right w:val="single" w:sz="4" w:space="0" w:color="auto"/>
            </w:tcBorders>
            <w:shd w:val="clear" w:color="auto" w:fill="auto"/>
            <w:noWrap/>
            <w:vAlign w:val="center"/>
            <w:hideMark/>
          </w:tcPr>
          <w:p w14:paraId="57190295"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YOX1</w:t>
            </w:r>
          </w:p>
        </w:tc>
        <w:tc>
          <w:tcPr>
            <w:tcW w:w="810" w:type="dxa"/>
            <w:tcBorders>
              <w:top w:val="nil"/>
              <w:left w:val="nil"/>
              <w:bottom w:val="single" w:sz="4" w:space="0" w:color="auto"/>
              <w:right w:val="single" w:sz="4" w:space="0" w:color="auto"/>
            </w:tcBorders>
            <w:shd w:val="clear" w:color="auto" w:fill="auto"/>
            <w:noWrap/>
            <w:vAlign w:val="center"/>
            <w:hideMark/>
          </w:tcPr>
          <w:p w14:paraId="75850257"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YOX1</w:t>
            </w:r>
          </w:p>
        </w:tc>
        <w:tc>
          <w:tcPr>
            <w:tcW w:w="810" w:type="dxa"/>
            <w:tcBorders>
              <w:top w:val="nil"/>
              <w:left w:val="nil"/>
              <w:bottom w:val="single" w:sz="4" w:space="0" w:color="auto"/>
              <w:right w:val="single" w:sz="4" w:space="0" w:color="auto"/>
            </w:tcBorders>
            <w:shd w:val="clear" w:color="auto" w:fill="auto"/>
            <w:noWrap/>
            <w:vAlign w:val="center"/>
            <w:hideMark/>
          </w:tcPr>
          <w:p w14:paraId="0AB7B93F"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YOX1</w:t>
            </w:r>
          </w:p>
        </w:tc>
        <w:tc>
          <w:tcPr>
            <w:tcW w:w="810" w:type="dxa"/>
            <w:tcBorders>
              <w:top w:val="nil"/>
              <w:left w:val="nil"/>
              <w:bottom w:val="single" w:sz="4" w:space="0" w:color="auto"/>
              <w:right w:val="single" w:sz="4" w:space="0" w:color="auto"/>
            </w:tcBorders>
            <w:shd w:val="clear" w:color="auto" w:fill="auto"/>
            <w:noWrap/>
            <w:vAlign w:val="center"/>
            <w:hideMark/>
          </w:tcPr>
          <w:p w14:paraId="454A6042"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515B8A8F"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5</w:t>
            </w:r>
          </w:p>
        </w:tc>
      </w:tr>
      <w:tr w:rsidR="009E4AD1" w:rsidRPr="009E4AD1" w14:paraId="577350A8" w14:textId="77777777" w:rsidTr="009E4AD1">
        <w:trPr>
          <w:trHeight w:val="220"/>
        </w:trPr>
        <w:tc>
          <w:tcPr>
            <w:tcW w:w="1165" w:type="dxa"/>
            <w:tcBorders>
              <w:top w:val="nil"/>
              <w:left w:val="single" w:sz="4" w:space="0" w:color="auto"/>
              <w:bottom w:val="single" w:sz="4" w:space="0" w:color="auto"/>
              <w:right w:val="single" w:sz="4" w:space="0" w:color="auto"/>
            </w:tcBorders>
            <w:shd w:val="clear" w:color="000000" w:fill="FFFF00"/>
            <w:noWrap/>
            <w:vAlign w:val="center"/>
            <w:hideMark/>
          </w:tcPr>
          <w:p w14:paraId="79857511"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ZAP1</w:t>
            </w:r>
          </w:p>
        </w:tc>
        <w:tc>
          <w:tcPr>
            <w:tcW w:w="810" w:type="dxa"/>
            <w:tcBorders>
              <w:top w:val="nil"/>
              <w:left w:val="nil"/>
              <w:bottom w:val="single" w:sz="4" w:space="0" w:color="auto"/>
              <w:right w:val="single" w:sz="4" w:space="0" w:color="auto"/>
            </w:tcBorders>
            <w:shd w:val="clear" w:color="000000" w:fill="FFFF00"/>
            <w:noWrap/>
            <w:vAlign w:val="center"/>
            <w:hideMark/>
          </w:tcPr>
          <w:p w14:paraId="0FE9149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ZAP1</w:t>
            </w:r>
          </w:p>
        </w:tc>
        <w:tc>
          <w:tcPr>
            <w:tcW w:w="810" w:type="dxa"/>
            <w:tcBorders>
              <w:top w:val="nil"/>
              <w:left w:val="nil"/>
              <w:bottom w:val="single" w:sz="4" w:space="0" w:color="auto"/>
              <w:right w:val="single" w:sz="4" w:space="0" w:color="auto"/>
            </w:tcBorders>
            <w:shd w:val="clear" w:color="000000" w:fill="FFFF00"/>
            <w:noWrap/>
            <w:vAlign w:val="center"/>
            <w:hideMark/>
          </w:tcPr>
          <w:p w14:paraId="7BC70791"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000000" w:fill="FFFF00"/>
            <w:noWrap/>
            <w:vAlign w:val="center"/>
            <w:hideMark/>
          </w:tcPr>
          <w:p w14:paraId="1D7A4069"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ZAP1</w:t>
            </w:r>
          </w:p>
        </w:tc>
        <w:tc>
          <w:tcPr>
            <w:tcW w:w="810" w:type="dxa"/>
            <w:tcBorders>
              <w:top w:val="nil"/>
              <w:left w:val="nil"/>
              <w:bottom w:val="single" w:sz="4" w:space="0" w:color="auto"/>
              <w:right w:val="single" w:sz="4" w:space="0" w:color="auto"/>
            </w:tcBorders>
            <w:shd w:val="clear" w:color="000000" w:fill="FFFF00"/>
            <w:noWrap/>
            <w:vAlign w:val="center"/>
            <w:hideMark/>
          </w:tcPr>
          <w:p w14:paraId="7605C3FF"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000000" w:fill="FFFF00"/>
            <w:noWrap/>
            <w:vAlign w:val="center"/>
            <w:hideMark/>
          </w:tcPr>
          <w:p w14:paraId="563D1542"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ZAP1</w:t>
            </w:r>
          </w:p>
        </w:tc>
        <w:tc>
          <w:tcPr>
            <w:tcW w:w="810" w:type="dxa"/>
            <w:tcBorders>
              <w:top w:val="nil"/>
              <w:left w:val="nil"/>
              <w:bottom w:val="single" w:sz="4" w:space="0" w:color="auto"/>
              <w:right w:val="single" w:sz="4" w:space="0" w:color="auto"/>
            </w:tcBorders>
            <w:shd w:val="clear" w:color="000000" w:fill="FFFF00"/>
            <w:noWrap/>
            <w:vAlign w:val="center"/>
            <w:hideMark/>
          </w:tcPr>
          <w:p w14:paraId="00655621"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ZAP1</w:t>
            </w:r>
          </w:p>
        </w:tc>
        <w:tc>
          <w:tcPr>
            <w:tcW w:w="810" w:type="dxa"/>
            <w:tcBorders>
              <w:top w:val="nil"/>
              <w:left w:val="nil"/>
              <w:bottom w:val="single" w:sz="4" w:space="0" w:color="auto"/>
              <w:right w:val="single" w:sz="4" w:space="0" w:color="auto"/>
            </w:tcBorders>
            <w:shd w:val="clear" w:color="auto" w:fill="auto"/>
            <w:noWrap/>
            <w:vAlign w:val="center"/>
            <w:hideMark/>
          </w:tcPr>
          <w:p w14:paraId="4AA5D899"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4</w:t>
            </w:r>
          </w:p>
        </w:tc>
      </w:tr>
    </w:tbl>
    <w:p w14:paraId="7DEA148B" w14:textId="77777777" w:rsidR="009E4AD1" w:rsidRPr="009E4AD1" w:rsidRDefault="009E4AD1" w:rsidP="009E4AD1">
      <w:pPr>
        <w:tabs>
          <w:tab w:val="left" w:pos="3340"/>
        </w:tabs>
        <w:ind w:left="360"/>
        <w:rPr>
          <w:rFonts w:ascii="Arial" w:hAnsi="Arial" w:cs="Arial"/>
          <w:sz w:val="20"/>
          <w:szCs w:val="20"/>
        </w:rPr>
      </w:pPr>
    </w:p>
    <w:p w14:paraId="18231EB2" w14:textId="77777777" w:rsidR="009E4AD1" w:rsidRPr="009E4AD1" w:rsidRDefault="009E4AD1" w:rsidP="009E4AD1">
      <w:pPr>
        <w:tabs>
          <w:tab w:val="left" w:pos="3340"/>
        </w:tabs>
        <w:ind w:left="360"/>
        <w:rPr>
          <w:rFonts w:ascii="Arial" w:hAnsi="Arial" w:cs="Arial"/>
          <w:sz w:val="20"/>
          <w:szCs w:val="20"/>
        </w:rPr>
      </w:pPr>
    </w:p>
    <w:p w14:paraId="165D526E" w14:textId="77777777" w:rsidR="009E4AD1" w:rsidRPr="009E4AD1" w:rsidRDefault="009E4AD1" w:rsidP="009E4AD1">
      <w:pPr>
        <w:tabs>
          <w:tab w:val="left" w:pos="3340"/>
        </w:tabs>
        <w:ind w:left="360"/>
        <w:rPr>
          <w:rFonts w:ascii="Arial" w:hAnsi="Arial" w:cs="Arial"/>
          <w:sz w:val="20"/>
          <w:szCs w:val="20"/>
        </w:rPr>
      </w:pPr>
    </w:p>
    <w:p w14:paraId="15300F8B" w14:textId="77777777" w:rsidR="009E4AD1" w:rsidRPr="009E4AD1" w:rsidRDefault="009E4AD1" w:rsidP="009E4AD1">
      <w:pPr>
        <w:tabs>
          <w:tab w:val="left" w:pos="3340"/>
        </w:tabs>
        <w:ind w:left="360"/>
        <w:rPr>
          <w:rFonts w:ascii="Arial" w:hAnsi="Arial" w:cs="Arial"/>
          <w:sz w:val="20"/>
          <w:szCs w:val="20"/>
        </w:rPr>
      </w:pPr>
    </w:p>
    <w:p w14:paraId="6FD10935" w14:textId="77777777" w:rsidR="009E4AD1" w:rsidRPr="009E4AD1" w:rsidRDefault="009E4AD1" w:rsidP="009E4AD1">
      <w:pPr>
        <w:tabs>
          <w:tab w:val="left" w:pos="3340"/>
        </w:tabs>
        <w:ind w:left="360"/>
        <w:rPr>
          <w:rFonts w:ascii="Arial" w:hAnsi="Arial" w:cs="Arial"/>
          <w:sz w:val="20"/>
          <w:szCs w:val="20"/>
        </w:rPr>
      </w:pPr>
    </w:p>
    <w:p w14:paraId="415B1B8F" w14:textId="77777777" w:rsidR="009E4AD1" w:rsidRPr="009E4AD1" w:rsidRDefault="009E4AD1" w:rsidP="009E4AD1">
      <w:pPr>
        <w:tabs>
          <w:tab w:val="left" w:pos="3340"/>
        </w:tabs>
        <w:ind w:left="360"/>
        <w:rPr>
          <w:rFonts w:ascii="Arial" w:hAnsi="Arial" w:cs="Arial"/>
          <w:sz w:val="20"/>
          <w:szCs w:val="20"/>
        </w:rPr>
      </w:pPr>
    </w:p>
    <w:p w14:paraId="5F3D069A" w14:textId="77777777" w:rsidR="009E4AD1" w:rsidRPr="009E4AD1" w:rsidRDefault="009E4AD1" w:rsidP="009E4AD1">
      <w:pPr>
        <w:tabs>
          <w:tab w:val="left" w:pos="3340"/>
        </w:tabs>
        <w:ind w:left="360"/>
        <w:rPr>
          <w:rFonts w:ascii="Arial" w:hAnsi="Arial" w:cs="Arial"/>
          <w:sz w:val="20"/>
          <w:szCs w:val="20"/>
        </w:rPr>
      </w:pPr>
    </w:p>
    <w:p w14:paraId="433330FD" w14:textId="77777777" w:rsidR="009E4AD1" w:rsidRPr="009E4AD1" w:rsidRDefault="009E4AD1" w:rsidP="009E4AD1">
      <w:pPr>
        <w:tabs>
          <w:tab w:val="left" w:pos="3340"/>
        </w:tabs>
        <w:ind w:left="360"/>
        <w:rPr>
          <w:rFonts w:ascii="Arial" w:hAnsi="Arial" w:cs="Arial"/>
          <w:sz w:val="20"/>
          <w:szCs w:val="20"/>
        </w:rPr>
      </w:pPr>
    </w:p>
    <w:p w14:paraId="1DEB3B18" w14:textId="77777777" w:rsidR="009E4AD1" w:rsidRPr="009E4AD1" w:rsidRDefault="009E4AD1" w:rsidP="009E4AD1">
      <w:pPr>
        <w:tabs>
          <w:tab w:val="left" w:pos="3340"/>
        </w:tabs>
        <w:ind w:left="360"/>
        <w:rPr>
          <w:rFonts w:ascii="Arial" w:hAnsi="Arial" w:cs="Arial"/>
          <w:sz w:val="20"/>
          <w:szCs w:val="20"/>
        </w:rPr>
      </w:pPr>
    </w:p>
    <w:p w14:paraId="6446D1BF" w14:textId="77777777" w:rsidR="009E4AD1" w:rsidRPr="009E4AD1" w:rsidRDefault="009E4AD1" w:rsidP="009E4AD1">
      <w:pPr>
        <w:tabs>
          <w:tab w:val="left" w:pos="3340"/>
        </w:tabs>
        <w:ind w:left="360"/>
        <w:rPr>
          <w:rFonts w:ascii="Arial" w:hAnsi="Arial" w:cs="Arial"/>
          <w:sz w:val="20"/>
          <w:szCs w:val="20"/>
        </w:rPr>
      </w:pPr>
    </w:p>
    <w:p w14:paraId="0BE977EA" w14:textId="77777777" w:rsidR="009E4AD1" w:rsidRPr="009E4AD1" w:rsidRDefault="009E4AD1" w:rsidP="009E4AD1">
      <w:pPr>
        <w:tabs>
          <w:tab w:val="left" w:pos="3340"/>
        </w:tabs>
        <w:ind w:left="360"/>
        <w:rPr>
          <w:rFonts w:ascii="Arial" w:hAnsi="Arial" w:cs="Arial"/>
          <w:sz w:val="20"/>
          <w:szCs w:val="20"/>
        </w:rPr>
      </w:pPr>
    </w:p>
    <w:p w14:paraId="16A9F239" w14:textId="77777777" w:rsidR="009E4AD1" w:rsidRPr="009E4AD1" w:rsidRDefault="009E4AD1" w:rsidP="009E4AD1">
      <w:pPr>
        <w:tabs>
          <w:tab w:val="left" w:pos="3340"/>
        </w:tabs>
        <w:ind w:left="360"/>
        <w:rPr>
          <w:rFonts w:ascii="Arial" w:hAnsi="Arial" w:cs="Arial"/>
          <w:sz w:val="20"/>
          <w:szCs w:val="20"/>
        </w:rPr>
      </w:pPr>
    </w:p>
    <w:p w14:paraId="10BE409D" w14:textId="77777777" w:rsidR="009E4AD1" w:rsidRPr="009E4AD1" w:rsidRDefault="009E4AD1" w:rsidP="009E4AD1">
      <w:pPr>
        <w:tabs>
          <w:tab w:val="left" w:pos="3340"/>
        </w:tabs>
        <w:ind w:left="360"/>
        <w:rPr>
          <w:rFonts w:ascii="Arial" w:hAnsi="Arial" w:cs="Arial"/>
          <w:sz w:val="20"/>
          <w:szCs w:val="20"/>
        </w:rPr>
      </w:pPr>
    </w:p>
    <w:p w14:paraId="6DC17A95" w14:textId="77777777" w:rsidR="009E4AD1" w:rsidRPr="009E4AD1" w:rsidRDefault="009E4AD1" w:rsidP="009E4AD1">
      <w:pPr>
        <w:tabs>
          <w:tab w:val="left" w:pos="3340"/>
        </w:tabs>
        <w:ind w:left="360"/>
        <w:rPr>
          <w:rFonts w:ascii="Arial" w:hAnsi="Arial" w:cs="Arial"/>
          <w:sz w:val="20"/>
          <w:szCs w:val="20"/>
        </w:rPr>
      </w:pPr>
    </w:p>
    <w:p w14:paraId="3288A522" w14:textId="77777777" w:rsidR="009E4AD1" w:rsidRPr="009E4AD1" w:rsidRDefault="009E4AD1" w:rsidP="009E4AD1">
      <w:pPr>
        <w:tabs>
          <w:tab w:val="left" w:pos="3340"/>
        </w:tabs>
        <w:ind w:left="360"/>
        <w:rPr>
          <w:rFonts w:ascii="Arial" w:hAnsi="Arial" w:cs="Arial"/>
          <w:sz w:val="20"/>
          <w:szCs w:val="20"/>
        </w:rPr>
      </w:pPr>
    </w:p>
    <w:p w14:paraId="3F33DEB2" w14:textId="77777777" w:rsidR="009E4AD1" w:rsidRPr="009E4AD1" w:rsidRDefault="009E4AD1" w:rsidP="009E4AD1">
      <w:pPr>
        <w:tabs>
          <w:tab w:val="left" w:pos="3340"/>
        </w:tabs>
        <w:ind w:left="360"/>
        <w:rPr>
          <w:rFonts w:ascii="Arial" w:hAnsi="Arial" w:cs="Arial"/>
          <w:sz w:val="20"/>
          <w:szCs w:val="20"/>
        </w:rPr>
      </w:pPr>
    </w:p>
    <w:p w14:paraId="43F3283B" w14:textId="77777777" w:rsidR="009E4AD1" w:rsidRPr="009E4AD1" w:rsidRDefault="009E4AD1" w:rsidP="009E4AD1">
      <w:pPr>
        <w:tabs>
          <w:tab w:val="left" w:pos="3340"/>
        </w:tabs>
        <w:ind w:left="360"/>
        <w:rPr>
          <w:rFonts w:ascii="Arial" w:hAnsi="Arial" w:cs="Arial"/>
          <w:sz w:val="20"/>
          <w:szCs w:val="20"/>
        </w:rPr>
      </w:pPr>
    </w:p>
    <w:p w14:paraId="625B49E8" w14:textId="77777777" w:rsidR="009E4AD1" w:rsidRPr="009E4AD1" w:rsidRDefault="009E4AD1" w:rsidP="009E4AD1">
      <w:pPr>
        <w:tabs>
          <w:tab w:val="left" w:pos="3340"/>
        </w:tabs>
        <w:ind w:left="360"/>
        <w:rPr>
          <w:rFonts w:ascii="Arial" w:hAnsi="Arial" w:cs="Arial"/>
          <w:sz w:val="20"/>
          <w:szCs w:val="20"/>
        </w:rPr>
      </w:pPr>
    </w:p>
    <w:p w14:paraId="632F2764" w14:textId="77777777" w:rsidR="009E4AD1" w:rsidRPr="009E4AD1" w:rsidRDefault="009E4AD1" w:rsidP="009E4AD1">
      <w:pPr>
        <w:tabs>
          <w:tab w:val="left" w:pos="3340"/>
        </w:tabs>
        <w:ind w:left="360"/>
        <w:rPr>
          <w:rFonts w:ascii="Arial" w:hAnsi="Arial" w:cs="Arial"/>
          <w:sz w:val="20"/>
          <w:szCs w:val="20"/>
        </w:rPr>
      </w:pPr>
    </w:p>
    <w:p w14:paraId="23070690" w14:textId="77777777" w:rsidR="009E4AD1" w:rsidRPr="009E4AD1" w:rsidRDefault="009E4AD1" w:rsidP="009E4AD1">
      <w:pPr>
        <w:tabs>
          <w:tab w:val="left" w:pos="3340"/>
        </w:tabs>
        <w:ind w:left="360"/>
        <w:rPr>
          <w:rFonts w:ascii="Arial" w:hAnsi="Arial" w:cs="Arial"/>
          <w:sz w:val="20"/>
          <w:szCs w:val="20"/>
        </w:rPr>
      </w:pPr>
    </w:p>
    <w:p w14:paraId="5F9396FB" w14:textId="77777777" w:rsidR="009E4AD1" w:rsidRPr="009E4AD1" w:rsidRDefault="009E4AD1" w:rsidP="009E4AD1">
      <w:pPr>
        <w:tabs>
          <w:tab w:val="left" w:pos="3340"/>
        </w:tabs>
        <w:ind w:left="360"/>
        <w:rPr>
          <w:rFonts w:ascii="Arial" w:hAnsi="Arial" w:cs="Arial"/>
          <w:sz w:val="20"/>
          <w:szCs w:val="20"/>
        </w:rPr>
      </w:pPr>
    </w:p>
    <w:p w14:paraId="3C13FEC4" w14:textId="77777777" w:rsidR="009E4AD1" w:rsidRPr="009E4AD1" w:rsidRDefault="009E4AD1" w:rsidP="009E4AD1">
      <w:pPr>
        <w:tabs>
          <w:tab w:val="left" w:pos="3340"/>
        </w:tabs>
        <w:ind w:left="360"/>
        <w:rPr>
          <w:rFonts w:ascii="Arial" w:hAnsi="Arial" w:cs="Arial"/>
          <w:sz w:val="20"/>
          <w:szCs w:val="20"/>
        </w:rPr>
      </w:pPr>
    </w:p>
    <w:p w14:paraId="6621680A" w14:textId="77777777" w:rsidR="009E4AD1" w:rsidRPr="009E4AD1" w:rsidRDefault="009E4AD1" w:rsidP="009E4AD1">
      <w:pPr>
        <w:tabs>
          <w:tab w:val="left" w:pos="3340"/>
        </w:tabs>
        <w:ind w:left="360"/>
        <w:rPr>
          <w:rFonts w:ascii="Arial" w:hAnsi="Arial" w:cs="Arial"/>
          <w:sz w:val="20"/>
          <w:szCs w:val="20"/>
        </w:rPr>
      </w:pPr>
    </w:p>
    <w:p w14:paraId="2AA1225F" w14:textId="77777777" w:rsidR="009E4AD1" w:rsidRPr="009E4AD1" w:rsidRDefault="009E4AD1" w:rsidP="009E4AD1">
      <w:pPr>
        <w:tabs>
          <w:tab w:val="left" w:pos="3340"/>
        </w:tabs>
        <w:ind w:left="360"/>
        <w:rPr>
          <w:rFonts w:ascii="Arial" w:hAnsi="Arial" w:cs="Arial"/>
          <w:sz w:val="20"/>
          <w:szCs w:val="20"/>
        </w:rPr>
      </w:pPr>
    </w:p>
    <w:p w14:paraId="02B06F15" w14:textId="77777777" w:rsidR="009E4AD1" w:rsidRPr="009E4AD1" w:rsidRDefault="009E4AD1" w:rsidP="009E4AD1">
      <w:pPr>
        <w:tabs>
          <w:tab w:val="left" w:pos="3340"/>
        </w:tabs>
        <w:ind w:left="360"/>
        <w:rPr>
          <w:rFonts w:ascii="Arial" w:hAnsi="Arial" w:cs="Arial"/>
          <w:sz w:val="20"/>
          <w:szCs w:val="20"/>
        </w:rPr>
      </w:pPr>
    </w:p>
    <w:p w14:paraId="45A22091" w14:textId="7AAFDEE9" w:rsidR="009E4AD1" w:rsidRDefault="009E4AD1" w:rsidP="009E4AD1">
      <w:pPr>
        <w:tabs>
          <w:tab w:val="left" w:pos="3340"/>
        </w:tabs>
        <w:rPr>
          <w:rFonts w:ascii="Arial" w:hAnsi="Arial" w:cs="Arial"/>
          <w:sz w:val="20"/>
          <w:szCs w:val="20"/>
        </w:rPr>
      </w:pPr>
    </w:p>
    <w:p w14:paraId="480791BF" w14:textId="656F2506" w:rsidR="00DA0FD9" w:rsidRDefault="00DA0FD9" w:rsidP="009E4AD1">
      <w:pPr>
        <w:tabs>
          <w:tab w:val="left" w:pos="3340"/>
        </w:tabs>
        <w:rPr>
          <w:rFonts w:ascii="Arial" w:hAnsi="Arial" w:cs="Arial"/>
          <w:sz w:val="20"/>
          <w:szCs w:val="20"/>
        </w:rPr>
      </w:pPr>
    </w:p>
    <w:p w14:paraId="73EC52CF" w14:textId="4C31C429" w:rsidR="00DA0FD9" w:rsidRDefault="00DA0FD9" w:rsidP="009E4AD1">
      <w:pPr>
        <w:tabs>
          <w:tab w:val="left" w:pos="3340"/>
        </w:tabs>
        <w:rPr>
          <w:rFonts w:ascii="Arial" w:hAnsi="Arial" w:cs="Arial"/>
          <w:sz w:val="20"/>
          <w:szCs w:val="20"/>
        </w:rPr>
      </w:pPr>
    </w:p>
    <w:p w14:paraId="2C3F4791" w14:textId="77777777" w:rsidR="00DA0FD9" w:rsidRPr="009E4AD1" w:rsidRDefault="00DA0FD9" w:rsidP="009E4AD1">
      <w:pPr>
        <w:tabs>
          <w:tab w:val="left" w:pos="3340"/>
        </w:tabs>
        <w:rPr>
          <w:rFonts w:ascii="Arial" w:hAnsi="Arial" w:cs="Arial"/>
          <w:sz w:val="20"/>
          <w:szCs w:val="20"/>
        </w:rPr>
      </w:pPr>
    </w:p>
    <w:p w14:paraId="77C82D65" w14:textId="77777777" w:rsidR="009E4AD1" w:rsidRPr="009E4AD1" w:rsidRDefault="009E4AD1" w:rsidP="009E4AD1">
      <w:pPr>
        <w:pStyle w:val="ListParagraph"/>
        <w:numPr>
          <w:ilvl w:val="0"/>
          <w:numId w:val="12"/>
        </w:numPr>
        <w:tabs>
          <w:tab w:val="left" w:pos="3340"/>
        </w:tabs>
        <w:rPr>
          <w:rFonts w:ascii="Arial" w:hAnsi="Arial" w:cs="Arial"/>
          <w:sz w:val="20"/>
          <w:szCs w:val="20"/>
        </w:rPr>
      </w:pPr>
      <w:r w:rsidRPr="009E4AD1">
        <w:rPr>
          <w:rFonts w:ascii="Arial" w:hAnsi="Arial" w:cs="Arial"/>
          <w:sz w:val="20"/>
          <w:szCs w:val="20"/>
        </w:rPr>
        <w:t>MSN2 and SWI4 were included in each of the six database-derived networks based on empirical evidence. CIN5, GLN3, HAP4, and HMO1 were manually included in all six GRNs, as deletion strain data was obtained from yeast in which these genes were knocked out.</w:t>
      </w:r>
    </w:p>
    <w:p w14:paraId="558280EA" w14:textId="77777777" w:rsidR="009E4AD1" w:rsidRPr="009E4AD1" w:rsidRDefault="009E4AD1" w:rsidP="009E4AD1">
      <w:pPr>
        <w:pStyle w:val="ListParagraph"/>
        <w:tabs>
          <w:tab w:val="left" w:pos="3340"/>
        </w:tabs>
        <w:rPr>
          <w:rFonts w:ascii="Arial" w:hAnsi="Arial" w:cs="Arial"/>
          <w:sz w:val="20"/>
          <w:szCs w:val="20"/>
        </w:rPr>
      </w:pPr>
    </w:p>
    <w:p w14:paraId="0A98695A" w14:textId="77777777" w:rsidR="009E4AD1" w:rsidRPr="009E4AD1" w:rsidRDefault="009E4AD1" w:rsidP="009E4AD1">
      <w:pPr>
        <w:pStyle w:val="ListParagraph"/>
        <w:numPr>
          <w:ilvl w:val="0"/>
          <w:numId w:val="12"/>
        </w:numPr>
        <w:tabs>
          <w:tab w:val="left" w:pos="3340"/>
        </w:tabs>
        <w:rPr>
          <w:rFonts w:ascii="Arial" w:hAnsi="Arial" w:cs="Arial"/>
          <w:sz w:val="20"/>
          <w:szCs w:val="20"/>
        </w:rPr>
      </w:pPr>
      <w:r w:rsidRPr="009E4AD1">
        <w:rPr>
          <w:rFonts w:ascii="Arial" w:hAnsi="Arial" w:cs="Arial"/>
          <w:sz w:val="20"/>
          <w:szCs w:val="20"/>
        </w:rPr>
        <w:t>AFT2 and ASF1 only appear in db1.</w:t>
      </w:r>
    </w:p>
    <w:p w14:paraId="140E5B18" w14:textId="77777777" w:rsidR="009E4AD1" w:rsidRPr="009E4AD1" w:rsidRDefault="009E4AD1" w:rsidP="009E4AD1">
      <w:pPr>
        <w:pStyle w:val="ListParagraph"/>
        <w:numPr>
          <w:ilvl w:val="1"/>
          <w:numId w:val="12"/>
        </w:numPr>
        <w:tabs>
          <w:tab w:val="left" w:pos="3340"/>
        </w:tabs>
        <w:rPr>
          <w:rFonts w:ascii="Arial" w:hAnsi="Arial" w:cs="Arial"/>
          <w:sz w:val="20"/>
          <w:szCs w:val="20"/>
        </w:rPr>
      </w:pPr>
      <w:r w:rsidRPr="009E4AD1">
        <w:rPr>
          <w:rFonts w:ascii="Arial" w:hAnsi="Arial" w:cs="Arial"/>
          <w:sz w:val="20"/>
          <w:szCs w:val="20"/>
        </w:rPr>
        <w:t>Neither regulates other genes in the network (out-degrees of 0).</w:t>
      </w:r>
    </w:p>
    <w:p w14:paraId="05C96071" w14:textId="77777777" w:rsidR="009E4AD1" w:rsidRPr="009E4AD1" w:rsidRDefault="009E4AD1" w:rsidP="009E4AD1">
      <w:pPr>
        <w:pStyle w:val="ListParagraph"/>
        <w:tabs>
          <w:tab w:val="left" w:pos="3340"/>
        </w:tabs>
        <w:ind w:left="1440"/>
        <w:rPr>
          <w:rFonts w:ascii="Arial" w:hAnsi="Arial" w:cs="Arial"/>
          <w:sz w:val="20"/>
          <w:szCs w:val="20"/>
        </w:rPr>
      </w:pPr>
    </w:p>
    <w:p w14:paraId="198595C9" w14:textId="77777777" w:rsidR="009E4AD1" w:rsidRPr="009E4AD1" w:rsidRDefault="009E4AD1" w:rsidP="009E4AD1">
      <w:pPr>
        <w:pStyle w:val="ListParagraph"/>
        <w:numPr>
          <w:ilvl w:val="0"/>
          <w:numId w:val="12"/>
        </w:numPr>
        <w:tabs>
          <w:tab w:val="left" w:pos="3340"/>
        </w:tabs>
        <w:rPr>
          <w:rFonts w:ascii="Arial" w:hAnsi="Arial" w:cs="Arial"/>
          <w:sz w:val="20"/>
          <w:szCs w:val="20"/>
        </w:rPr>
      </w:pPr>
      <w:r w:rsidRPr="009E4AD1">
        <w:rPr>
          <w:rFonts w:ascii="Arial" w:hAnsi="Arial" w:cs="Arial"/>
          <w:sz w:val="20"/>
          <w:szCs w:val="20"/>
        </w:rPr>
        <w:t>CYC8 and TEC1 only appear in db4.</w:t>
      </w:r>
    </w:p>
    <w:p w14:paraId="34D0057B" w14:textId="77777777" w:rsidR="009E4AD1" w:rsidRPr="009E4AD1" w:rsidRDefault="009E4AD1" w:rsidP="009E4AD1">
      <w:pPr>
        <w:pStyle w:val="ListParagraph"/>
        <w:numPr>
          <w:ilvl w:val="1"/>
          <w:numId w:val="12"/>
        </w:numPr>
        <w:tabs>
          <w:tab w:val="left" w:pos="3340"/>
        </w:tabs>
        <w:rPr>
          <w:rFonts w:ascii="Arial" w:hAnsi="Arial" w:cs="Arial"/>
          <w:sz w:val="20"/>
          <w:szCs w:val="20"/>
        </w:rPr>
      </w:pPr>
      <w:r w:rsidRPr="009E4AD1">
        <w:rPr>
          <w:rFonts w:ascii="Arial" w:hAnsi="Arial" w:cs="Arial"/>
          <w:sz w:val="20"/>
          <w:szCs w:val="20"/>
        </w:rPr>
        <w:t>CYC8 does not regulate other genes in the network (out-degree of 0), but TEC1 regulates the expression of five other transcription factors in the network.</w:t>
      </w:r>
    </w:p>
    <w:p w14:paraId="2B6F01C6" w14:textId="77777777" w:rsidR="009E4AD1" w:rsidRPr="009E4AD1" w:rsidRDefault="009E4AD1" w:rsidP="009E4AD1">
      <w:pPr>
        <w:tabs>
          <w:tab w:val="left" w:pos="3340"/>
        </w:tabs>
        <w:rPr>
          <w:rFonts w:ascii="Arial" w:hAnsi="Arial" w:cs="Arial"/>
          <w:sz w:val="20"/>
          <w:szCs w:val="20"/>
        </w:rPr>
      </w:pPr>
    </w:p>
    <w:p w14:paraId="5CA3C459" w14:textId="77777777" w:rsidR="009E4AD1" w:rsidRPr="009E4AD1" w:rsidRDefault="009E4AD1" w:rsidP="009E4AD1">
      <w:pPr>
        <w:pStyle w:val="ListParagraph"/>
        <w:numPr>
          <w:ilvl w:val="0"/>
          <w:numId w:val="12"/>
        </w:numPr>
        <w:tabs>
          <w:tab w:val="left" w:pos="3340"/>
        </w:tabs>
        <w:rPr>
          <w:rFonts w:ascii="Arial" w:hAnsi="Arial" w:cs="Arial"/>
          <w:sz w:val="20"/>
          <w:szCs w:val="20"/>
        </w:rPr>
      </w:pPr>
      <w:r w:rsidRPr="009E4AD1">
        <w:rPr>
          <w:rFonts w:ascii="Arial" w:hAnsi="Arial" w:cs="Arial"/>
          <w:sz w:val="20"/>
          <w:szCs w:val="20"/>
        </w:rPr>
        <w:t>CST6 and HSF1 only appear in db6.</w:t>
      </w:r>
    </w:p>
    <w:p w14:paraId="11B065BF" w14:textId="77777777" w:rsidR="009E4AD1" w:rsidRPr="009E4AD1" w:rsidRDefault="009E4AD1" w:rsidP="009E4AD1">
      <w:pPr>
        <w:pStyle w:val="ListParagraph"/>
        <w:numPr>
          <w:ilvl w:val="1"/>
          <w:numId w:val="12"/>
        </w:numPr>
        <w:tabs>
          <w:tab w:val="left" w:pos="3340"/>
        </w:tabs>
        <w:rPr>
          <w:rFonts w:ascii="Arial" w:hAnsi="Arial" w:cs="Arial"/>
          <w:sz w:val="20"/>
          <w:szCs w:val="20"/>
        </w:rPr>
      </w:pPr>
      <w:r w:rsidRPr="009E4AD1">
        <w:rPr>
          <w:rFonts w:ascii="Arial" w:hAnsi="Arial" w:cs="Arial"/>
          <w:sz w:val="20"/>
          <w:szCs w:val="20"/>
        </w:rPr>
        <w:t>Neither regulates other genes in the network (out-degrees of 0).</w:t>
      </w:r>
    </w:p>
    <w:p w14:paraId="373C1AF1" w14:textId="77777777" w:rsidR="009E4AD1" w:rsidRPr="009E4AD1" w:rsidRDefault="009E4AD1" w:rsidP="009E4AD1">
      <w:pPr>
        <w:pStyle w:val="ListParagraph"/>
        <w:tabs>
          <w:tab w:val="left" w:pos="3340"/>
        </w:tabs>
        <w:ind w:left="1440"/>
        <w:rPr>
          <w:rFonts w:ascii="Arial" w:hAnsi="Arial" w:cs="Arial"/>
          <w:sz w:val="20"/>
          <w:szCs w:val="20"/>
        </w:rPr>
      </w:pPr>
    </w:p>
    <w:p w14:paraId="17E25F21" w14:textId="77777777" w:rsidR="009E4AD1" w:rsidRPr="009E4AD1" w:rsidRDefault="009E4AD1" w:rsidP="009E4AD1">
      <w:pPr>
        <w:pStyle w:val="ListParagraph"/>
        <w:numPr>
          <w:ilvl w:val="0"/>
          <w:numId w:val="12"/>
        </w:numPr>
        <w:tabs>
          <w:tab w:val="left" w:pos="3340"/>
        </w:tabs>
        <w:rPr>
          <w:rFonts w:ascii="Arial" w:hAnsi="Arial" w:cs="Arial"/>
          <w:sz w:val="20"/>
          <w:szCs w:val="20"/>
        </w:rPr>
      </w:pPr>
      <w:r w:rsidRPr="009E4AD1">
        <w:rPr>
          <w:rFonts w:ascii="Arial" w:hAnsi="Arial" w:cs="Arial"/>
          <w:sz w:val="20"/>
          <w:szCs w:val="20"/>
        </w:rPr>
        <w:t xml:space="preserve">SFP1, YHP1, and YOX1 are only </w:t>
      </w:r>
      <w:r w:rsidRPr="009E4AD1">
        <w:rPr>
          <w:rFonts w:ascii="Arial" w:hAnsi="Arial" w:cs="Arial"/>
          <w:i/>
          <w:sz w:val="20"/>
          <w:szCs w:val="20"/>
        </w:rPr>
        <w:t xml:space="preserve">excluded </w:t>
      </w:r>
      <w:r w:rsidRPr="009E4AD1">
        <w:rPr>
          <w:rFonts w:ascii="Arial" w:hAnsi="Arial" w:cs="Arial"/>
          <w:sz w:val="20"/>
          <w:szCs w:val="20"/>
        </w:rPr>
        <w:t>in db6.</w:t>
      </w:r>
    </w:p>
    <w:p w14:paraId="626824B7" w14:textId="77777777" w:rsidR="009E4AD1" w:rsidRPr="009E4AD1" w:rsidRDefault="009E4AD1" w:rsidP="009E4AD1">
      <w:pPr>
        <w:pStyle w:val="ListParagraph"/>
        <w:numPr>
          <w:ilvl w:val="1"/>
          <w:numId w:val="12"/>
        </w:numPr>
        <w:tabs>
          <w:tab w:val="left" w:pos="3340"/>
        </w:tabs>
        <w:rPr>
          <w:rFonts w:ascii="Arial" w:hAnsi="Arial" w:cs="Arial"/>
          <w:sz w:val="20"/>
          <w:szCs w:val="20"/>
        </w:rPr>
      </w:pPr>
      <w:r w:rsidRPr="009E4AD1">
        <w:rPr>
          <w:rFonts w:ascii="Arial" w:hAnsi="Arial" w:cs="Arial"/>
          <w:sz w:val="20"/>
          <w:szCs w:val="20"/>
        </w:rPr>
        <w:t xml:space="preserve">db6 exhibited the second lowest </w:t>
      </w:r>
      <w:proofErr w:type="spellStart"/>
      <w:proofErr w:type="gramStart"/>
      <w:r w:rsidRPr="009E4AD1">
        <w:rPr>
          <w:rFonts w:ascii="Arial" w:hAnsi="Arial" w:cs="Arial"/>
          <w:sz w:val="20"/>
          <w:szCs w:val="20"/>
        </w:rPr>
        <w:t>LSE:min</w:t>
      </w:r>
      <w:proofErr w:type="spellEnd"/>
      <w:proofErr w:type="gramEnd"/>
      <w:r w:rsidRPr="009E4AD1">
        <w:rPr>
          <w:rFonts w:ascii="Arial" w:hAnsi="Arial" w:cs="Arial"/>
          <w:sz w:val="20"/>
          <w:szCs w:val="20"/>
        </w:rPr>
        <w:t xml:space="preserve"> LSE ratio (1.4206).</w:t>
      </w:r>
    </w:p>
    <w:p w14:paraId="146F3209" w14:textId="6F70724C" w:rsidR="00DA0FD9" w:rsidRDefault="00DA0FD9" w:rsidP="009E4AD1">
      <w:pPr>
        <w:tabs>
          <w:tab w:val="left" w:pos="3340"/>
        </w:tabs>
        <w:rPr>
          <w:rFonts w:ascii="Arial" w:hAnsi="Arial" w:cs="Arial"/>
          <w:b/>
          <w:sz w:val="20"/>
          <w:szCs w:val="20"/>
        </w:rPr>
      </w:pPr>
    </w:p>
    <w:p w14:paraId="47DDC63E" w14:textId="220B2373" w:rsidR="00A65B61" w:rsidRDefault="00A65B61" w:rsidP="009E4AD1">
      <w:pPr>
        <w:tabs>
          <w:tab w:val="left" w:pos="3340"/>
        </w:tabs>
        <w:rPr>
          <w:rFonts w:ascii="Arial" w:hAnsi="Arial" w:cs="Arial"/>
          <w:b/>
          <w:sz w:val="20"/>
          <w:szCs w:val="20"/>
        </w:rPr>
      </w:pPr>
    </w:p>
    <w:p w14:paraId="205BADF9" w14:textId="2232ACEE" w:rsidR="00A65B61" w:rsidRDefault="00A65B61" w:rsidP="009E4AD1">
      <w:pPr>
        <w:tabs>
          <w:tab w:val="left" w:pos="3340"/>
        </w:tabs>
        <w:rPr>
          <w:rFonts w:ascii="Arial" w:hAnsi="Arial" w:cs="Arial"/>
          <w:b/>
          <w:sz w:val="20"/>
          <w:szCs w:val="20"/>
        </w:rPr>
      </w:pPr>
      <w:r>
        <w:rPr>
          <w:rFonts w:ascii="Arial" w:hAnsi="Arial" w:cs="Arial"/>
          <w:b/>
          <w:noProof/>
          <w:sz w:val="20"/>
          <w:szCs w:val="20"/>
        </w:rPr>
        <w:lastRenderedPageBreak/>
        <w:drawing>
          <wp:inline distT="0" distB="0" distL="0" distR="0" wp14:anchorId="0D20F60A" wp14:editId="35F416C8">
            <wp:extent cx="5923751" cy="3850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esis.Fig2.Precursor.png"/>
                    <pic:cNvPicPr/>
                  </pic:nvPicPr>
                  <pic:blipFill rotWithShape="1">
                    <a:blip r:embed="rId24">
                      <a:extLst>
                        <a:ext uri="{28A0092B-C50C-407E-A947-70E740481C1C}">
                          <a14:useLocalDpi xmlns:a14="http://schemas.microsoft.com/office/drawing/2010/main" val="0"/>
                        </a:ext>
                      </a:extLst>
                    </a:blip>
                    <a:srcRect l="8316" t="1202" r="14611" b="18638"/>
                    <a:stretch/>
                  </pic:blipFill>
                  <pic:spPr bwMode="auto">
                    <a:xfrm>
                      <a:off x="0" y="0"/>
                      <a:ext cx="5924548" cy="3851158"/>
                    </a:xfrm>
                    <a:prstGeom prst="rect">
                      <a:avLst/>
                    </a:prstGeom>
                    <a:ln>
                      <a:noFill/>
                    </a:ln>
                    <a:extLst>
                      <a:ext uri="{53640926-AAD7-44D8-BBD7-CCE9431645EC}">
                        <a14:shadowObscured xmlns:a14="http://schemas.microsoft.com/office/drawing/2010/main"/>
                      </a:ext>
                    </a:extLst>
                  </pic:spPr>
                </pic:pic>
              </a:graphicData>
            </a:graphic>
          </wp:inline>
        </w:drawing>
      </w:r>
    </w:p>
    <w:p w14:paraId="1661D7C6" w14:textId="5DBFB574" w:rsidR="00A65B61" w:rsidRPr="00A65B61" w:rsidRDefault="00D50C88" w:rsidP="009E4AD1">
      <w:pPr>
        <w:tabs>
          <w:tab w:val="left" w:pos="3340"/>
        </w:tabs>
        <w:rPr>
          <w:rFonts w:ascii="Arial" w:hAnsi="Arial" w:cs="Arial"/>
          <w:sz w:val="20"/>
          <w:szCs w:val="20"/>
        </w:rPr>
      </w:pPr>
      <w:r>
        <w:rPr>
          <w:rFonts w:ascii="Arial" w:hAnsi="Arial" w:cs="Arial"/>
          <w:b/>
          <w:sz w:val="20"/>
          <w:szCs w:val="20"/>
        </w:rPr>
        <w:t>Figure 3</w:t>
      </w:r>
      <w:r w:rsidR="00A65B61">
        <w:rPr>
          <w:rFonts w:ascii="Arial" w:hAnsi="Arial" w:cs="Arial"/>
          <w:b/>
          <w:sz w:val="20"/>
          <w:szCs w:val="20"/>
        </w:rPr>
        <w:t xml:space="preserve"> (precursor). </w:t>
      </w:r>
      <w:r w:rsidR="00A65B61">
        <w:rPr>
          <w:rFonts w:ascii="Arial" w:hAnsi="Arial" w:cs="Arial"/>
          <w:sz w:val="20"/>
          <w:szCs w:val="20"/>
        </w:rPr>
        <w:t>Degree distribution charts for db1-db6.</w:t>
      </w:r>
    </w:p>
    <w:p w14:paraId="7CFF243E" w14:textId="631E4699" w:rsidR="00A65B61" w:rsidRDefault="00A65B61" w:rsidP="009E4AD1">
      <w:pPr>
        <w:tabs>
          <w:tab w:val="left" w:pos="3340"/>
        </w:tabs>
        <w:rPr>
          <w:rFonts w:ascii="Arial" w:hAnsi="Arial" w:cs="Arial"/>
          <w:b/>
          <w:sz w:val="20"/>
          <w:szCs w:val="20"/>
        </w:rPr>
      </w:pPr>
    </w:p>
    <w:p w14:paraId="371990C0" w14:textId="77777777" w:rsidR="00FF49D9" w:rsidRDefault="00FF49D9" w:rsidP="00FF49D9">
      <w:pPr>
        <w:pStyle w:val="ListParagraph"/>
        <w:numPr>
          <w:ilvl w:val="0"/>
          <w:numId w:val="21"/>
        </w:numPr>
        <w:tabs>
          <w:tab w:val="left" w:pos="3340"/>
        </w:tabs>
        <w:rPr>
          <w:rFonts w:ascii="Arial" w:hAnsi="Arial" w:cs="Arial"/>
          <w:sz w:val="20"/>
          <w:szCs w:val="20"/>
        </w:rPr>
      </w:pPr>
      <w:r>
        <w:rPr>
          <w:rFonts w:ascii="Arial" w:hAnsi="Arial" w:cs="Arial"/>
          <w:sz w:val="20"/>
          <w:szCs w:val="20"/>
        </w:rPr>
        <w:t xml:space="preserve">Comparison of graph statistics in db1-db6 (include? If so, need to add </w:t>
      </w:r>
      <w:proofErr w:type="spellStart"/>
      <w:r>
        <w:rPr>
          <w:rFonts w:ascii="Arial" w:hAnsi="Arial" w:cs="Arial"/>
          <w:sz w:val="20"/>
          <w:szCs w:val="20"/>
        </w:rPr>
        <w:t>Gephi</w:t>
      </w:r>
      <w:proofErr w:type="spellEnd"/>
      <w:r>
        <w:rPr>
          <w:rFonts w:ascii="Arial" w:hAnsi="Arial" w:cs="Arial"/>
          <w:sz w:val="20"/>
          <w:szCs w:val="20"/>
        </w:rPr>
        <w:t xml:space="preserve"> to methods)</w:t>
      </w:r>
    </w:p>
    <w:p w14:paraId="6AD2F68E" w14:textId="77777777" w:rsidR="00FF49D9" w:rsidRDefault="00FF49D9" w:rsidP="00FF49D9">
      <w:pPr>
        <w:tabs>
          <w:tab w:val="left" w:pos="3340"/>
        </w:tabs>
        <w:rPr>
          <w:rFonts w:ascii="Arial" w:hAnsi="Arial" w:cs="Arial"/>
          <w:sz w:val="20"/>
          <w:szCs w:val="20"/>
        </w:rPr>
      </w:pPr>
    </w:p>
    <w:p w14:paraId="3A499980" w14:textId="77777777" w:rsidR="00FF49D9" w:rsidRPr="00FF49D9" w:rsidRDefault="00FF49D9" w:rsidP="00FF49D9">
      <w:pPr>
        <w:tabs>
          <w:tab w:val="left" w:pos="3340"/>
        </w:tabs>
        <w:rPr>
          <w:rFonts w:ascii="Arial" w:hAnsi="Arial" w:cs="Arial"/>
          <w:sz w:val="20"/>
          <w:szCs w:val="20"/>
        </w:rPr>
      </w:pPr>
      <w:r>
        <w:rPr>
          <w:rFonts w:ascii="Arial" w:hAnsi="Arial" w:cs="Arial"/>
          <w:noProof/>
          <w:sz w:val="20"/>
          <w:szCs w:val="20"/>
        </w:rPr>
        <w:drawing>
          <wp:inline distT="0" distB="0" distL="0" distR="0" wp14:anchorId="71C0CFD5" wp14:editId="0CF2161E">
            <wp:extent cx="5708484" cy="3530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esis.Fig3.Precursor.Betweeness.png"/>
                    <pic:cNvPicPr/>
                  </pic:nvPicPr>
                  <pic:blipFill>
                    <a:blip r:embed="rId25">
                      <a:extLst>
                        <a:ext uri="{28A0092B-C50C-407E-A947-70E740481C1C}">
                          <a14:useLocalDpi xmlns:a14="http://schemas.microsoft.com/office/drawing/2010/main" val="0"/>
                        </a:ext>
                      </a:extLst>
                    </a:blip>
                    <a:stretch>
                      <a:fillRect/>
                    </a:stretch>
                  </pic:blipFill>
                  <pic:spPr>
                    <a:xfrm>
                      <a:off x="0" y="0"/>
                      <a:ext cx="5709637" cy="3531313"/>
                    </a:xfrm>
                    <a:prstGeom prst="rect">
                      <a:avLst/>
                    </a:prstGeom>
                  </pic:spPr>
                </pic:pic>
              </a:graphicData>
            </a:graphic>
          </wp:inline>
        </w:drawing>
      </w:r>
    </w:p>
    <w:p w14:paraId="34929D57" w14:textId="04938AE5" w:rsidR="00FF49D9" w:rsidRPr="00FF49D9" w:rsidRDefault="00D50C88" w:rsidP="00FF49D9">
      <w:pPr>
        <w:tabs>
          <w:tab w:val="left" w:pos="3340"/>
        </w:tabs>
        <w:rPr>
          <w:rFonts w:ascii="Arial" w:hAnsi="Arial" w:cs="Arial"/>
          <w:sz w:val="20"/>
          <w:szCs w:val="20"/>
        </w:rPr>
      </w:pPr>
      <w:r>
        <w:rPr>
          <w:rFonts w:ascii="Arial" w:hAnsi="Arial" w:cs="Arial"/>
          <w:b/>
          <w:sz w:val="20"/>
          <w:szCs w:val="20"/>
        </w:rPr>
        <w:t>Figure 4</w:t>
      </w:r>
      <w:r w:rsidR="00FF49D9" w:rsidRPr="00FF49D9">
        <w:rPr>
          <w:rFonts w:ascii="Arial" w:hAnsi="Arial" w:cs="Arial"/>
          <w:b/>
          <w:sz w:val="20"/>
          <w:szCs w:val="20"/>
        </w:rPr>
        <w:t xml:space="preserve"> (precursor). </w:t>
      </w:r>
      <w:r w:rsidR="00FF49D9" w:rsidRPr="00FF49D9">
        <w:rPr>
          <w:rFonts w:ascii="Arial" w:hAnsi="Arial" w:cs="Arial"/>
          <w:sz w:val="20"/>
          <w:szCs w:val="20"/>
        </w:rPr>
        <w:t xml:space="preserve">Comparison of </w:t>
      </w:r>
      <w:proofErr w:type="spellStart"/>
      <w:r w:rsidR="00FF49D9" w:rsidRPr="00FF49D9">
        <w:rPr>
          <w:rFonts w:ascii="Arial" w:hAnsi="Arial" w:cs="Arial"/>
          <w:sz w:val="20"/>
          <w:szCs w:val="20"/>
        </w:rPr>
        <w:t>betweenness</w:t>
      </w:r>
      <w:proofErr w:type="spellEnd"/>
      <w:r w:rsidR="00FF49D9" w:rsidRPr="00FF49D9">
        <w:rPr>
          <w:rFonts w:ascii="Arial" w:hAnsi="Arial" w:cs="Arial"/>
          <w:sz w:val="20"/>
          <w:szCs w:val="20"/>
        </w:rPr>
        <w:t xml:space="preserve"> centrality for individual nodes in db1-db6.</w:t>
      </w:r>
    </w:p>
    <w:p w14:paraId="77AAE446" w14:textId="77777777" w:rsidR="00FF49D9" w:rsidRPr="00FF49D9" w:rsidRDefault="00FF49D9" w:rsidP="00FF49D9">
      <w:pPr>
        <w:pStyle w:val="ListParagraph"/>
        <w:tabs>
          <w:tab w:val="left" w:pos="3340"/>
        </w:tabs>
        <w:rPr>
          <w:rFonts w:ascii="Arial" w:hAnsi="Arial" w:cs="Arial"/>
          <w:sz w:val="20"/>
          <w:szCs w:val="20"/>
        </w:rPr>
      </w:pPr>
    </w:p>
    <w:p w14:paraId="7204512E" w14:textId="77777777" w:rsidR="00FF49D9" w:rsidRPr="00A65B61" w:rsidRDefault="00FF49D9" w:rsidP="00FF49D9">
      <w:pPr>
        <w:tabs>
          <w:tab w:val="left" w:pos="3340"/>
        </w:tabs>
        <w:rPr>
          <w:rFonts w:ascii="Arial" w:hAnsi="Arial" w:cs="Arial"/>
          <w:sz w:val="20"/>
          <w:szCs w:val="20"/>
        </w:rPr>
      </w:pPr>
    </w:p>
    <w:p w14:paraId="2AAB4660" w14:textId="77777777" w:rsidR="00FF49D9" w:rsidRPr="00FF49D9" w:rsidRDefault="00FF49D9" w:rsidP="00FF49D9">
      <w:pPr>
        <w:tabs>
          <w:tab w:val="left" w:pos="3340"/>
        </w:tabs>
        <w:jc w:val="both"/>
        <w:rPr>
          <w:rFonts w:ascii="Arial" w:hAnsi="Arial" w:cs="Arial"/>
          <w:sz w:val="20"/>
          <w:szCs w:val="20"/>
        </w:rPr>
      </w:pPr>
      <w:r>
        <w:rPr>
          <w:noProof/>
        </w:rPr>
        <w:drawing>
          <wp:inline distT="0" distB="0" distL="0" distR="0" wp14:anchorId="3E473A91" wp14:editId="4D9E92F5">
            <wp:extent cx="5943600" cy="37318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esis.Fig4.Precursor.Eige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731895"/>
                    </a:xfrm>
                    <a:prstGeom prst="rect">
                      <a:avLst/>
                    </a:prstGeom>
                  </pic:spPr>
                </pic:pic>
              </a:graphicData>
            </a:graphic>
          </wp:inline>
        </w:drawing>
      </w:r>
    </w:p>
    <w:p w14:paraId="07B7A3AD" w14:textId="248888C5" w:rsidR="00FF49D9" w:rsidRPr="00FF49D9" w:rsidRDefault="00D50C88" w:rsidP="00FF49D9">
      <w:pPr>
        <w:tabs>
          <w:tab w:val="left" w:pos="3340"/>
        </w:tabs>
        <w:rPr>
          <w:rFonts w:ascii="Arial" w:hAnsi="Arial" w:cs="Arial"/>
          <w:sz w:val="20"/>
          <w:szCs w:val="20"/>
        </w:rPr>
      </w:pPr>
      <w:r>
        <w:rPr>
          <w:rFonts w:ascii="Arial" w:hAnsi="Arial" w:cs="Arial"/>
          <w:b/>
          <w:sz w:val="20"/>
          <w:szCs w:val="20"/>
        </w:rPr>
        <w:t>Figure 5</w:t>
      </w:r>
      <w:r w:rsidR="00FF49D9" w:rsidRPr="00FF49D9">
        <w:rPr>
          <w:rFonts w:ascii="Arial" w:hAnsi="Arial" w:cs="Arial"/>
          <w:b/>
          <w:sz w:val="20"/>
          <w:szCs w:val="20"/>
        </w:rPr>
        <w:t xml:space="preserve"> (precursor). </w:t>
      </w:r>
      <w:r w:rsidR="00FF49D9" w:rsidRPr="00FF49D9">
        <w:rPr>
          <w:rFonts w:ascii="Arial" w:hAnsi="Arial" w:cs="Arial"/>
          <w:sz w:val="20"/>
          <w:szCs w:val="20"/>
        </w:rPr>
        <w:t xml:space="preserve">Comparison of </w:t>
      </w:r>
      <w:proofErr w:type="spellStart"/>
      <w:r w:rsidR="00FF49D9" w:rsidRPr="00FF49D9">
        <w:rPr>
          <w:rFonts w:ascii="Arial" w:hAnsi="Arial" w:cs="Arial"/>
          <w:sz w:val="20"/>
          <w:szCs w:val="20"/>
        </w:rPr>
        <w:t>eigen</w:t>
      </w:r>
      <w:proofErr w:type="spellEnd"/>
      <w:r w:rsidR="00FF49D9" w:rsidRPr="00FF49D9">
        <w:rPr>
          <w:rFonts w:ascii="Arial" w:hAnsi="Arial" w:cs="Arial"/>
          <w:sz w:val="20"/>
          <w:szCs w:val="20"/>
        </w:rPr>
        <w:t xml:space="preserve"> centrality for individual nodes in db1-db6.</w:t>
      </w:r>
    </w:p>
    <w:p w14:paraId="2B0ECC4F" w14:textId="77777777" w:rsidR="00FF49D9" w:rsidRPr="00A65B61" w:rsidRDefault="00FF49D9" w:rsidP="00FF49D9">
      <w:pPr>
        <w:tabs>
          <w:tab w:val="left" w:pos="3340"/>
        </w:tabs>
        <w:rPr>
          <w:rFonts w:ascii="Arial" w:hAnsi="Arial" w:cs="Arial"/>
          <w:sz w:val="20"/>
          <w:szCs w:val="20"/>
        </w:rPr>
      </w:pPr>
    </w:p>
    <w:p w14:paraId="38F65B5E" w14:textId="77777777" w:rsidR="00FF49D9" w:rsidRDefault="00FF49D9" w:rsidP="009E4AD1">
      <w:pPr>
        <w:tabs>
          <w:tab w:val="left" w:pos="3340"/>
        </w:tabs>
        <w:rPr>
          <w:rFonts w:ascii="Arial" w:hAnsi="Arial" w:cs="Arial"/>
          <w:b/>
          <w:sz w:val="20"/>
          <w:szCs w:val="20"/>
        </w:rPr>
      </w:pPr>
    </w:p>
    <w:p w14:paraId="79847EC5" w14:textId="27D1DC1F" w:rsidR="009E4AD1" w:rsidRPr="009E4AD1" w:rsidRDefault="009E4AD1" w:rsidP="009E4AD1">
      <w:pPr>
        <w:tabs>
          <w:tab w:val="left" w:pos="3340"/>
        </w:tabs>
        <w:rPr>
          <w:rFonts w:ascii="Arial" w:hAnsi="Arial" w:cs="Arial"/>
          <w:sz w:val="20"/>
          <w:szCs w:val="20"/>
        </w:rPr>
      </w:pPr>
      <w:r w:rsidRPr="009E4AD1">
        <w:rPr>
          <w:rFonts w:ascii="Arial" w:hAnsi="Arial" w:cs="Arial"/>
          <w:b/>
          <w:sz w:val="20"/>
          <w:szCs w:val="20"/>
        </w:rPr>
        <w:t xml:space="preserve">Table 3. </w:t>
      </w:r>
      <w:r w:rsidRPr="009E4AD1">
        <w:rPr>
          <w:rFonts w:ascii="Arial" w:hAnsi="Arial" w:cs="Arial"/>
          <w:sz w:val="20"/>
          <w:szCs w:val="20"/>
        </w:rPr>
        <w:t>Characterization of weighted edges in db1-db6.</w:t>
      </w:r>
    </w:p>
    <w:tbl>
      <w:tblPr>
        <w:tblW w:w="7575" w:type="dxa"/>
        <w:tblInd w:w="93" w:type="dxa"/>
        <w:tblLayout w:type="fixed"/>
        <w:tblLook w:val="04A0" w:firstRow="1" w:lastRow="0" w:firstColumn="1" w:lastColumn="0" w:noHBand="0" w:noVBand="1"/>
      </w:tblPr>
      <w:tblGrid>
        <w:gridCol w:w="1717"/>
        <w:gridCol w:w="965"/>
        <w:gridCol w:w="933"/>
        <w:gridCol w:w="981"/>
        <w:gridCol w:w="999"/>
        <w:gridCol w:w="990"/>
        <w:gridCol w:w="990"/>
      </w:tblGrid>
      <w:tr w:rsidR="009E4AD1" w:rsidRPr="009E4AD1" w14:paraId="45F539A1" w14:textId="77777777" w:rsidTr="001857C5">
        <w:trPr>
          <w:trHeight w:val="300"/>
        </w:trPr>
        <w:tc>
          <w:tcPr>
            <w:tcW w:w="1717" w:type="dxa"/>
            <w:tcBorders>
              <w:top w:val="single" w:sz="4" w:space="0" w:color="auto"/>
              <w:left w:val="single" w:sz="4" w:space="0" w:color="auto"/>
              <w:bottom w:val="single" w:sz="4" w:space="0" w:color="000000"/>
              <w:right w:val="single" w:sz="4" w:space="0" w:color="auto"/>
            </w:tcBorders>
            <w:shd w:val="clear" w:color="auto" w:fill="auto"/>
            <w:vAlign w:val="center"/>
            <w:hideMark/>
          </w:tcPr>
          <w:p w14:paraId="6B0053C9" w14:textId="77777777" w:rsidR="009E4AD1" w:rsidRPr="009E4AD1" w:rsidRDefault="009E4AD1" w:rsidP="001857C5">
            <w:pPr>
              <w:jc w:val="center"/>
              <w:rPr>
                <w:rFonts w:ascii="Arial" w:hAnsi="Arial" w:cs="Arial"/>
                <w:b/>
                <w:bCs/>
                <w:sz w:val="16"/>
                <w:szCs w:val="20"/>
              </w:rPr>
            </w:pPr>
            <w:r w:rsidRPr="009E4AD1">
              <w:rPr>
                <w:rFonts w:ascii="Arial" w:hAnsi="Arial" w:cs="Arial"/>
                <w:b/>
                <w:bCs/>
                <w:sz w:val="16"/>
                <w:szCs w:val="20"/>
              </w:rPr>
              <w:t> </w:t>
            </w:r>
          </w:p>
        </w:tc>
        <w:tc>
          <w:tcPr>
            <w:tcW w:w="965" w:type="dxa"/>
            <w:tcBorders>
              <w:top w:val="single" w:sz="4" w:space="0" w:color="auto"/>
              <w:left w:val="nil"/>
              <w:bottom w:val="single" w:sz="4" w:space="0" w:color="000000"/>
              <w:right w:val="single" w:sz="4" w:space="0" w:color="auto"/>
            </w:tcBorders>
            <w:shd w:val="clear" w:color="auto" w:fill="auto"/>
            <w:vAlign w:val="center"/>
            <w:hideMark/>
          </w:tcPr>
          <w:p w14:paraId="069B288E"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db1</w:t>
            </w:r>
          </w:p>
        </w:tc>
        <w:tc>
          <w:tcPr>
            <w:tcW w:w="933" w:type="dxa"/>
            <w:tcBorders>
              <w:top w:val="single" w:sz="4" w:space="0" w:color="auto"/>
              <w:left w:val="nil"/>
              <w:bottom w:val="single" w:sz="4" w:space="0" w:color="000000"/>
              <w:right w:val="single" w:sz="4" w:space="0" w:color="auto"/>
            </w:tcBorders>
            <w:shd w:val="clear" w:color="auto" w:fill="auto"/>
            <w:vAlign w:val="center"/>
            <w:hideMark/>
          </w:tcPr>
          <w:p w14:paraId="096F7DAC"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db2</w:t>
            </w:r>
          </w:p>
        </w:tc>
        <w:tc>
          <w:tcPr>
            <w:tcW w:w="981" w:type="dxa"/>
            <w:tcBorders>
              <w:top w:val="single" w:sz="4" w:space="0" w:color="auto"/>
              <w:left w:val="nil"/>
              <w:bottom w:val="single" w:sz="4" w:space="0" w:color="000000"/>
              <w:right w:val="single" w:sz="4" w:space="0" w:color="auto"/>
            </w:tcBorders>
            <w:shd w:val="clear" w:color="auto" w:fill="auto"/>
            <w:vAlign w:val="center"/>
            <w:hideMark/>
          </w:tcPr>
          <w:p w14:paraId="1534D7CC"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db3</w:t>
            </w:r>
          </w:p>
        </w:tc>
        <w:tc>
          <w:tcPr>
            <w:tcW w:w="999" w:type="dxa"/>
            <w:tcBorders>
              <w:top w:val="single" w:sz="4" w:space="0" w:color="auto"/>
              <w:left w:val="nil"/>
              <w:bottom w:val="single" w:sz="4" w:space="0" w:color="000000"/>
              <w:right w:val="single" w:sz="4" w:space="0" w:color="auto"/>
            </w:tcBorders>
            <w:shd w:val="clear" w:color="auto" w:fill="auto"/>
            <w:vAlign w:val="center"/>
            <w:hideMark/>
          </w:tcPr>
          <w:p w14:paraId="27477C4F"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db4</w:t>
            </w:r>
          </w:p>
        </w:tc>
        <w:tc>
          <w:tcPr>
            <w:tcW w:w="990" w:type="dxa"/>
            <w:tcBorders>
              <w:top w:val="single" w:sz="4" w:space="0" w:color="auto"/>
              <w:left w:val="nil"/>
              <w:bottom w:val="single" w:sz="4" w:space="0" w:color="000000"/>
              <w:right w:val="single" w:sz="4" w:space="0" w:color="auto"/>
            </w:tcBorders>
            <w:shd w:val="clear" w:color="auto" w:fill="auto"/>
            <w:vAlign w:val="center"/>
            <w:hideMark/>
          </w:tcPr>
          <w:p w14:paraId="7C78BC4F"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db5</w:t>
            </w:r>
          </w:p>
        </w:tc>
        <w:tc>
          <w:tcPr>
            <w:tcW w:w="990" w:type="dxa"/>
            <w:tcBorders>
              <w:top w:val="single" w:sz="4" w:space="0" w:color="auto"/>
              <w:left w:val="nil"/>
              <w:bottom w:val="single" w:sz="4" w:space="0" w:color="000000"/>
              <w:right w:val="single" w:sz="4" w:space="0" w:color="auto"/>
            </w:tcBorders>
            <w:shd w:val="clear" w:color="auto" w:fill="auto"/>
            <w:vAlign w:val="center"/>
            <w:hideMark/>
          </w:tcPr>
          <w:p w14:paraId="3EDD2C31"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db6</w:t>
            </w:r>
          </w:p>
        </w:tc>
      </w:tr>
      <w:tr w:rsidR="009E4AD1" w:rsidRPr="009E4AD1" w14:paraId="0ED992A5" w14:textId="77777777" w:rsidTr="001857C5">
        <w:trPr>
          <w:trHeight w:val="280"/>
        </w:trPr>
        <w:tc>
          <w:tcPr>
            <w:tcW w:w="1717" w:type="dxa"/>
            <w:tcBorders>
              <w:top w:val="nil"/>
              <w:left w:val="single" w:sz="4" w:space="0" w:color="000000"/>
              <w:bottom w:val="single" w:sz="4" w:space="0" w:color="000000"/>
              <w:right w:val="single" w:sz="4" w:space="0" w:color="000000"/>
            </w:tcBorders>
            <w:shd w:val="clear" w:color="auto" w:fill="auto"/>
            <w:vAlign w:val="center"/>
            <w:hideMark/>
          </w:tcPr>
          <w:p w14:paraId="6BB0A98E" w14:textId="77777777" w:rsidR="009E4AD1" w:rsidRPr="009E4AD1" w:rsidRDefault="009E4AD1" w:rsidP="001857C5">
            <w:pPr>
              <w:jc w:val="center"/>
              <w:rPr>
                <w:rFonts w:ascii="Arial" w:hAnsi="Arial" w:cs="Arial"/>
                <w:color w:val="FF0000"/>
                <w:sz w:val="16"/>
                <w:szCs w:val="20"/>
              </w:rPr>
            </w:pPr>
            <w:r w:rsidRPr="009E4AD1">
              <w:rPr>
                <w:rFonts w:ascii="Arial" w:hAnsi="Arial" w:cs="Arial"/>
                <w:color w:val="FF0000"/>
                <w:sz w:val="16"/>
                <w:szCs w:val="20"/>
              </w:rPr>
              <w:t># Activation</w:t>
            </w:r>
          </w:p>
        </w:tc>
        <w:tc>
          <w:tcPr>
            <w:tcW w:w="965" w:type="dxa"/>
            <w:tcBorders>
              <w:top w:val="nil"/>
              <w:left w:val="nil"/>
              <w:bottom w:val="single" w:sz="4" w:space="0" w:color="000000"/>
              <w:right w:val="single" w:sz="4" w:space="0" w:color="000000"/>
            </w:tcBorders>
            <w:shd w:val="clear" w:color="auto" w:fill="auto"/>
            <w:vAlign w:val="center"/>
            <w:hideMark/>
          </w:tcPr>
          <w:p w14:paraId="7365A525"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19</w:t>
            </w:r>
          </w:p>
        </w:tc>
        <w:tc>
          <w:tcPr>
            <w:tcW w:w="933" w:type="dxa"/>
            <w:tcBorders>
              <w:top w:val="nil"/>
              <w:left w:val="nil"/>
              <w:bottom w:val="single" w:sz="4" w:space="0" w:color="000000"/>
              <w:right w:val="single" w:sz="4" w:space="0" w:color="000000"/>
            </w:tcBorders>
            <w:shd w:val="clear" w:color="auto" w:fill="auto"/>
            <w:vAlign w:val="center"/>
            <w:hideMark/>
          </w:tcPr>
          <w:p w14:paraId="1D7D605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6</w:t>
            </w:r>
          </w:p>
        </w:tc>
        <w:tc>
          <w:tcPr>
            <w:tcW w:w="981" w:type="dxa"/>
            <w:tcBorders>
              <w:top w:val="nil"/>
              <w:left w:val="nil"/>
              <w:bottom w:val="single" w:sz="4" w:space="0" w:color="000000"/>
              <w:right w:val="single" w:sz="4" w:space="0" w:color="000000"/>
            </w:tcBorders>
            <w:shd w:val="clear" w:color="auto" w:fill="auto"/>
            <w:vAlign w:val="center"/>
            <w:hideMark/>
          </w:tcPr>
          <w:p w14:paraId="6DE50892"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18</w:t>
            </w:r>
          </w:p>
        </w:tc>
        <w:tc>
          <w:tcPr>
            <w:tcW w:w="999" w:type="dxa"/>
            <w:tcBorders>
              <w:top w:val="nil"/>
              <w:left w:val="nil"/>
              <w:bottom w:val="single" w:sz="4" w:space="0" w:color="000000"/>
              <w:right w:val="single" w:sz="4" w:space="0" w:color="000000"/>
            </w:tcBorders>
            <w:shd w:val="clear" w:color="auto" w:fill="auto"/>
            <w:vAlign w:val="center"/>
            <w:hideMark/>
          </w:tcPr>
          <w:p w14:paraId="0686C0A1"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16</w:t>
            </w:r>
          </w:p>
        </w:tc>
        <w:tc>
          <w:tcPr>
            <w:tcW w:w="990" w:type="dxa"/>
            <w:tcBorders>
              <w:top w:val="nil"/>
              <w:left w:val="nil"/>
              <w:bottom w:val="single" w:sz="4" w:space="0" w:color="000000"/>
              <w:right w:val="single" w:sz="4" w:space="0" w:color="000000"/>
            </w:tcBorders>
            <w:shd w:val="clear" w:color="auto" w:fill="auto"/>
            <w:vAlign w:val="center"/>
            <w:hideMark/>
          </w:tcPr>
          <w:p w14:paraId="7A989011"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14</w:t>
            </w:r>
          </w:p>
        </w:tc>
        <w:tc>
          <w:tcPr>
            <w:tcW w:w="990" w:type="dxa"/>
            <w:tcBorders>
              <w:top w:val="nil"/>
              <w:left w:val="nil"/>
              <w:bottom w:val="single" w:sz="4" w:space="0" w:color="000000"/>
              <w:right w:val="single" w:sz="4" w:space="0" w:color="000000"/>
            </w:tcBorders>
            <w:shd w:val="clear" w:color="auto" w:fill="auto"/>
            <w:vAlign w:val="center"/>
            <w:hideMark/>
          </w:tcPr>
          <w:p w14:paraId="49DBC321"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13</w:t>
            </w:r>
          </w:p>
        </w:tc>
      </w:tr>
      <w:tr w:rsidR="009E4AD1" w:rsidRPr="009E4AD1" w14:paraId="1F9F276C" w14:textId="77777777" w:rsidTr="001857C5">
        <w:trPr>
          <w:trHeight w:val="280"/>
        </w:trPr>
        <w:tc>
          <w:tcPr>
            <w:tcW w:w="1717" w:type="dxa"/>
            <w:tcBorders>
              <w:top w:val="nil"/>
              <w:left w:val="single" w:sz="4" w:space="0" w:color="000000"/>
              <w:bottom w:val="single" w:sz="4" w:space="0" w:color="000000"/>
              <w:right w:val="single" w:sz="4" w:space="0" w:color="000000"/>
            </w:tcBorders>
            <w:shd w:val="clear" w:color="auto" w:fill="auto"/>
            <w:vAlign w:val="center"/>
            <w:hideMark/>
          </w:tcPr>
          <w:p w14:paraId="4BDB8C9F" w14:textId="77777777" w:rsidR="009E4AD1" w:rsidRPr="009E4AD1" w:rsidRDefault="009E4AD1" w:rsidP="001857C5">
            <w:pPr>
              <w:jc w:val="center"/>
              <w:rPr>
                <w:rFonts w:ascii="Arial" w:hAnsi="Arial" w:cs="Arial"/>
                <w:color w:val="0000FF"/>
                <w:sz w:val="16"/>
                <w:szCs w:val="20"/>
              </w:rPr>
            </w:pPr>
            <w:r w:rsidRPr="009E4AD1">
              <w:rPr>
                <w:rFonts w:ascii="Arial" w:hAnsi="Arial" w:cs="Arial"/>
                <w:color w:val="0000FF"/>
                <w:sz w:val="16"/>
                <w:szCs w:val="20"/>
              </w:rPr>
              <w:t># Repression</w:t>
            </w:r>
          </w:p>
        </w:tc>
        <w:tc>
          <w:tcPr>
            <w:tcW w:w="965" w:type="dxa"/>
            <w:tcBorders>
              <w:top w:val="nil"/>
              <w:left w:val="nil"/>
              <w:bottom w:val="single" w:sz="4" w:space="0" w:color="000000"/>
              <w:right w:val="single" w:sz="4" w:space="0" w:color="000000"/>
            </w:tcBorders>
            <w:shd w:val="clear" w:color="auto" w:fill="auto"/>
            <w:vAlign w:val="center"/>
            <w:hideMark/>
          </w:tcPr>
          <w:p w14:paraId="40AE90F2"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7</w:t>
            </w:r>
          </w:p>
        </w:tc>
        <w:tc>
          <w:tcPr>
            <w:tcW w:w="933" w:type="dxa"/>
            <w:tcBorders>
              <w:top w:val="nil"/>
              <w:left w:val="nil"/>
              <w:bottom w:val="single" w:sz="4" w:space="0" w:color="000000"/>
              <w:right w:val="single" w:sz="4" w:space="0" w:color="000000"/>
            </w:tcBorders>
            <w:shd w:val="clear" w:color="auto" w:fill="auto"/>
            <w:vAlign w:val="center"/>
            <w:hideMark/>
          </w:tcPr>
          <w:p w14:paraId="03FB5DF2"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11</w:t>
            </w:r>
          </w:p>
        </w:tc>
        <w:tc>
          <w:tcPr>
            <w:tcW w:w="981" w:type="dxa"/>
            <w:tcBorders>
              <w:top w:val="nil"/>
              <w:left w:val="nil"/>
              <w:bottom w:val="single" w:sz="4" w:space="0" w:color="000000"/>
              <w:right w:val="single" w:sz="4" w:space="0" w:color="000000"/>
            </w:tcBorders>
            <w:shd w:val="clear" w:color="auto" w:fill="auto"/>
            <w:vAlign w:val="center"/>
            <w:hideMark/>
          </w:tcPr>
          <w:p w14:paraId="5D4FD212"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10</w:t>
            </w:r>
          </w:p>
        </w:tc>
        <w:tc>
          <w:tcPr>
            <w:tcW w:w="999" w:type="dxa"/>
            <w:tcBorders>
              <w:top w:val="nil"/>
              <w:left w:val="nil"/>
              <w:bottom w:val="single" w:sz="4" w:space="0" w:color="000000"/>
              <w:right w:val="single" w:sz="4" w:space="0" w:color="000000"/>
            </w:tcBorders>
            <w:shd w:val="clear" w:color="auto" w:fill="auto"/>
            <w:vAlign w:val="center"/>
            <w:hideMark/>
          </w:tcPr>
          <w:p w14:paraId="5A3AEF7A"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12</w:t>
            </w:r>
          </w:p>
        </w:tc>
        <w:tc>
          <w:tcPr>
            <w:tcW w:w="990" w:type="dxa"/>
            <w:tcBorders>
              <w:top w:val="nil"/>
              <w:left w:val="nil"/>
              <w:bottom w:val="single" w:sz="4" w:space="0" w:color="000000"/>
              <w:right w:val="single" w:sz="4" w:space="0" w:color="000000"/>
            </w:tcBorders>
            <w:shd w:val="clear" w:color="auto" w:fill="auto"/>
            <w:vAlign w:val="center"/>
            <w:hideMark/>
          </w:tcPr>
          <w:p w14:paraId="22020D97"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10</w:t>
            </w:r>
          </w:p>
        </w:tc>
        <w:tc>
          <w:tcPr>
            <w:tcW w:w="990" w:type="dxa"/>
            <w:tcBorders>
              <w:top w:val="nil"/>
              <w:left w:val="nil"/>
              <w:bottom w:val="single" w:sz="4" w:space="0" w:color="000000"/>
              <w:right w:val="single" w:sz="4" w:space="0" w:color="000000"/>
            </w:tcBorders>
            <w:shd w:val="clear" w:color="auto" w:fill="auto"/>
            <w:vAlign w:val="center"/>
            <w:hideMark/>
          </w:tcPr>
          <w:p w14:paraId="43D00D6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11</w:t>
            </w:r>
          </w:p>
        </w:tc>
      </w:tr>
      <w:tr w:rsidR="009E4AD1" w:rsidRPr="009E4AD1" w14:paraId="75E4FB86" w14:textId="77777777" w:rsidTr="001857C5">
        <w:trPr>
          <w:trHeight w:val="280"/>
        </w:trPr>
        <w:tc>
          <w:tcPr>
            <w:tcW w:w="1717" w:type="dxa"/>
            <w:tcBorders>
              <w:top w:val="nil"/>
              <w:left w:val="single" w:sz="4" w:space="0" w:color="000000"/>
              <w:bottom w:val="single" w:sz="4" w:space="0" w:color="000000"/>
              <w:right w:val="single" w:sz="4" w:space="0" w:color="000000"/>
            </w:tcBorders>
            <w:shd w:val="clear" w:color="auto" w:fill="auto"/>
            <w:vAlign w:val="center"/>
            <w:hideMark/>
          </w:tcPr>
          <w:p w14:paraId="37B82F81" w14:textId="77777777" w:rsidR="009E4AD1" w:rsidRPr="009E4AD1" w:rsidRDefault="009E4AD1" w:rsidP="001857C5">
            <w:pPr>
              <w:jc w:val="center"/>
              <w:rPr>
                <w:rFonts w:ascii="Arial" w:hAnsi="Arial" w:cs="Arial"/>
                <w:color w:val="A6A6A6"/>
                <w:sz w:val="16"/>
                <w:szCs w:val="20"/>
              </w:rPr>
            </w:pPr>
            <w:r w:rsidRPr="009E4AD1">
              <w:rPr>
                <w:rFonts w:ascii="Arial" w:hAnsi="Arial" w:cs="Arial"/>
                <w:color w:val="A6A6A6"/>
                <w:sz w:val="16"/>
                <w:szCs w:val="20"/>
              </w:rPr>
              <w:t># Small Influence</w:t>
            </w:r>
          </w:p>
        </w:tc>
        <w:tc>
          <w:tcPr>
            <w:tcW w:w="965" w:type="dxa"/>
            <w:tcBorders>
              <w:top w:val="nil"/>
              <w:left w:val="nil"/>
              <w:bottom w:val="single" w:sz="4" w:space="0" w:color="000000"/>
              <w:right w:val="single" w:sz="4" w:space="0" w:color="000000"/>
            </w:tcBorders>
            <w:shd w:val="clear" w:color="auto" w:fill="auto"/>
            <w:vAlign w:val="center"/>
            <w:hideMark/>
          </w:tcPr>
          <w:p w14:paraId="30033677"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10</w:t>
            </w:r>
          </w:p>
        </w:tc>
        <w:tc>
          <w:tcPr>
            <w:tcW w:w="933" w:type="dxa"/>
            <w:tcBorders>
              <w:top w:val="nil"/>
              <w:left w:val="nil"/>
              <w:bottom w:val="single" w:sz="4" w:space="0" w:color="000000"/>
              <w:right w:val="single" w:sz="4" w:space="0" w:color="000000"/>
            </w:tcBorders>
            <w:shd w:val="clear" w:color="auto" w:fill="auto"/>
            <w:vAlign w:val="center"/>
            <w:hideMark/>
          </w:tcPr>
          <w:p w14:paraId="064D3B77"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8</w:t>
            </w:r>
          </w:p>
        </w:tc>
        <w:tc>
          <w:tcPr>
            <w:tcW w:w="981" w:type="dxa"/>
            <w:tcBorders>
              <w:top w:val="nil"/>
              <w:left w:val="nil"/>
              <w:bottom w:val="single" w:sz="4" w:space="0" w:color="000000"/>
              <w:right w:val="single" w:sz="4" w:space="0" w:color="000000"/>
            </w:tcBorders>
            <w:shd w:val="clear" w:color="auto" w:fill="auto"/>
            <w:vAlign w:val="center"/>
            <w:hideMark/>
          </w:tcPr>
          <w:p w14:paraId="5BEEFB9A"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4</w:t>
            </w:r>
          </w:p>
        </w:tc>
        <w:tc>
          <w:tcPr>
            <w:tcW w:w="999" w:type="dxa"/>
            <w:tcBorders>
              <w:top w:val="nil"/>
              <w:left w:val="nil"/>
              <w:bottom w:val="single" w:sz="4" w:space="0" w:color="000000"/>
              <w:right w:val="single" w:sz="4" w:space="0" w:color="000000"/>
            </w:tcBorders>
            <w:shd w:val="clear" w:color="auto" w:fill="auto"/>
            <w:vAlign w:val="center"/>
            <w:hideMark/>
          </w:tcPr>
          <w:p w14:paraId="7A3725B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7</w:t>
            </w:r>
          </w:p>
        </w:tc>
        <w:tc>
          <w:tcPr>
            <w:tcW w:w="990" w:type="dxa"/>
            <w:tcBorders>
              <w:top w:val="nil"/>
              <w:left w:val="nil"/>
              <w:bottom w:val="single" w:sz="4" w:space="0" w:color="000000"/>
              <w:right w:val="single" w:sz="4" w:space="0" w:color="000000"/>
            </w:tcBorders>
            <w:shd w:val="clear" w:color="auto" w:fill="auto"/>
            <w:vAlign w:val="center"/>
            <w:hideMark/>
          </w:tcPr>
          <w:p w14:paraId="30AE2D4E"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4</w:t>
            </w:r>
          </w:p>
        </w:tc>
        <w:tc>
          <w:tcPr>
            <w:tcW w:w="990" w:type="dxa"/>
            <w:tcBorders>
              <w:top w:val="nil"/>
              <w:left w:val="nil"/>
              <w:bottom w:val="single" w:sz="4" w:space="0" w:color="000000"/>
              <w:right w:val="single" w:sz="4" w:space="0" w:color="000000"/>
            </w:tcBorders>
            <w:shd w:val="clear" w:color="auto" w:fill="auto"/>
            <w:vAlign w:val="center"/>
            <w:hideMark/>
          </w:tcPr>
          <w:p w14:paraId="250CC4C2"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3</w:t>
            </w:r>
          </w:p>
        </w:tc>
      </w:tr>
      <w:tr w:rsidR="009E4AD1" w:rsidRPr="009E4AD1" w14:paraId="7ADFB3B0" w14:textId="77777777" w:rsidTr="001857C5">
        <w:trPr>
          <w:trHeight w:val="120"/>
        </w:trPr>
        <w:tc>
          <w:tcPr>
            <w:tcW w:w="1717" w:type="dxa"/>
            <w:tcBorders>
              <w:top w:val="nil"/>
              <w:left w:val="nil"/>
              <w:bottom w:val="single" w:sz="4" w:space="0" w:color="000000"/>
              <w:right w:val="nil"/>
            </w:tcBorders>
            <w:shd w:val="clear" w:color="auto" w:fill="auto"/>
            <w:vAlign w:val="center"/>
            <w:hideMark/>
          </w:tcPr>
          <w:p w14:paraId="6C923498" w14:textId="77777777" w:rsidR="009E4AD1" w:rsidRPr="009E4AD1" w:rsidRDefault="009E4AD1" w:rsidP="001857C5">
            <w:pPr>
              <w:jc w:val="center"/>
              <w:rPr>
                <w:rFonts w:ascii="Arial" w:hAnsi="Arial" w:cs="Arial"/>
                <w:sz w:val="16"/>
                <w:szCs w:val="20"/>
              </w:rPr>
            </w:pPr>
            <w:r w:rsidRPr="009E4AD1">
              <w:rPr>
                <w:rFonts w:ascii="Arial" w:hAnsi="Arial" w:cs="Arial"/>
                <w:sz w:val="16"/>
                <w:szCs w:val="20"/>
              </w:rPr>
              <w:t> </w:t>
            </w:r>
          </w:p>
        </w:tc>
        <w:tc>
          <w:tcPr>
            <w:tcW w:w="965" w:type="dxa"/>
            <w:tcBorders>
              <w:top w:val="nil"/>
              <w:left w:val="nil"/>
              <w:bottom w:val="single" w:sz="4" w:space="0" w:color="000000"/>
              <w:right w:val="nil"/>
            </w:tcBorders>
            <w:shd w:val="clear" w:color="auto" w:fill="auto"/>
            <w:vAlign w:val="center"/>
            <w:hideMark/>
          </w:tcPr>
          <w:p w14:paraId="3FF8A13B" w14:textId="77777777" w:rsidR="009E4AD1" w:rsidRPr="009E4AD1" w:rsidRDefault="009E4AD1" w:rsidP="001857C5">
            <w:pPr>
              <w:jc w:val="center"/>
              <w:rPr>
                <w:rFonts w:ascii="Arial" w:hAnsi="Arial" w:cs="Arial"/>
                <w:sz w:val="16"/>
                <w:szCs w:val="20"/>
              </w:rPr>
            </w:pPr>
            <w:r w:rsidRPr="009E4AD1">
              <w:rPr>
                <w:rFonts w:ascii="Arial" w:hAnsi="Arial" w:cs="Arial"/>
                <w:sz w:val="16"/>
                <w:szCs w:val="20"/>
              </w:rPr>
              <w:t> </w:t>
            </w:r>
          </w:p>
        </w:tc>
        <w:tc>
          <w:tcPr>
            <w:tcW w:w="933" w:type="dxa"/>
            <w:tcBorders>
              <w:top w:val="nil"/>
              <w:left w:val="nil"/>
              <w:bottom w:val="single" w:sz="4" w:space="0" w:color="000000"/>
              <w:right w:val="nil"/>
            </w:tcBorders>
            <w:shd w:val="clear" w:color="auto" w:fill="auto"/>
            <w:vAlign w:val="center"/>
            <w:hideMark/>
          </w:tcPr>
          <w:p w14:paraId="404E3192" w14:textId="77777777" w:rsidR="009E4AD1" w:rsidRPr="009E4AD1" w:rsidRDefault="009E4AD1" w:rsidP="001857C5">
            <w:pPr>
              <w:jc w:val="center"/>
              <w:rPr>
                <w:rFonts w:ascii="Arial" w:hAnsi="Arial" w:cs="Arial"/>
                <w:sz w:val="16"/>
                <w:szCs w:val="20"/>
              </w:rPr>
            </w:pPr>
            <w:r w:rsidRPr="009E4AD1">
              <w:rPr>
                <w:rFonts w:ascii="Arial" w:hAnsi="Arial" w:cs="Arial"/>
                <w:sz w:val="16"/>
                <w:szCs w:val="20"/>
              </w:rPr>
              <w:t> </w:t>
            </w:r>
          </w:p>
        </w:tc>
        <w:tc>
          <w:tcPr>
            <w:tcW w:w="981" w:type="dxa"/>
            <w:tcBorders>
              <w:top w:val="nil"/>
              <w:left w:val="nil"/>
              <w:bottom w:val="single" w:sz="4" w:space="0" w:color="000000"/>
              <w:right w:val="nil"/>
            </w:tcBorders>
            <w:shd w:val="clear" w:color="auto" w:fill="auto"/>
            <w:vAlign w:val="center"/>
            <w:hideMark/>
          </w:tcPr>
          <w:p w14:paraId="12D07F6A" w14:textId="77777777" w:rsidR="009E4AD1" w:rsidRPr="009E4AD1" w:rsidRDefault="009E4AD1" w:rsidP="001857C5">
            <w:pPr>
              <w:jc w:val="center"/>
              <w:rPr>
                <w:rFonts w:ascii="Arial" w:hAnsi="Arial" w:cs="Arial"/>
                <w:sz w:val="16"/>
                <w:szCs w:val="20"/>
              </w:rPr>
            </w:pPr>
            <w:r w:rsidRPr="009E4AD1">
              <w:rPr>
                <w:rFonts w:ascii="Arial" w:hAnsi="Arial" w:cs="Arial"/>
                <w:sz w:val="16"/>
                <w:szCs w:val="20"/>
              </w:rPr>
              <w:t> </w:t>
            </w:r>
          </w:p>
        </w:tc>
        <w:tc>
          <w:tcPr>
            <w:tcW w:w="999" w:type="dxa"/>
            <w:tcBorders>
              <w:top w:val="nil"/>
              <w:left w:val="nil"/>
              <w:bottom w:val="single" w:sz="4" w:space="0" w:color="000000"/>
              <w:right w:val="nil"/>
            </w:tcBorders>
            <w:shd w:val="clear" w:color="auto" w:fill="auto"/>
            <w:vAlign w:val="center"/>
            <w:hideMark/>
          </w:tcPr>
          <w:p w14:paraId="63B4C306" w14:textId="77777777" w:rsidR="009E4AD1" w:rsidRPr="009E4AD1" w:rsidRDefault="009E4AD1" w:rsidP="001857C5">
            <w:pPr>
              <w:jc w:val="center"/>
              <w:rPr>
                <w:rFonts w:ascii="Arial" w:hAnsi="Arial" w:cs="Arial"/>
                <w:sz w:val="16"/>
                <w:szCs w:val="20"/>
              </w:rPr>
            </w:pPr>
            <w:r w:rsidRPr="009E4AD1">
              <w:rPr>
                <w:rFonts w:ascii="Arial" w:hAnsi="Arial" w:cs="Arial"/>
                <w:sz w:val="16"/>
                <w:szCs w:val="20"/>
              </w:rPr>
              <w:t> </w:t>
            </w:r>
          </w:p>
        </w:tc>
        <w:tc>
          <w:tcPr>
            <w:tcW w:w="990" w:type="dxa"/>
            <w:tcBorders>
              <w:top w:val="nil"/>
              <w:left w:val="nil"/>
              <w:bottom w:val="single" w:sz="4" w:space="0" w:color="000000"/>
              <w:right w:val="nil"/>
            </w:tcBorders>
            <w:shd w:val="clear" w:color="auto" w:fill="auto"/>
            <w:vAlign w:val="center"/>
            <w:hideMark/>
          </w:tcPr>
          <w:p w14:paraId="28AA9BE4" w14:textId="77777777" w:rsidR="009E4AD1" w:rsidRPr="009E4AD1" w:rsidRDefault="009E4AD1" w:rsidP="001857C5">
            <w:pPr>
              <w:jc w:val="center"/>
              <w:rPr>
                <w:rFonts w:ascii="Arial" w:hAnsi="Arial" w:cs="Arial"/>
                <w:sz w:val="16"/>
                <w:szCs w:val="20"/>
              </w:rPr>
            </w:pPr>
            <w:r w:rsidRPr="009E4AD1">
              <w:rPr>
                <w:rFonts w:ascii="Arial" w:hAnsi="Arial" w:cs="Arial"/>
                <w:sz w:val="16"/>
                <w:szCs w:val="20"/>
              </w:rPr>
              <w:t> </w:t>
            </w:r>
          </w:p>
        </w:tc>
        <w:tc>
          <w:tcPr>
            <w:tcW w:w="990" w:type="dxa"/>
            <w:tcBorders>
              <w:top w:val="nil"/>
              <w:left w:val="nil"/>
              <w:bottom w:val="single" w:sz="4" w:space="0" w:color="000000"/>
              <w:right w:val="nil"/>
            </w:tcBorders>
            <w:shd w:val="clear" w:color="auto" w:fill="auto"/>
            <w:vAlign w:val="center"/>
            <w:hideMark/>
          </w:tcPr>
          <w:p w14:paraId="342B4415" w14:textId="77777777" w:rsidR="009E4AD1" w:rsidRPr="009E4AD1" w:rsidRDefault="009E4AD1" w:rsidP="001857C5">
            <w:pPr>
              <w:jc w:val="center"/>
              <w:rPr>
                <w:rFonts w:ascii="Arial" w:hAnsi="Arial" w:cs="Arial"/>
                <w:sz w:val="16"/>
                <w:szCs w:val="20"/>
              </w:rPr>
            </w:pPr>
            <w:r w:rsidRPr="009E4AD1">
              <w:rPr>
                <w:rFonts w:ascii="Arial" w:hAnsi="Arial" w:cs="Arial"/>
                <w:sz w:val="16"/>
                <w:szCs w:val="20"/>
              </w:rPr>
              <w:t> </w:t>
            </w:r>
          </w:p>
        </w:tc>
      </w:tr>
      <w:tr w:rsidR="009E4AD1" w:rsidRPr="009E4AD1" w14:paraId="616C44B3" w14:textId="77777777" w:rsidTr="001857C5">
        <w:trPr>
          <w:trHeight w:val="280"/>
        </w:trPr>
        <w:tc>
          <w:tcPr>
            <w:tcW w:w="1717" w:type="dxa"/>
            <w:tcBorders>
              <w:top w:val="nil"/>
              <w:left w:val="single" w:sz="4" w:space="0" w:color="000000"/>
              <w:bottom w:val="single" w:sz="4" w:space="0" w:color="000000"/>
              <w:right w:val="single" w:sz="4" w:space="0" w:color="000000"/>
            </w:tcBorders>
            <w:shd w:val="clear" w:color="auto" w:fill="auto"/>
            <w:vAlign w:val="center"/>
            <w:hideMark/>
          </w:tcPr>
          <w:p w14:paraId="72FD73E0"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SUM:</w:t>
            </w:r>
          </w:p>
        </w:tc>
        <w:tc>
          <w:tcPr>
            <w:tcW w:w="965" w:type="dxa"/>
            <w:tcBorders>
              <w:top w:val="nil"/>
              <w:left w:val="nil"/>
              <w:bottom w:val="single" w:sz="4" w:space="0" w:color="000000"/>
              <w:right w:val="single" w:sz="4" w:space="0" w:color="000000"/>
            </w:tcBorders>
            <w:shd w:val="clear" w:color="auto" w:fill="auto"/>
            <w:vAlign w:val="center"/>
            <w:hideMark/>
          </w:tcPr>
          <w:p w14:paraId="00534BD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8.1432</w:t>
            </w:r>
          </w:p>
        </w:tc>
        <w:tc>
          <w:tcPr>
            <w:tcW w:w="933" w:type="dxa"/>
            <w:tcBorders>
              <w:top w:val="nil"/>
              <w:left w:val="nil"/>
              <w:bottom w:val="single" w:sz="4" w:space="0" w:color="000000"/>
              <w:right w:val="single" w:sz="4" w:space="0" w:color="000000"/>
            </w:tcBorders>
            <w:shd w:val="clear" w:color="auto" w:fill="auto"/>
            <w:vAlign w:val="center"/>
            <w:hideMark/>
          </w:tcPr>
          <w:p w14:paraId="16914D8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-13.2390</w:t>
            </w:r>
          </w:p>
        </w:tc>
        <w:tc>
          <w:tcPr>
            <w:tcW w:w="981" w:type="dxa"/>
            <w:tcBorders>
              <w:top w:val="nil"/>
              <w:left w:val="nil"/>
              <w:bottom w:val="single" w:sz="4" w:space="0" w:color="000000"/>
              <w:right w:val="single" w:sz="4" w:space="0" w:color="000000"/>
            </w:tcBorders>
            <w:shd w:val="clear" w:color="auto" w:fill="auto"/>
            <w:vAlign w:val="center"/>
            <w:hideMark/>
          </w:tcPr>
          <w:p w14:paraId="5F56EB89"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1.5688</w:t>
            </w:r>
          </w:p>
        </w:tc>
        <w:tc>
          <w:tcPr>
            <w:tcW w:w="999" w:type="dxa"/>
            <w:tcBorders>
              <w:top w:val="nil"/>
              <w:left w:val="nil"/>
              <w:bottom w:val="single" w:sz="4" w:space="0" w:color="000000"/>
              <w:right w:val="single" w:sz="4" w:space="0" w:color="000000"/>
            </w:tcBorders>
            <w:shd w:val="clear" w:color="auto" w:fill="auto"/>
            <w:vAlign w:val="center"/>
            <w:hideMark/>
          </w:tcPr>
          <w:p w14:paraId="2496CC4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-2.5750</w:t>
            </w:r>
          </w:p>
        </w:tc>
        <w:tc>
          <w:tcPr>
            <w:tcW w:w="990" w:type="dxa"/>
            <w:tcBorders>
              <w:top w:val="nil"/>
              <w:left w:val="nil"/>
              <w:bottom w:val="single" w:sz="4" w:space="0" w:color="000000"/>
              <w:right w:val="single" w:sz="4" w:space="0" w:color="000000"/>
            </w:tcBorders>
            <w:shd w:val="clear" w:color="auto" w:fill="auto"/>
            <w:vAlign w:val="center"/>
            <w:hideMark/>
          </w:tcPr>
          <w:p w14:paraId="4827A63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1.2985</w:t>
            </w:r>
          </w:p>
        </w:tc>
        <w:tc>
          <w:tcPr>
            <w:tcW w:w="990" w:type="dxa"/>
            <w:tcBorders>
              <w:top w:val="nil"/>
              <w:left w:val="nil"/>
              <w:bottom w:val="single" w:sz="4" w:space="0" w:color="000000"/>
              <w:right w:val="single" w:sz="4" w:space="0" w:color="000000"/>
            </w:tcBorders>
            <w:shd w:val="clear" w:color="auto" w:fill="auto"/>
            <w:vAlign w:val="center"/>
            <w:hideMark/>
          </w:tcPr>
          <w:p w14:paraId="342097CC"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-5.8876</w:t>
            </w:r>
          </w:p>
        </w:tc>
      </w:tr>
      <w:tr w:rsidR="009E4AD1" w:rsidRPr="009E4AD1" w14:paraId="4B989451" w14:textId="77777777" w:rsidTr="001857C5">
        <w:trPr>
          <w:trHeight w:val="280"/>
        </w:trPr>
        <w:tc>
          <w:tcPr>
            <w:tcW w:w="1717" w:type="dxa"/>
            <w:tcBorders>
              <w:top w:val="nil"/>
              <w:left w:val="single" w:sz="4" w:space="0" w:color="000000"/>
              <w:bottom w:val="single" w:sz="4" w:space="0" w:color="000000"/>
              <w:right w:val="single" w:sz="4" w:space="0" w:color="000000"/>
            </w:tcBorders>
            <w:shd w:val="clear" w:color="auto" w:fill="auto"/>
            <w:vAlign w:val="center"/>
            <w:hideMark/>
          </w:tcPr>
          <w:p w14:paraId="11946DD5"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SUM(activation):</w:t>
            </w:r>
          </w:p>
        </w:tc>
        <w:tc>
          <w:tcPr>
            <w:tcW w:w="965" w:type="dxa"/>
            <w:tcBorders>
              <w:top w:val="nil"/>
              <w:left w:val="nil"/>
              <w:bottom w:val="single" w:sz="4" w:space="0" w:color="000000"/>
              <w:right w:val="single" w:sz="4" w:space="0" w:color="000000"/>
            </w:tcBorders>
            <w:shd w:val="clear" w:color="auto" w:fill="auto"/>
            <w:vAlign w:val="center"/>
            <w:hideMark/>
          </w:tcPr>
          <w:p w14:paraId="06463FF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23.4929</w:t>
            </w:r>
          </w:p>
        </w:tc>
        <w:tc>
          <w:tcPr>
            <w:tcW w:w="933" w:type="dxa"/>
            <w:tcBorders>
              <w:top w:val="nil"/>
              <w:left w:val="nil"/>
              <w:bottom w:val="single" w:sz="4" w:space="0" w:color="000000"/>
              <w:right w:val="single" w:sz="4" w:space="0" w:color="000000"/>
            </w:tcBorders>
            <w:shd w:val="clear" w:color="auto" w:fill="auto"/>
            <w:vAlign w:val="center"/>
            <w:hideMark/>
          </w:tcPr>
          <w:p w14:paraId="5010104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6.9575</w:t>
            </w:r>
          </w:p>
        </w:tc>
        <w:tc>
          <w:tcPr>
            <w:tcW w:w="981" w:type="dxa"/>
            <w:tcBorders>
              <w:top w:val="nil"/>
              <w:left w:val="nil"/>
              <w:bottom w:val="single" w:sz="4" w:space="0" w:color="000000"/>
              <w:right w:val="single" w:sz="4" w:space="0" w:color="000000"/>
            </w:tcBorders>
            <w:shd w:val="clear" w:color="auto" w:fill="auto"/>
            <w:vAlign w:val="center"/>
            <w:hideMark/>
          </w:tcPr>
          <w:p w14:paraId="134CC305"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18.8606</w:t>
            </w:r>
          </w:p>
        </w:tc>
        <w:tc>
          <w:tcPr>
            <w:tcW w:w="999" w:type="dxa"/>
            <w:tcBorders>
              <w:top w:val="nil"/>
              <w:left w:val="nil"/>
              <w:bottom w:val="single" w:sz="4" w:space="0" w:color="000000"/>
              <w:right w:val="single" w:sz="4" w:space="0" w:color="000000"/>
            </w:tcBorders>
            <w:shd w:val="clear" w:color="auto" w:fill="auto"/>
            <w:vAlign w:val="center"/>
            <w:hideMark/>
          </w:tcPr>
          <w:p w14:paraId="02E240C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17.1864</w:t>
            </w:r>
          </w:p>
        </w:tc>
        <w:tc>
          <w:tcPr>
            <w:tcW w:w="990" w:type="dxa"/>
            <w:tcBorders>
              <w:top w:val="nil"/>
              <w:left w:val="nil"/>
              <w:bottom w:val="single" w:sz="4" w:space="0" w:color="000000"/>
              <w:right w:val="single" w:sz="4" w:space="0" w:color="000000"/>
            </w:tcBorders>
            <w:shd w:val="clear" w:color="auto" w:fill="auto"/>
            <w:vAlign w:val="center"/>
            <w:hideMark/>
          </w:tcPr>
          <w:p w14:paraId="3CDBE15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17.7493</w:t>
            </w:r>
          </w:p>
        </w:tc>
        <w:tc>
          <w:tcPr>
            <w:tcW w:w="990" w:type="dxa"/>
            <w:tcBorders>
              <w:top w:val="nil"/>
              <w:left w:val="nil"/>
              <w:bottom w:val="single" w:sz="4" w:space="0" w:color="000000"/>
              <w:right w:val="single" w:sz="4" w:space="0" w:color="000000"/>
            </w:tcBorders>
            <w:shd w:val="clear" w:color="auto" w:fill="auto"/>
            <w:vAlign w:val="center"/>
            <w:hideMark/>
          </w:tcPr>
          <w:p w14:paraId="5A60B8A6"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13.5913</w:t>
            </w:r>
          </w:p>
        </w:tc>
      </w:tr>
      <w:tr w:rsidR="009E4AD1" w:rsidRPr="009E4AD1" w14:paraId="40B0EDD5" w14:textId="77777777" w:rsidTr="001857C5">
        <w:trPr>
          <w:trHeight w:val="280"/>
        </w:trPr>
        <w:tc>
          <w:tcPr>
            <w:tcW w:w="1717" w:type="dxa"/>
            <w:tcBorders>
              <w:top w:val="nil"/>
              <w:left w:val="single" w:sz="4" w:space="0" w:color="000000"/>
              <w:bottom w:val="single" w:sz="4" w:space="0" w:color="000000"/>
              <w:right w:val="single" w:sz="4" w:space="0" w:color="000000"/>
            </w:tcBorders>
            <w:shd w:val="clear" w:color="auto" w:fill="auto"/>
            <w:vAlign w:val="center"/>
            <w:hideMark/>
          </w:tcPr>
          <w:p w14:paraId="377EC35D"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SUM(repression):</w:t>
            </w:r>
          </w:p>
        </w:tc>
        <w:tc>
          <w:tcPr>
            <w:tcW w:w="965" w:type="dxa"/>
            <w:tcBorders>
              <w:top w:val="nil"/>
              <w:left w:val="nil"/>
              <w:bottom w:val="single" w:sz="4" w:space="0" w:color="000000"/>
              <w:right w:val="single" w:sz="4" w:space="0" w:color="000000"/>
            </w:tcBorders>
            <w:shd w:val="clear" w:color="auto" w:fill="auto"/>
            <w:vAlign w:val="center"/>
            <w:hideMark/>
          </w:tcPr>
          <w:p w14:paraId="15199BC2"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-15.3497</w:t>
            </w:r>
          </w:p>
        </w:tc>
        <w:tc>
          <w:tcPr>
            <w:tcW w:w="933" w:type="dxa"/>
            <w:tcBorders>
              <w:top w:val="nil"/>
              <w:left w:val="nil"/>
              <w:bottom w:val="single" w:sz="4" w:space="0" w:color="000000"/>
              <w:right w:val="single" w:sz="4" w:space="0" w:color="000000"/>
            </w:tcBorders>
            <w:shd w:val="clear" w:color="auto" w:fill="auto"/>
            <w:vAlign w:val="center"/>
            <w:hideMark/>
          </w:tcPr>
          <w:p w14:paraId="12791435"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-20.1966</w:t>
            </w:r>
          </w:p>
        </w:tc>
        <w:tc>
          <w:tcPr>
            <w:tcW w:w="981" w:type="dxa"/>
            <w:tcBorders>
              <w:top w:val="nil"/>
              <w:left w:val="nil"/>
              <w:bottom w:val="single" w:sz="4" w:space="0" w:color="000000"/>
              <w:right w:val="single" w:sz="4" w:space="0" w:color="000000"/>
            </w:tcBorders>
            <w:shd w:val="clear" w:color="auto" w:fill="auto"/>
            <w:vAlign w:val="center"/>
            <w:hideMark/>
          </w:tcPr>
          <w:p w14:paraId="4A08E79B"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-17.2608</w:t>
            </w:r>
          </w:p>
        </w:tc>
        <w:tc>
          <w:tcPr>
            <w:tcW w:w="999" w:type="dxa"/>
            <w:tcBorders>
              <w:top w:val="nil"/>
              <w:left w:val="nil"/>
              <w:bottom w:val="single" w:sz="4" w:space="0" w:color="000000"/>
              <w:right w:val="single" w:sz="4" w:space="0" w:color="000000"/>
            </w:tcBorders>
            <w:shd w:val="clear" w:color="auto" w:fill="auto"/>
            <w:vAlign w:val="center"/>
            <w:hideMark/>
          </w:tcPr>
          <w:p w14:paraId="52AA018B"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-19.7614</w:t>
            </w:r>
          </w:p>
        </w:tc>
        <w:tc>
          <w:tcPr>
            <w:tcW w:w="990" w:type="dxa"/>
            <w:tcBorders>
              <w:top w:val="nil"/>
              <w:left w:val="nil"/>
              <w:bottom w:val="single" w:sz="4" w:space="0" w:color="000000"/>
              <w:right w:val="single" w:sz="4" w:space="0" w:color="000000"/>
            </w:tcBorders>
            <w:shd w:val="clear" w:color="auto" w:fill="auto"/>
            <w:vAlign w:val="center"/>
            <w:hideMark/>
          </w:tcPr>
          <w:p w14:paraId="5F0A2256"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-16.4508</w:t>
            </w:r>
          </w:p>
        </w:tc>
        <w:tc>
          <w:tcPr>
            <w:tcW w:w="990" w:type="dxa"/>
            <w:tcBorders>
              <w:top w:val="nil"/>
              <w:left w:val="nil"/>
              <w:bottom w:val="single" w:sz="4" w:space="0" w:color="000000"/>
              <w:right w:val="single" w:sz="4" w:space="0" w:color="000000"/>
            </w:tcBorders>
            <w:shd w:val="clear" w:color="auto" w:fill="auto"/>
            <w:vAlign w:val="center"/>
            <w:hideMark/>
          </w:tcPr>
          <w:p w14:paraId="22D42C37"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-19.4790</w:t>
            </w:r>
          </w:p>
        </w:tc>
      </w:tr>
      <w:tr w:rsidR="009E4AD1" w:rsidRPr="009E4AD1" w14:paraId="18285000" w14:textId="77777777" w:rsidTr="001857C5">
        <w:trPr>
          <w:trHeight w:val="280"/>
        </w:trPr>
        <w:tc>
          <w:tcPr>
            <w:tcW w:w="1717" w:type="dxa"/>
            <w:tcBorders>
              <w:top w:val="nil"/>
              <w:left w:val="single" w:sz="4" w:space="0" w:color="000000"/>
              <w:bottom w:val="single" w:sz="4" w:space="0" w:color="000000"/>
              <w:right w:val="single" w:sz="4" w:space="0" w:color="000000"/>
            </w:tcBorders>
            <w:shd w:val="clear" w:color="auto" w:fill="auto"/>
            <w:vAlign w:val="center"/>
            <w:hideMark/>
          </w:tcPr>
          <w:p w14:paraId="5EA0D287"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SUM(abs):</w:t>
            </w:r>
          </w:p>
        </w:tc>
        <w:tc>
          <w:tcPr>
            <w:tcW w:w="965" w:type="dxa"/>
            <w:tcBorders>
              <w:top w:val="nil"/>
              <w:left w:val="nil"/>
              <w:bottom w:val="single" w:sz="4" w:space="0" w:color="000000"/>
              <w:right w:val="single" w:sz="4" w:space="0" w:color="000000"/>
            </w:tcBorders>
            <w:shd w:val="clear" w:color="auto" w:fill="auto"/>
            <w:vAlign w:val="center"/>
            <w:hideMark/>
          </w:tcPr>
          <w:p w14:paraId="5AB9703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38.8426</w:t>
            </w:r>
          </w:p>
        </w:tc>
        <w:tc>
          <w:tcPr>
            <w:tcW w:w="933" w:type="dxa"/>
            <w:tcBorders>
              <w:top w:val="nil"/>
              <w:left w:val="nil"/>
              <w:bottom w:val="single" w:sz="4" w:space="0" w:color="000000"/>
              <w:right w:val="single" w:sz="4" w:space="0" w:color="000000"/>
            </w:tcBorders>
            <w:shd w:val="clear" w:color="auto" w:fill="auto"/>
            <w:vAlign w:val="center"/>
            <w:hideMark/>
          </w:tcPr>
          <w:p w14:paraId="1711D7E7"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27.1541</w:t>
            </w:r>
          </w:p>
        </w:tc>
        <w:tc>
          <w:tcPr>
            <w:tcW w:w="981" w:type="dxa"/>
            <w:tcBorders>
              <w:top w:val="nil"/>
              <w:left w:val="nil"/>
              <w:bottom w:val="single" w:sz="4" w:space="0" w:color="000000"/>
              <w:right w:val="single" w:sz="4" w:space="0" w:color="000000"/>
            </w:tcBorders>
            <w:shd w:val="clear" w:color="auto" w:fill="auto"/>
            <w:vAlign w:val="center"/>
            <w:hideMark/>
          </w:tcPr>
          <w:p w14:paraId="2294731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36.1524</w:t>
            </w:r>
          </w:p>
        </w:tc>
        <w:tc>
          <w:tcPr>
            <w:tcW w:w="999" w:type="dxa"/>
            <w:tcBorders>
              <w:top w:val="nil"/>
              <w:left w:val="nil"/>
              <w:bottom w:val="single" w:sz="4" w:space="0" w:color="000000"/>
              <w:right w:val="single" w:sz="4" w:space="0" w:color="000000"/>
            </w:tcBorders>
            <w:shd w:val="clear" w:color="auto" w:fill="auto"/>
            <w:vAlign w:val="center"/>
            <w:hideMark/>
          </w:tcPr>
          <w:p w14:paraId="340F04DB"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36.9479</w:t>
            </w:r>
          </w:p>
        </w:tc>
        <w:tc>
          <w:tcPr>
            <w:tcW w:w="990" w:type="dxa"/>
            <w:tcBorders>
              <w:top w:val="nil"/>
              <w:left w:val="nil"/>
              <w:bottom w:val="single" w:sz="4" w:space="0" w:color="000000"/>
              <w:right w:val="single" w:sz="4" w:space="0" w:color="000000"/>
            </w:tcBorders>
            <w:shd w:val="clear" w:color="auto" w:fill="auto"/>
            <w:vAlign w:val="center"/>
            <w:hideMark/>
          </w:tcPr>
          <w:p w14:paraId="3F3A0972"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34.2000</w:t>
            </w:r>
          </w:p>
        </w:tc>
        <w:tc>
          <w:tcPr>
            <w:tcW w:w="990" w:type="dxa"/>
            <w:tcBorders>
              <w:top w:val="nil"/>
              <w:left w:val="nil"/>
              <w:bottom w:val="single" w:sz="4" w:space="0" w:color="000000"/>
              <w:right w:val="single" w:sz="4" w:space="0" w:color="000000"/>
            </w:tcBorders>
            <w:shd w:val="clear" w:color="auto" w:fill="auto"/>
            <w:vAlign w:val="center"/>
            <w:hideMark/>
          </w:tcPr>
          <w:p w14:paraId="3089239F"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33.0703</w:t>
            </w:r>
          </w:p>
        </w:tc>
      </w:tr>
      <w:tr w:rsidR="009E4AD1" w:rsidRPr="009E4AD1" w14:paraId="28131EE0" w14:textId="77777777" w:rsidTr="001857C5">
        <w:trPr>
          <w:trHeight w:val="280"/>
        </w:trPr>
        <w:tc>
          <w:tcPr>
            <w:tcW w:w="1717" w:type="dxa"/>
            <w:tcBorders>
              <w:top w:val="nil"/>
              <w:left w:val="single" w:sz="4" w:space="0" w:color="000000"/>
              <w:bottom w:val="single" w:sz="4" w:space="0" w:color="000000"/>
              <w:right w:val="single" w:sz="4" w:space="0" w:color="000000"/>
            </w:tcBorders>
            <w:shd w:val="clear" w:color="auto" w:fill="auto"/>
            <w:vAlign w:val="center"/>
            <w:hideMark/>
          </w:tcPr>
          <w:p w14:paraId="5D91BD2E"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MAX:</w:t>
            </w:r>
          </w:p>
        </w:tc>
        <w:tc>
          <w:tcPr>
            <w:tcW w:w="965" w:type="dxa"/>
            <w:tcBorders>
              <w:top w:val="nil"/>
              <w:left w:val="nil"/>
              <w:bottom w:val="single" w:sz="4" w:space="0" w:color="000000"/>
              <w:right w:val="single" w:sz="4" w:space="0" w:color="000000"/>
            </w:tcBorders>
            <w:shd w:val="clear" w:color="auto" w:fill="auto"/>
            <w:vAlign w:val="center"/>
            <w:hideMark/>
          </w:tcPr>
          <w:p w14:paraId="3B137BDB"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5.9424</w:t>
            </w:r>
          </w:p>
        </w:tc>
        <w:tc>
          <w:tcPr>
            <w:tcW w:w="933" w:type="dxa"/>
            <w:tcBorders>
              <w:top w:val="nil"/>
              <w:left w:val="nil"/>
              <w:bottom w:val="single" w:sz="4" w:space="0" w:color="000000"/>
              <w:right w:val="single" w:sz="4" w:space="0" w:color="000000"/>
            </w:tcBorders>
            <w:shd w:val="clear" w:color="auto" w:fill="auto"/>
            <w:vAlign w:val="center"/>
            <w:hideMark/>
          </w:tcPr>
          <w:p w14:paraId="75835AD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3.0815</w:t>
            </w:r>
          </w:p>
        </w:tc>
        <w:tc>
          <w:tcPr>
            <w:tcW w:w="981" w:type="dxa"/>
            <w:tcBorders>
              <w:top w:val="nil"/>
              <w:left w:val="nil"/>
              <w:bottom w:val="single" w:sz="4" w:space="0" w:color="000000"/>
              <w:right w:val="single" w:sz="4" w:space="0" w:color="000000"/>
            </w:tcBorders>
            <w:shd w:val="clear" w:color="auto" w:fill="auto"/>
            <w:vAlign w:val="center"/>
            <w:hideMark/>
          </w:tcPr>
          <w:p w14:paraId="4B410BF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3.1810</w:t>
            </w:r>
          </w:p>
        </w:tc>
        <w:tc>
          <w:tcPr>
            <w:tcW w:w="999" w:type="dxa"/>
            <w:tcBorders>
              <w:top w:val="nil"/>
              <w:left w:val="nil"/>
              <w:bottom w:val="single" w:sz="4" w:space="0" w:color="000000"/>
              <w:right w:val="single" w:sz="4" w:space="0" w:color="000000"/>
            </w:tcBorders>
            <w:shd w:val="clear" w:color="auto" w:fill="auto"/>
            <w:vAlign w:val="center"/>
            <w:hideMark/>
          </w:tcPr>
          <w:p w14:paraId="1974504E"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2.4940</w:t>
            </w:r>
          </w:p>
        </w:tc>
        <w:tc>
          <w:tcPr>
            <w:tcW w:w="990" w:type="dxa"/>
            <w:tcBorders>
              <w:top w:val="nil"/>
              <w:left w:val="nil"/>
              <w:bottom w:val="single" w:sz="4" w:space="0" w:color="000000"/>
              <w:right w:val="single" w:sz="4" w:space="0" w:color="000000"/>
            </w:tcBorders>
            <w:shd w:val="clear" w:color="auto" w:fill="auto"/>
            <w:vAlign w:val="center"/>
            <w:hideMark/>
          </w:tcPr>
          <w:p w14:paraId="1E3990D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3.2167</w:t>
            </w:r>
          </w:p>
        </w:tc>
        <w:tc>
          <w:tcPr>
            <w:tcW w:w="990" w:type="dxa"/>
            <w:tcBorders>
              <w:top w:val="nil"/>
              <w:left w:val="nil"/>
              <w:bottom w:val="single" w:sz="4" w:space="0" w:color="000000"/>
              <w:right w:val="single" w:sz="4" w:space="0" w:color="000000"/>
            </w:tcBorders>
            <w:shd w:val="clear" w:color="auto" w:fill="auto"/>
            <w:vAlign w:val="center"/>
            <w:hideMark/>
          </w:tcPr>
          <w:p w14:paraId="2175323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3.7631</w:t>
            </w:r>
          </w:p>
        </w:tc>
      </w:tr>
      <w:tr w:rsidR="009E4AD1" w:rsidRPr="009E4AD1" w14:paraId="77627FFB" w14:textId="77777777" w:rsidTr="001857C5">
        <w:trPr>
          <w:trHeight w:val="280"/>
        </w:trPr>
        <w:tc>
          <w:tcPr>
            <w:tcW w:w="1717" w:type="dxa"/>
            <w:tcBorders>
              <w:top w:val="nil"/>
              <w:left w:val="single" w:sz="4" w:space="0" w:color="000000"/>
              <w:bottom w:val="single" w:sz="4" w:space="0" w:color="000000"/>
              <w:right w:val="single" w:sz="4" w:space="0" w:color="000000"/>
            </w:tcBorders>
            <w:shd w:val="clear" w:color="auto" w:fill="auto"/>
            <w:vAlign w:val="center"/>
            <w:hideMark/>
          </w:tcPr>
          <w:p w14:paraId="00943D23"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MIN:</w:t>
            </w:r>
          </w:p>
        </w:tc>
        <w:tc>
          <w:tcPr>
            <w:tcW w:w="965" w:type="dxa"/>
            <w:tcBorders>
              <w:top w:val="nil"/>
              <w:left w:val="nil"/>
              <w:bottom w:val="single" w:sz="4" w:space="0" w:color="000000"/>
              <w:right w:val="single" w:sz="4" w:space="0" w:color="000000"/>
            </w:tcBorders>
            <w:shd w:val="clear" w:color="auto" w:fill="auto"/>
            <w:vAlign w:val="center"/>
            <w:hideMark/>
          </w:tcPr>
          <w:p w14:paraId="51FA1F5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-3.3601</w:t>
            </w:r>
          </w:p>
        </w:tc>
        <w:tc>
          <w:tcPr>
            <w:tcW w:w="933" w:type="dxa"/>
            <w:tcBorders>
              <w:top w:val="nil"/>
              <w:left w:val="nil"/>
              <w:bottom w:val="single" w:sz="4" w:space="0" w:color="000000"/>
              <w:right w:val="single" w:sz="4" w:space="0" w:color="000000"/>
            </w:tcBorders>
            <w:shd w:val="clear" w:color="auto" w:fill="auto"/>
            <w:vAlign w:val="center"/>
            <w:hideMark/>
          </w:tcPr>
          <w:p w14:paraId="0390115D"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-4.2947</w:t>
            </w:r>
          </w:p>
        </w:tc>
        <w:tc>
          <w:tcPr>
            <w:tcW w:w="981" w:type="dxa"/>
            <w:tcBorders>
              <w:top w:val="nil"/>
              <w:left w:val="nil"/>
              <w:bottom w:val="single" w:sz="4" w:space="0" w:color="000000"/>
              <w:right w:val="single" w:sz="4" w:space="0" w:color="000000"/>
            </w:tcBorders>
            <w:shd w:val="clear" w:color="auto" w:fill="auto"/>
            <w:vAlign w:val="center"/>
            <w:hideMark/>
          </w:tcPr>
          <w:p w14:paraId="48F6DECC"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-3.6707</w:t>
            </w:r>
          </w:p>
        </w:tc>
        <w:tc>
          <w:tcPr>
            <w:tcW w:w="999" w:type="dxa"/>
            <w:tcBorders>
              <w:top w:val="nil"/>
              <w:left w:val="nil"/>
              <w:bottom w:val="single" w:sz="4" w:space="0" w:color="000000"/>
              <w:right w:val="single" w:sz="4" w:space="0" w:color="000000"/>
            </w:tcBorders>
            <w:shd w:val="clear" w:color="auto" w:fill="auto"/>
            <w:vAlign w:val="center"/>
            <w:hideMark/>
          </w:tcPr>
          <w:p w14:paraId="41CE12EC"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-4.0281</w:t>
            </w:r>
          </w:p>
        </w:tc>
        <w:tc>
          <w:tcPr>
            <w:tcW w:w="990" w:type="dxa"/>
            <w:tcBorders>
              <w:top w:val="nil"/>
              <w:left w:val="nil"/>
              <w:bottom w:val="single" w:sz="4" w:space="0" w:color="000000"/>
              <w:right w:val="single" w:sz="4" w:space="0" w:color="000000"/>
            </w:tcBorders>
            <w:shd w:val="clear" w:color="auto" w:fill="auto"/>
            <w:vAlign w:val="center"/>
            <w:hideMark/>
          </w:tcPr>
          <w:p w14:paraId="19B8C745"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-4.0374</w:t>
            </w:r>
          </w:p>
        </w:tc>
        <w:tc>
          <w:tcPr>
            <w:tcW w:w="990" w:type="dxa"/>
            <w:tcBorders>
              <w:top w:val="nil"/>
              <w:left w:val="nil"/>
              <w:bottom w:val="single" w:sz="4" w:space="0" w:color="000000"/>
              <w:right w:val="single" w:sz="4" w:space="0" w:color="000000"/>
            </w:tcBorders>
            <w:shd w:val="clear" w:color="auto" w:fill="auto"/>
            <w:vAlign w:val="center"/>
            <w:hideMark/>
          </w:tcPr>
          <w:p w14:paraId="60C16C3E"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-3.5141</w:t>
            </w:r>
          </w:p>
        </w:tc>
      </w:tr>
      <w:tr w:rsidR="009E4AD1" w:rsidRPr="009E4AD1" w14:paraId="70AFA598" w14:textId="77777777" w:rsidTr="001857C5">
        <w:trPr>
          <w:trHeight w:val="280"/>
        </w:trPr>
        <w:tc>
          <w:tcPr>
            <w:tcW w:w="1717" w:type="dxa"/>
            <w:tcBorders>
              <w:top w:val="nil"/>
              <w:left w:val="single" w:sz="4" w:space="0" w:color="000000"/>
              <w:bottom w:val="single" w:sz="4" w:space="0" w:color="000000"/>
              <w:right w:val="single" w:sz="4" w:space="0" w:color="000000"/>
            </w:tcBorders>
            <w:shd w:val="clear" w:color="auto" w:fill="auto"/>
            <w:vAlign w:val="center"/>
            <w:hideMark/>
          </w:tcPr>
          <w:p w14:paraId="18D4AAE2"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MAX(abs):</w:t>
            </w:r>
          </w:p>
        </w:tc>
        <w:tc>
          <w:tcPr>
            <w:tcW w:w="965" w:type="dxa"/>
            <w:tcBorders>
              <w:top w:val="nil"/>
              <w:left w:val="nil"/>
              <w:bottom w:val="single" w:sz="4" w:space="0" w:color="000000"/>
              <w:right w:val="single" w:sz="4" w:space="0" w:color="000000"/>
            </w:tcBorders>
            <w:shd w:val="clear" w:color="auto" w:fill="auto"/>
            <w:vAlign w:val="center"/>
            <w:hideMark/>
          </w:tcPr>
          <w:p w14:paraId="31AC6CC1"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5.9424</w:t>
            </w:r>
          </w:p>
        </w:tc>
        <w:tc>
          <w:tcPr>
            <w:tcW w:w="933" w:type="dxa"/>
            <w:tcBorders>
              <w:top w:val="nil"/>
              <w:left w:val="nil"/>
              <w:bottom w:val="single" w:sz="4" w:space="0" w:color="000000"/>
              <w:right w:val="single" w:sz="4" w:space="0" w:color="000000"/>
            </w:tcBorders>
            <w:shd w:val="clear" w:color="auto" w:fill="auto"/>
            <w:vAlign w:val="center"/>
            <w:hideMark/>
          </w:tcPr>
          <w:p w14:paraId="3ED4FAFC"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4.2947</w:t>
            </w:r>
          </w:p>
        </w:tc>
        <w:tc>
          <w:tcPr>
            <w:tcW w:w="981" w:type="dxa"/>
            <w:tcBorders>
              <w:top w:val="nil"/>
              <w:left w:val="nil"/>
              <w:bottom w:val="single" w:sz="4" w:space="0" w:color="000000"/>
              <w:right w:val="single" w:sz="4" w:space="0" w:color="000000"/>
            </w:tcBorders>
            <w:shd w:val="clear" w:color="auto" w:fill="auto"/>
            <w:vAlign w:val="center"/>
            <w:hideMark/>
          </w:tcPr>
          <w:p w14:paraId="0BAD6B5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3.6707</w:t>
            </w:r>
          </w:p>
        </w:tc>
        <w:tc>
          <w:tcPr>
            <w:tcW w:w="999" w:type="dxa"/>
            <w:tcBorders>
              <w:top w:val="nil"/>
              <w:left w:val="nil"/>
              <w:bottom w:val="single" w:sz="4" w:space="0" w:color="000000"/>
              <w:right w:val="single" w:sz="4" w:space="0" w:color="000000"/>
            </w:tcBorders>
            <w:shd w:val="clear" w:color="auto" w:fill="auto"/>
            <w:vAlign w:val="center"/>
            <w:hideMark/>
          </w:tcPr>
          <w:p w14:paraId="16FBC1A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4.0281</w:t>
            </w:r>
          </w:p>
        </w:tc>
        <w:tc>
          <w:tcPr>
            <w:tcW w:w="990" w:type="dxa"/>
            <w:tcBorders>
              <w:top w:val="nil"/>
              <w:left w:val="nil"/>
              <w:bottom w:val="single" w:sz="4" w:space="0" w:color="000000"/>
              <w:right w:val="single" w:sz="4" w:space="0" w:color="000000"/>
            </w:tcBorders>
            <w:shd w:val="clear" w:color="auto" w:fill="auto"/>
            <w:vAlign w:val="center"/>
            <w:hideMark/>
          </w:tcPr>
          <w:p w14:paraId="533FC282"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4.0374</w:t>
            </w:r>
          </w:p>
        </w:tc>
        <w:tc>
          <w:tcPr>
            <w:tcW w:w="990" w:type="dxa"/>
            <w:tcBorders>
              <w:top w:val="nil"/>
              <w:left w:val="nil"/>
              <w:bottom w:val="single" w:sz="4" w:space="0" w:color="000000"/>
              <w:right w:val="single" w:sz="4" w:space="0" w:color="000000"/>
            </w:tcBorders>
            <w:shd w:val="clear" w:color="auto" w:fill="auto"/>
            <w:vAlign w:val="center"/>
            <w:hideMark/>
          </w:tcPr>
          <w:p w14:paraId="5015D595"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3.7631</w:t>
            </w:r>
          </w:p>
        </w:tc>
      </w:tr>
      <w:tr w:rsidR="009E4AD1" w:rsidRPr="009E4AD1" w14:paraId="66E40556" w14:textId="77777777" w:rsidTr="001857C5">
        <w:trPr>
          <w:trHeight w:val="280"/>
        </w:trPr>
        <w:tc>
          <w:tcPr>
            <w:tcW w:w="1717" w:type="dxa"/>
            <w:tcBorders>
              <w:top w:val="nil"/>
              <w:left w:val="single" w:sz="4" w:space="0" w:color="000000"/>
              <w:bottom w:val="single" w:sz="4" w:space="0" w:color="000000"/>
              <w:right w:val="single" w:sz="4" w:space="0" w:color="000000"/>
            </w:tcBorders>
            <w:shd w:val="clear" w:color="auto" w:fill="auto"/>
            <w:vAlign w:val="center"/>
            <w:hideMark/>
          </w:tcPr>
          <w:p w14:paraId="1D70AAB6"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“Small Influence” Threshold:</w:t>
            </w:r>
          </w:p>
        </w:tc>
        <w:tc>
          <w:tcPr>
            <w:tcW w:w="965" w:type="dxa"/>
            <w:tcBorders>
              <w:top w:val="nil"/>
              <w:left w:val="nil"/>
              <w:bottom w:val="single" w:sz="4" w:space="0" w:color="000000"/>
              <w:right w:val="single" w:sz="4" w:space="0" w:color="000000"/>
            </w:tcBorders>
            <w:shd w:val="clear" w:color="auto" w:fill="auto"/>
            <w:vAlign w:val="center"/>
            <w:hideMark/>
          </w:tcPr>
          <w:p w14:paraId="0651D094"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0.2971</w:t>
            </w:r>
          </w:p>
        </w:tc>
        <w:tc>
          <w:tcPr>
            <w:tcW w:w="933" w:type="dxa"/>
            <w:tcBorders>
              <w:top w:val="nil"/>
              <w:left w:val="nil"/>
              <w:bottom w:val="single" w:sz="4" w:space="0" w:color="000000"/>
              <w:right w:val="single" w:sz="4" w:space="0" w:color="000000"/>
            </w:tcBorders>
            <w:shd w:val="clear" w:color="auto" w:fill="auto"/>
            <w:vAlign w:val="center"/>
            <w:hideMark/>
          </w:tcPr>
          <w:p w14:paraId="0BBB63AF"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0.2147</w:t>
            </w:r>
          </w:p>
        </w:tc>
        <w:tc>
          <w:tcPr>
            <w:tcW w:w="981" w:type="dxa"/>
            <w:tcBorders>
              <w:top w:val="nil"/>
              <w:left w:val="nil"/>
              <w:bottom w:val="single" w:sz="4" w:space="0" w:color="000000"/>
              <w:right w:val="single" w:sz="4" w:space="0" w:color="000000"/>
            </w:tcBorders>
            <w:shd w:val="clear" w:color="auto" w:fill="auto"/>
            <w:vAlign w:val="center"/>
            <w:hideMark/>
          </w:tcPr>
          <w:p w14:paraId="2EEBE09B"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0.1835</w:t>
            </w:r>
          </w:p>
        </w:tc>
        <w:tc>
          <w:tcPr>
            <w:tcW w:w="999" w:type="dxa"/>
            <w:tcBorders>
              <w:top w:val="nil"/>
              <w:left w:val="nil"/>
              <w:bottom w:val="single" w:sz="4" w:space="0" w:color="000000"/>
              <w:right w:val="single" w:sz="4" w:space="0" w:color="000000"/>
            </w:tcBorders>
            <w:shd w:val="clear" w:color="auto" w:fill="auto"/>
            <w:vAlign w:val="center"/>
            <w:hideMark/>
          </w:tcPr>
          <w:p w14:paraId="2A145E5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0.2014</w:t>
            </w:r>
          </w:p>
        </w:tc>
        <w:tc>
          <w:tcPr>
            <w:tcW w:w="990" w:type="dxa"/>
            <w:tcBorders>
              <w:top w:val="nil"/>
              <w:left w:val="nil"/>
              <w:bottom w:val="single" w:sz="4" w:space="0" w:color="000000"/>
              <w:right w:val="single" w:sz="4" w:space="0" w:color="000000"/>
            </w:tcBorders>
            <w:shd w:val="clear" w:color="auto" w:fill="auto"/>
            <w:vAlign w:val="center"/>
            <w:hideMark/>
          </w:tcPr>
          <w:p w14:paraId="6A742D1C"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0.2019</w:t>
            </w:r>
          </w:p>
        </w:tc>
        <w:tc>
          <w:tcPr>
            <w:tcW w:w="990" w:type="dxa"/>
            <w:tcBorders>
              <w:top w:val="nil"/>
              <w:left w:val="nil"/>
              <w:bottom w:val="single" w:sz="4" w:space="0" w:color="000000"/>
              <w:right w:val="single" w:sz="4" w:space="0" w:color="000000"/>
            </w:tcBorders>
            <w:shd w:val="clear" w:color="auto" w:fill="auto"/>
            <w:vAlign w:val="center"/>
            <w:hideMark/>
          </w:tcPr>
          <w:p w14:paraId="05F36E8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0.1882</w:t>
            </w:r>
          </w:p>
        </w:tc>
      </w:tr>
      <w:tr w:rsidR="009E4AD1" w:rsidRPr="009E4AD1" w14:paraId="285EBF64" w14:textId="77777777" w:rsidTr="001857C5">
        <w:trPr>
          <w:trHeight w:val="280"/>
        </w:trPr>
        <w:tc>
          <w:tcPr>
            <w:tcW w:w="1717" w:type="dxa"/>
            <w:tcBorders>
              <w:top w:val="nil"/>
              <w:left w:val="single" w:sz="4" w:space="0" w:color="000000"/>
              <w:bottom w:val="single" w:sz="4" w:space="0" w:color="000000"/>
              <w:right w:val="single" w:sz="4" w:space="0" w:color="000000"/>
            </w:tcBorders>
            <w:shd w:val="clear" w:color="auto" w:fill="auto"/>
            <w:vAlign w:val="center"/>
            <w:hideMark/>
          </w:tcPr>
          <w:p w14:paraId="54AD9B58"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MEAN:</w:t>
            </w:r>
          </w:p>
        </w:tc>
        <w:tc>
          <w:tcPr>
            <w:tcW w:w="965" w:type="dxa"/>
            <w:tcBorders>
              <w:top w:val="nil"/>
              <w:left w:val="nil"/>
              <w:bottom w:val="single" w:sz="4" w:space="0" w:color="000000"/>
              <w:right w:val="single" w:sz="4" w:space="0" w:color="000000"/>
            </w:tcBorders>
            <w:shd w:val="clear" w:color="auto" w:fill="auto"/>
            <w:vAlign w:val="center"/>
            <w:hideMark/>
          </w:tcPr>
          <w:p w14:paraId="232D566A"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0.2262</w:t>
            </w:r>
          </w:p>
        </w:tc>
        <w:tc>
          <w:tcPr>
            <w:tcW w:w="933" w:type="dxa"/>
            <w:tcBorders>
              <w:top w:val="nil"/>
              <w:left w:val="nil"/>
              <w:bottom w:val="single" w:sz="4" w:space="0" w:color="000000"/>
              <w:right w:val="single" w:sz="4" w:space="0" w:color="000000"/>
            </w:tcBorders>
            <w:shd w:val="clear" w:color="auto" w:fill="auto"/>
            <w:vAlign w:val="center"/>
            <w:hideMark/>
          </w:tcPr>
          <w:p w14:paraId="1D58D30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-0.5296</w:t>
            </w:r>
          </w:p>
        </w:tc>
        <w:tc>
          <w:tcPr>
            <w:tcW w:w="981" w:type="dxa"/>
            <w:tcBorders>
              <w:top w:val="nil"/>
              <w:left w:val="nil"/>
              <w:bottom w:val="single" w:sz="4" w:space="0" w:color="000000"/>
              <w:right w:val="single" w:sz="4" w:space="0" w:color="000000"/>
            </w:tcBorders>
            <w:shd w:val="clear" w:color="auto" w:fill="auto"/>
            <w:vAlign w:val="center"/>
            <w:hideMark/>
          </w:tcPr>
          <w:p w14:paraId="73A3DDE6"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0.0490</w:t>
            </w:r>
          </w:p>
        </w:tc>
        <w:tc>
          <w:tcPr>
            <w:tcW w:w="999" w:type="dxa"/>
            <w:tcBorders>
              <w:top w:val="nil"/>
              <w:left w:val="nil"/>
              <w:bottom w:val="single" w:sz="4" w:space="0" w:color="000000"/>
              <w:right w:val="single" w:sz="4" w:space="0" w:color="000000"/>
            </w:tcBorders>
            <w:shd w:val="clear" w:color="auto" w:fill="auto"/>
            <w:vAlign w:val="center"/>
            <w:hideMark/>
          </w:tcPr>
          <w:p w14:paraId="7084A927"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-0.0736</w:t>
            </w:r>
          </w:p>
        </w:tc>
        <w:tc>
          <w:tcPr>
            <w:tcW w:w="990" w:type="dxa"/>
            <w:tcBorders>
              <w:top w:val="nil"/>
              <w:left w:val="nil"/>
              <w:bottom w:val="single" w:sz="4" w:space="0" w:color="000000"/>
              <w:right w:val="single" w:sz="4" w:space="0" w:color="000000"/>
            </w:tcBorders>
            <w:shd w:val="clear" w:color="auto" w:fill="auto"/>
            <w:vAlign w:val="center"/>
            <w:hideMark/>
          </w:tcPr>
          <w:p w14:paraId="2C5A2CE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0.0464</w:t>
            </w:r>
          </w:p>
        </w:tc>
        <w:tc>
          <w:tcPr>
            <w:tcW w:w="990" w:type="dxa"/>
            <w:tcBorders>
              <w:top w:val="nil"/>
              <w:left w:val="nil"/>
              <w:bottom w:val="single" w:sz="4" w:space="0" w:color="000000"/>
              <w:right w:val="single" w:sz="4" w:space="0" w:color="000000"/>
            </w:tcBorders>
            <w:shd w:val="clear" w:color="auto" w:fill="auto"/>
            <w:vAlign w:val="center"/>
            <w:hideMark/>
          </w:tcPr>
          <w:p w14:paraId="1A78D3B6"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-0.2181</w:t>
            </w:r>
          </w:p>
        </w:tc>
      </w:tr>
      <w:tr w:rsidR="009E4AD1" w:rsidRPr="009E4AD1" w14:paraId="71515CD0" w14:textId="77777777" w:rsidTr="001857C5">
        <w:trPr>
          <w:trHeight w:val="280"/>
        </w:trPr>
        <w:tc>
          <w:tcPr>
            <w:tcW w:w="1717" w:type="dxa"/>
            <w:tcBorders>
              <w:top w:val="nil"/>
              <w:left w:val="single" w:sz="4" w:space="0" w:color="000000"/>
              <w:bottom w:val="single" w:sz="4" w:space="0" w:color="000000"/>
              <w:right w:val="single" w:sz="4" w:space="0" w:color="000000"/>
            </w:tcBorders>
            <w:shd w:val="clear" w:color="auto" w:fill="auto"/>
            <w:vAlign w:val="center"/>
            <w:hideMark/>
          </w:tcPr>
          <w:p w14:paraId="55E123BD"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STDEV:</w:t>
            </w:r>
          </w:p>
        </w:tc>
        <w:tc>
          <w:tcPr>
            <w:tcW w:w="965" w:type="dxa"/>
            <w:tcBorders>
              <w:top w:val="nil"/>
              <w:left w:val="nil"/>
              <w:bottom w:val="single" w:sz="4" w:space="0" w:color="000000"/>
              <w:right w:val="single" w:sz="4" w:space="0" w:color="000000"/>
            </w:tcBorders>
            <w:shd w:val="clear" w:color="auto" w:fill="auto"/>
            <w:vAlign w:val="center"/>
            <w:hideMark/>
          </w:tcPr>
          <w:p w14:paraId="3924DD4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1.6215</w:t>
            </w:r>
          </w:p>
        </w:tc>
        <w:tc>
          <w:tcPr>
            <w:tcW w:w="933" w:type="dxa"/>
            <w:tcBorders>
              <w:top w:val="nil"/>
              <w:left w:val="nil"/>
              <w:bottom w:val="single" w:sz="4" w:space="0" w:color="000000"/>
              <w:right w:val="single" w:sz="4" w:space="0" w:color="000000"/>
            </w:tcBorders>
            <w:shd w:val="clear" w:color="auto" w:fill="auto"/>
            <w:vAlign w:val="center"/>
            <w:hideMark/>
          </w:tcPr>
          <w:p w14:paraId="5649E1E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1.5085</w:t>
            </w:r>
          </w:p>
        </w:tc>
        <w:tc>
          <w:tcPr>
            <w:tcW w:w="981" w:type="dxa"/>
            <w:tcBorders>
              <w:top w:val="nil"/>
              <w:left w:val="nil"/>
              <w:bottom w:val="single" w:sz="4" w:space="0" w:color="000000"/>
              <w:right w:val="single" w:sz="4" w:space="0" w:color="000000"/>
            </w:tcBorders>
            <w:shd w:val="clear" w:color="auto" w:fill="auto"/>
            <w:vAlign w:val="center"/>
            <w:hideMark/>
          </w:tcPr>
          <w:p w14:paraId="6B6C5772"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1.5597</w:t>
            </w:r>
          </w:p>
        </w:tc>
        <w:tc>
          <w:tcPr>
            <w:tcW w:w="999" w:type="dxa"/>
            <w:tcBorders>
              <w:top w:val="nil"/>
              <w:left w:val="nil"/>
              <w:bottom w:val="single" w:sz="4" w:space="0" w:color="000000"/>
              <w:right w:val="single" w:sz="4" w:space="0" w:color="000000"/>
            </w:tcBorders>
            <w:shd w:val="clear" w:color="auto" w:fill="auto"/>
            <w:vAlign w:val="center"/>
            <w:hideMark/>
          </w:tcPr>
          <w:p w14:paraId="3663AC45"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1.5026</w:t>
            </w:r>
          </w:p>
        </w:tc>
        <w:tc>
          <w:tcPr>
            <w:tcW w:w="990" w:type="dxa"/>
            <w:tcBorders>
              <w:top w:val="nil"/>
              <w:left w:val="nil"/>
              <w:bottom w:val="single" w:sz="4" w:space="0" w:color="000000"/>
              <w:right w:val="single" w:sz="4" w:space="0" w:color="000000"/>
            </w:tcBorders>
            <w:shd w:val="clear" w:color="auto" w:fill="auto"/>
            <w:vAlign w:val="center"/>
            <w:hideMark/>
          </w:tcPr>
          <w:p w14:paraId="28D4B6A6"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1.6433</w:t>
            </w:r>
          </w:p>
        </w:tc>
        <w:tc>
          <w:tcPr>
            <w:tcW w:w="990" w:type="dxa"/>
            <w:tcBorders>
              <w:top w:val="nil"/>
              <w:left w:val="nil"/>
              <w:bottom w:val="single" w:sz="4" w:space="0" w:color="000000"/>
              <w:right w:val="single" w:sz="4" w:space="0" w:color="000000"/>
            </w:tcBorders>
            <w:shd w:val="clear" w:color="auto" w:fill="auto"/>
            <w:vAlign w:val="center"/>
            <w:hideMark/>
          </w:tcPr>
          <w:p w14:paraId="036FC125"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1.6812</w:t>
            </w:r>
          </w:p>
        </w:tc>
      </w:tr>
      <w:tr w:rsidR="009E4AD1" w:rsidRPr="009E4AD1" w14:paraId="5BFB2119" w14:textId="77777777" w:rsidTr="001857C5">
        <w:trPr>
          <w:trHeight w:val="280"/>
        </w:trPr>
        <w:tc>
          <w:tcPr>
            <w:tcW w:w="1717" w:type="dxa"/>
            <w:tcBorders>
              <w:top w:val="nil"/>
              <w:left w:val="single" w:sz="4" w:space="0" w:color="000000"/>
              <w:bottom w:val="single" w:sz="4" w:space="0" w:color="000000"/>
              <w:right w:val="single" w:sz="4" w:space="0" w:color="000000"/>
            </w:tcBorders>
            <w:shd w:val="clear" w:color="auto" w:fill="auto"/>
            <w:vAlign w:val="center"/>
            <w:hideMark/>
          </w:tcPr>
          <w:p w14:paraId="5962967D"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MEDIAN:</w:t>
            </w:r>
          </w:p>
        </w:tc>
        <w:tc>
          <w:tcPr>
            <w:tcW w:w="965" w:type="dxa"/>
            <w:tcBorders>
              <w:top w:val="nil"/>
              <w:left w:val="nil"/>
              <w:bottom w:val="single" w:sz="4" w:space="0" w:color="000000"/>
              <w:right w:val="single" w:sz="4" w:space="0" w:color="000000"/>
            </w:tcBorders>
            <w:shd w:val="clear" w:color="auto" w:fill="auto"/>
            <w:vAlign w:val="center"/>
            <w:hideMark/>
          </w:tcPr>
          <w:p w14:paraId="36342E39"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0.3310</w:t>
            </w:r>
          </w:p>
        </w:tc>
        <w:tc>
          <w:tcPr>
            <w:tcW w:w="933" w:type="dxa"/>
            <w:tcBorders>
              <w:top w:val="nil"/>
              <w:left w:val="nil"/>
              <w:bottom w:val="single" w:sz="4" w:space="0" w:color="000000"/>
              <w:right w:val="single" w:sz="4" w:space="0" w:color="000000"/>
            </w:tcBorders>
            <w:shd w:val="clear" w:color="auto" w:fill="auto"/>
            <w:vAlign w:val="center"/>
            <w:hideMark/>
          </w:tcPr>
          <w:p w14:paraId="0ADE215E"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-0.1214</w:t>
            </w:r>
          </w:p>
        </w:tc>
        <w:tc>
          <w:tcPr>
            <w:tcW w:w="981" w:type="dxa"/>
            <w:tcBorders>
              <w:top w:val="nil"/>
              <w:left w:val="nil"/>
              <w:bottom w:val="single" w:sz="4" w:space="0" w:color="000000"/>
              <w:right w:val="single" w:sz="4" w:space="0" w:color="000000"/>
            </w:tcBorders>
            <w:shd w:val="clear" w:color="auto" w:fill="auto"/>
            <w:vAlign w:val="center"/>
            <w:hideMark/>
          </w:tcPr>
          <w:p w14:paraId="06B2D2C4"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0.2323</w:t>
            </w:r>
          </w:p>
        </w:tc>
        <w:tc>
          <w:tcPr>
            <w:tcW w:w="999" w:type="dxa"/>
            <w:tcBorders>
              <w:top w:val="nil"/>
              <w:left w:val="nil"/>
              <w:bottom w:val="single" w:sz="4" w:space="0" w:color="000000"/>
              <w:right w:val="single" w:sz="4" w:space="0" w:color="000000"/>
            </w:tcBorders>
            <w:shd w:val="clear" w:color="auto" w:fill="auto"/>
            <w:vAlign w:val="center"/>
            <w:hideMark/>
          </w:tcPr>
          <w:p w14:paraId="154C64D9"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0.1139</w:t>
            </w:r>
          </w:p>
        </w:tc>
        <w:tc>
          <w:tcPr>
            <w:tcW w:w="990" w:type="dxa"/>
            <w:tcBorders>
              <w:top w:val="nil"/>
              <w:left w:val="nil"/>
              <w:bottom w:val="single" w:sz="4" w:space="0" w:color="000000"/>
              <w:right w:val="single" w:sz="4" w:space="0" w:color="000000"/>
            </w:tcBorders>
            <w:shd w:val="clear" w:color="auto" w:fill="auto"/>
            <w:vAlign w:val="center"/>
            <w:hideMark/>
          </w:tcPr>
          <w:p w14:paraId="2EC5A2CA"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0.2144</w:t>
            </w:r>
          </w:p>
        </w:tc>
        <w:tc>
          <w:tcPr>
            <w:tcW w:w="990" w:type="dxa"/>
            <w:tcBorders>
              <w:top w:val="nil"/>
              <w:left w:val="nil"/>
              <w:bottom w:val="single" w:sz="4" w:space="0" w:color="000000"/>
              <w:right w:val="single" w:sz="4" w:space="0" w:color="000000"/>
            </w:tcBorders>
            <w:shd w:val="clear" w:color="auto" w:fill="auto"/>
            <w:vAlign w:val="center"/>
            <w:hideMark/>
          </w:tcPr>
          <w:p w14:paraId="6F02DD92"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0.1276</w:t>
            </w:r>
          </w:p>
        </w:tc>
      </w:tr>
    </w:tbl>
    <w:p w14:paraId="4C31AE0C" w14:textId="77777777" w:rsidR="009E4AD1" w:rsidRPr="009E4AD1" w:rsidRDefault="009E4AD1" w:rsidP="009E4AD1">
      <w:pPr>
        <w:tabs>
          <w:tab w:val="left" w:pos="3340"/>
        </w:tabs>
        <w:rPr>
          <w:rFonts w:ascii="Arial" w:hAnsi="Arial" w:cs="Arial"/>
          <w:sz w:val="20"/>
          <w:szCs w:val="20"/>
        </w:rPr>
      </w:pPr>
    </w:p>
    <w:p w14:paraId="28EEE6C4" w14:textId="77777777" w:rsidR="009E4AD1" w:rsidRPr="009E4AD1" w:rsidRDefault="009E4AD1" w:rsidP="009E4AD1">
      <w:pPr>
        <w:pStyle w:val="ListParagraph"/>
        <w:numPr>
          <w:ilvl w:val="0"/>
          <w:numId w:val="13"/>
        </w:numPr>
        <w:tabs>
          <w:tab w:val="left" w:pos="3340"/>
        </w:tabs>
        <w:rPr>
          <w:rFonts w:ascii="Arial" w:hAnsi="Arial" w:cs="Arial"/>
          <w:sz w:val="20"/>
          <w:szCs w:val="20"/>
        </w:rPr>
      </w:pPr>
      <w:r w:rsidRPr="009E4AD1">
        <w:rPr>
          <w:rFonts w:ascii="Arial" w:hAnsi="Arial" w:cs="Arial"/>
          <w:sz w:val="20"/>
          <w:szCs w:val="20"/>
        </w:rPr>
        <w:t xml:space="preserve">In </w:t>
      </w:r>
      <w:r w:rsidRPr="009E4AD1">
        <w:rPr>
          <w:rFonts w:ascii="Arial" w:hAnsi="Arial" w:cs="Arial"/>
          <w:b/>
          <w:sz w:val="20"/>
          <w:szCs w:val="20"/>
        </w:rPr>
        <w:t>db1</w:t>
      </w:r>
      <w:r w:rsidRPr="009E4AD1">
        <w:rPr>
          <w:rFonts w:ascii="Arial" w:hAnsi="Arial" w:cs="Arial"/>
          <w:sz w:val="20"/>
          <w:szCs w:val="20"/>
        </w:rPr>
        <w:t xml:space="preserve">, there was </w:t>
      </w:r>
      <w:r w:rsidRPr="009E4AD1">
        <w:rPr>
          <w:rFonts w:ascii="Arial" w:hAnsi="Arial" w:cs="Arial"/>
          <w:b/>
          <w:sz w:val="20"/>
          <w:szCs w:val="20"/>
        </w:rPr>
        <w:t>substantially</w:t>
      </w:r>
      <w:r w:rsidRPr="009E4AD1">
        <w:rPr>
          <w:rFonts w:ascii="Arial" w:hAnsi="Arial" w:cs="Arial"/>
          <w:sz w:val="20"/>
          <w:szCs w:val="20"/>
        </w:rPr>
        <w:t xml:space="preserve"> </w:t>
      </w:r>
      <w:r w:rsidRPr="009E4AD1">
        <w:rPr>
          <w:rFonts w:ascii="Arial" w:hAnsi="Arial" w:cs="Arial"/>
          <w:b/>
          <w:sz w:val="20"/>
          <w:szCs w:val="20"/>
        </w:rPr>
        <w:t>more activation than repression</w:t>
      </w:r>
      <w:r w:rsidRPr="009E4AD1">
        <w:rPr>
          <w:rFonts w:ascii="Arial" w:hAnsi="Arial" w:cs="Arial"/>
          <w:sz w:val="20"/>
          <w:szCs w:val="20"/>
        </w:rPr>
        <w:t xml:space="preserve"> of genes in the network.</w:t>
      </w:r>
    </w:p>
    <w:p w14:paraId="7017AFF6" w14:textId="77777777" w:rsidR="009E4AD1" w:rsidRPr="009E4AD1" w:rsidRDefault="009E4AD1" w:rsidP="009E4AD1">
      <w:pPr>
        <w:pStyle w:val="ListParagraph"/>
        <w:numPr>
          <w:ilvl w:val="1"/>
          <w:numId w:val="13"/>
        </w:numPr>
        <w:tabs>
          <w:tab w:val="left" w:pos="3340"/>
        </w:tabs>
        <w:rPr>
          <w:rFonts w:ascii="Arial" w:hAnsi="Arial" w:cs="Arial"/>
          <w:sz w:val="20"/>
          <w:szCs w:val="20"/>
        </w:rPr>
      </w:pPr>
      <w:r w:rsidRPr="009E4AD1">
        <w:rPr>
          <w:rFonts w:ascii="Arial" w:hAnsi="Arial" w:cs="Arial"/>
          <w:sz w:val="20"/>
          <w:szCs w:val="20"/>
        </w:rPr>
        <w:t xml:space="preserve">Edge counts: 19 </w:t>
      </w:r>
      <w:proofErr w:type="gramStart"/>
      <w:r w:rsidRPr="009E4AD1">
        <w:rPr>
          <w:rFonts w:ascii="Arial" w:hAnsi="Arial" w:cs="Arial"/>
          <w:sz w:val="20"/>
          <w:szCs w:val="20"/>
        </w:rPr>
        <w:t>activation</w:t>
      </w:r>
      <w:proofErr w:type="gramEnd"/>
      <w:r w:rsidRPr="009E4AD1">
        <w:rPr>
          <w:rFonts w:ascii="Arial" w:hAnsi="Arial" w:cs="Arial"/>
          <w:sz w:val="20"/>
          <w:szCs w:val="20"/>
        </w:rPr>
        <w:t xml:space="preserve"> vs. 7 repression</w:t>
      </w:r>
    </w:p>
    <w:p w14:paraId="57C66A80" w14:textId="77777777" w:rsidR="009E4AD1" w:rsidRPr="009E4AD1" w:rsidRDefault="009E4AD1" w:rsidP="009E4AD1">
      <w:pPr>
        <w:pStyle w:val="ListParagraph"/>
        <w:numPr>
          <w:ilvl w:val="1"/>
          <w:numId w:val="13"/>
        </w:numPr>
        <w:tabs>
          <w:tab w:val="left" w:pos="3340"/>
        </w:tabs>
        <w:rPr>
          <w:rFonts w:ascii="Arial" w:hAnsi="Arial" w:cs="Arial"/>
          <w:sz w:val="20"/>
          <w:szCs w:val="20"/>
        </w:rPr>
      </w:pPr>
      <w:r w:rsidRPr="009E4AD1">
        <w:rPr>
          <w:rFonts w:ascii="Arial" w:hAnsi="Arial" w:cs="Arial"/>
          <w:sz w:val="20"/>
          <w:szCs w:val="20"/>
        </w:rPr>
        <w:t>Sum of activation edge weights = 23.4929</w:t>
      </w:r>
    </w:p>
    <w:p w14:paraId="71F08D55" w14:textId="77777777" w:rsidR="009E4AD1" w:rsidRPr="009E4AD1" w:rsidRDefault="009E4AD1" w:rsidP="009E4AD1">
      <w:pPr>
        <w:pStyle w:val="ListParagraph"/>
        <w:numPr>
          <w:ilvl w:val="1"/>
          <w:numId w:val="13"/>
        </w:numPr>
        <w:tabs>
          <w:tab w:val="left" w:pos="3340"/>
        </w:tabs>
        <w:rPr>
          <w:rFonts w:ascii="Arial" w:hAnsi="Arial" w:cs="Arial"/>
          <w:sz w:val="20"/>
          <w:szCs w:val="20"/>
        </w:rPr>
      </w:pPr>
      <w:r w:rsidRPr="009E4AD1">
        <w:rPr>
          <w:rFonts w:ascii="Arial" w:hAnsi="Arial" w:cs="Arial"/>
          <w:sz w:val="20"/>
          <w:szCs w:val="20"/>
        </w:rPr>
        <w:lastRenderedPageBreak/>
        <w:t>Sum of repression edge weights = -15.3497</w:t>
      </w:r>
    </w:p>
    <w:p w14:paraId="346AF81B" w14:textId="77777777" w:rsidR="009E4AD1" w:rsidRPr="009E4AD1" w:rsidRDefault="009E4AD1" w:rsidP="009E4AD1">
      <w:pPr>
        <w:tabs>
          <w:tab w:val="left" w:pos="3340"/>
        </w:tabs>
        <w:rPr>
          <w:rFonts w:ascii="Arial" w:hAnsi="Arial" w:cs="Arial"/>
          <w:sz w:val="20"/>
          <w:szCs w:val="20"/>
        </w:rPr>
      </w:pPr>
    </w:p>
    <w:p w14:paraId="06BCF1F6" w14:textId="77777777" w:rsidR="009E4AD1" w:rsidRPr="009E4AD1" w:rsidRDefault="009E4AD1" w:rsidP="009E4AD1">
      <w:pPr>
        <w:pStyle w:val="ListParagraph"/>
        <w:numPr>
          <w:ilvl w:val="0"/>
          <w:numId w:val="13"/>
        </w:numPr>
        <w:tabs>
          <w:tab w:val="left" w:pos="3340"/>
        </w:tabs>
        <w:rPr>
          <w:rFonts w:ascii="Arial" w:hAnsi="Arial" w:cs="Arial"/>
          <w:sz w:val="20"/>
          <w:szCs w:val="20"/>
        </w:rPr>
      </w:pPr>
      <w:r w:rsidRPr="009E4AD1">
        <w:rPr>
          <w:rFonts w:ascii="Arial" w:hAnsi="Arial" w:cs="Arial"/>
          <w:sz w:val="20"/>
          <w:szCs w:val="20"/>
        </w:rPr>
        <w:t xml:space="preserve">In </w:t>
      </w:r>
      <w:r w:rsidRPr="009E4AD1">
        <w:rPr>
          <w:rFonts w:ascii="Arial" w:hAnsi="Arial" w:cs="Arial"/>
          <w:b/>
          <w:sz w:val="20"/>
          <w:szCs w:val="20"/>
        </w:rPr>
        <w:t>db2</w:t>
      </w:r>
      <w:r w:rsidRPr="009E4AD1">
        <w:rPr>
          <w:rFonts w:ascii="Arial" w:hAnsi="Arial" w:cs="Arial"/>
          <w:sz w:val="20"/>
          <w:szCs w:val="20"/>
        </w:rPr>
        <w:t xml:space="preserve">, there was </w:t>
      </w:r>
      <w:r w:rsidRPr="009E4AD1">
        <w:rPr>
          <w:rFonts w:ascii="Arial" w:hAnsi="Arial" w:cs="Arial"/>
          <w:b/>
          <w:sz w:val="20"/>
          <w:szCs w:val="20"/>
        </w:rPr>
        <w:t>substantially</w:t>
      </w:r>
      <w:r w:rsidRPr="009E4AD1">
        <w:rPr>
          <w:rFonts w:ascii="Arial" w:hAnsi="Arial" w:cs="Arial"/>
          <w:sz w:val="20"/>
          <w:szCs w:val="20"/>
        </w:rPr>
        <w:t xml:space="preserve"> </w:t>
      </w:r>
      <w:r w:rsidRPr="009E4AD1">
        <w:rPr>
          <w:rFonts w:ascii="Arial" w:hAnsi="Arial" w:cs="Arial"/>
          <w:b/>
          <w:sz w:val="20"/>
          <w:szCs w:val="20"/>
        </w:rPr>
        <w:t>more repression that activation</w:t>
      </w:r>
      <w:r w:rsidRPr="009E4AD1">
        <w:rPr>
          <w:rFonts w:ascii="Arial" w:hAnsi="Arial" w:cs="Arial"/>
          <w:sz w:val="20"/>
          <w:szCs w:val="20"/>
        </w:rPr>
        <w:t xml:space="preserve"> of genes in the network.</w:t>
      </w:r>
    </w:p>
    <w:p w14:paraId="199B2F27" w14:textId="77777777" w:rsidR="009E4AD1" w:rsidRPr="009E4AD1" w:rsidRDefault="009E4AD1" w:rsidP="009E4AD1">
      <w:pPr>
        <w:pStyle w:val="ListParagraph"/>
        <w:numPr>
          <w:ilvl w:val="1"/>
          <w:numId w:val="13"/>
        </w:numPr>
        <w:tabs>
          <w:tab w:val="left" w:pos="3340"/>
        </w:tabs>
        <w:rPr>
          <w:rFonts w:ascii="Arial" w:hAnsi="Arial" w:cs="Arial"/>
          <w:sz w:val="20"/>
          <w:szCs w:val="20"/>
        </w:rPr>
      </w:pPr>
      <w:r w:rsidRPr="009E4AD1">
        <w:rPr>
          <w:rFonts w:ascii="Arial" w:hAnsi="Arial" w:cs="Arial"/>
          <w:sz w:val="20"/>
          <w:szCs w:val="20"/>
        </w:rPr>
        <w:t xml:space="preserve">Edge counts: 6 </w:t>
      </w:r>
      <w:proofErr w:type="gramStart"/>
      <w:r w:rsidRPr="009E4AD1">
        <w:rPr>
          <w:rFonts w:ascii="Arial" w:hAnsi="Arial" w:cs="Arial"/>
          <w:sz w:val="20"/>
          <w:szCs w:val="20"/>
        </w:rPr>
        <w:t>activation</w:t>
      </w:r>
      <w:proofErr w:type="gramEnd"/>
      <w:r w:rsidRPr="009E4AD1">
        <w:rPr>
          <w:rFonts w:ascii="Arial" w:hAnsi="Arial" w:cs="Arial"/>
          <w:sz w:val="20"/>
          <w:szCs w:val="20"/>
        </w:rPr>
        <w:t xml:space="preserve"> vs. 11 repression</w:t>
      </w:r>
    </w:p>
    <w:p w14:paraId="716CBB43" w14:textId="77777777" w:rsidR="009E4AD1" w:rsidRPr="009E4AD1" w:rsidRDefault="009E4AD1" w:rsidP="009E4AD1">
      <w:pPr>
        <w:pStyle w:val="ListParagraph"/>
        <w:numPr>
          <w:ilvl w:val="1"/>
          <w:numId w:val="13"/>
        </w:numPr>
        <w:tabs>
          <w:tab w:val="left" w:pos="3340"/>
        </w:tabs>
        <w:rPr>
          <w:rFonts w:ascii="Arial" w:hAnsi="Arial" w:cs="Arial"/>
          <w:sz w:val="20"/>
          <w:szCs w:val="20"/>
        </w:rPr>
      </w:pPr>
      <w:r w:rsidRPr="009E4AD1">
        <w:rPr>
          <w:rFonts w:ascii="Arial" w:hAnsi="Arial" w:cs="Arial"/>
          <w:sz w:val="20"/>
          <w:szCs w:val="20"/>
        </w:rPr>
        <w:t>Sum of activation edge weights = 6.9575</w:t>
      </w:r>
    </w:p>
    <w:p w14:paraId="73590035" w14:textId="77777777" w:rsidR="009E4AD1" w:rsidRPr="009E4AD1" w:rsidRDefault="009E4AD1" w:rsidP="009E4AD1">
      <w:pPr>
        <w:pStyle w:val="ListParagraph"/>
        <w:numPr>
          <w:ilvl w:val="1"/>
          <w:numId w:val="13"/>
        </w:numPr>
        <w:tabs>
          <w:tab w:val="left" w:pos="3340"/>
        </w:tabs>
        <w:rPr>
          <w:rFonts w:ascii="Arial" w:hAnsi="Arial" w:cs="Arial"/>
          <w:sz w:val="20"/>
          <w:szCs w:val="20"/>
        </w:rPr>
      </w:pPr>
      <w:r w:rsidRPr="009E4AD1">
        <w:rPr>
          <w:rFonts w:ascii="Arial" w:hAnsi="Arial" w:cs="Arial"/>
          <w:sz w:val="20"/>
          <w:szCs w:val="20"/>
        </w:rPr>
        <w:t>Sum of repression edge weights = -20.1966</w:t>
      </w:r>
    </w:p>
    <w:p w14:paraId="3869EFA9" w14:textId="77777777" w:rsidR="009E4AD1" w:rsidRPr="009E4AD1" w:rsidRDefault="009E4AD1" w:rsidP="009E4AD1">
      <w:pPr>
        <w:pStyle w:val="ListParagraph"/>
        <w:tabs>
          <w:tab w:val="left" w:pos="3340"/>
        </w:tabs>
        <w:ind w:left="1440"/>
        <w:rPr>
          <w:rFonts w:ascii="Arial" w:hAnsi="Arial" w:cs="Arial"/>
          <w:sz w:val="20"/>
          <w:szCs w:val="20"/>
        </w:rPr>
      </w:pPr>
    </w:p>
    <w:p w14:paraId="531BEA5B" w14:textId="77777777" w:rsidR="009E4AD1" w:rsidRPr="009E4AD1" w:rsidRDefault="009E4AD1" w:rsidP="009E4AD1">
      <w:pPr>
        <w:pStyle w:val="ListParagraph"/>
        <w:numPr>
          <w:ilvl w:val="0"/>
          <w:numId w:val="13"/>
        </w:numPr>
        <w:tabs>
          <w:tab w:val="left" w:pos="3340"/>
        </w:tabs>
        <w:rPr>
          <w:rFonts w:ascii="Arial" w:hAnsi="Arial" w:cs="Arial"/>
          <w:sz w:val="20"/>
          <w:szCs w:val="20"/>
        </w:rPr>
      </w:pPr>
      <w:r w:rsidRPr="009E4AD1">
        <w:rPr>
          <w:rFonts w:ascii="Arial" w:hAnsi="Arial" w:cs="Arial"/>
          <w:sz w:val="20"/>
          <w:szCs w:val="20"/>
        </w:rPr>
        <w:t>db1 and db2 exhibited a large number of small influence regulatory relationships (~30%), which we define as edges with regulatory weights &lt; 5% of the maximum edge weight in the network. This contrasts to db3, db5, and db6, where &lt; 15% of edges were classified as small influence.</w:t>
      </w:r>
    </w:p>
    <w:p w14:paraId="70FA753B" w14:textId="77777777" w:rsidR="009E4AD1" w:rsidRPr="009E4AD1" w:rsidRDefault="009E4AD1" w:rsidP="009E4AD1">
      <w:pPr>
        <w:pStyle w:val="ListParagraph"/>
        <w:tabs>
          <w:tab w:val="left" w:pos="3340"/>
        </w:tabs>
        <w:rPr>
          <w:rFonts w:ascii="Arial" w:hAnsi="Arial" w:cs="Arial"/>
          <w:sz w:val="20"/>
          <w:szCs w:val="20"/>
        </w:rPr>
      </w:pPr>
    </w:p>
    <w:p w14:paraId="53703FE9" w14:textId="77777777" w:rsidR="009E4AD1" w:rsidRPr="009E4AD1" w:rsidRDefault="009E4AD1" w:rsidP="009E4AD1">
      <w:pPr>
        <w:pStyle w:val="ListParagraph"/>
        <w:numPr>
          <w:ilvl w:val="1"/>
          <w:numId w:val="13"/>
        </w:numPr>
        <w:tabs>
          <w:tab w:val="left" w:pos="3340"/>
        </w:tabs>
        <w:rPr>
          <w:rFonts w:ascii="Arial" w:hAnsi="Arial" w:cs="Arial"/>
          <w:sz w:val="20"/>
          <w:szCs w:val="20"/>
        </w:rPr>
      </w:pPr>
      <w:r w:rsidRPr="009E4AD1">
        <w:rPr>
          <w:rFonts w:ascii="Arial" w:hAnsi="Arial" w:cs="Arial"/>
          <w:sz w:val="20"/>
          <w:szCs w:val="20"/>
        </w:rPr>
        <w:t xml:space="preserve">In db1, the greatest activation relationship exhibited an edge weight of 5.9424, which far exceeded the weight of any other activation relationship in db2-db6 </w:t>
      </w:r>
      <w:r w:rsidRPr="009E4AD1">
        <w:rPr>
          <w:rFonts w:ascii="Arial" w:hAnsi="Arial" w:cs="Arial"/>
          <w:sz w:val="20"/>
          <w:szCs w:val="20"/>
        </w:rPr>
        <w:tab/>
      </w:r>
      <w:r w:rsidRPr="009E4AD1">
        <w:rPr>
          <w:rFonts w:ascii="Arial" w:hAnsi="Arial" w:cs="Arial"/>
          <w:sz w:val="20"/>
          <w:szCs w:val="20"/>
        </w:rPr>
        <w:tab/>
        <w:t xml:space="preserve">   </w:t>
      </w:r>
      <w:proofErr w:type="gramStart"/>
      <w:r w:rsidRPr="009E4AD1">
        <w:rPr>
          <w:rFonts w:ascii="Arial" w:hAnsi="Arial" w:cs="Arial"/>
          <w:sz w:val="20"/>
          <w:szCs w:val="20"/>
        </w:rPr>
        <w:t xml:space="preserve">   (</w:t>
      </w:r>
      <w:proofErr w:type="gramEnd"/>
      <w:r w:rsidRPr="009E4AD1">
        <w:rPr>
          <w:rFonts w:ascii="Arial" w:hAnsi="Arial" w:cs="Arial"/>
          <w:sz w:val="20"/>
          <w:szCs w:val="20"/>
        </w:rPr>
        <w:t>next highest: 3.7631, db6).</w:t>
      </w:r>
    </w:p>
    <w:p w14:paraId="1450A1A4" w14:textId="77777777" w:rsidR="009E4AD1" w:rsidRPr="009E4AD1" w:rsidRDefault="009E4AD1" w:rsidP="009E4AD1">
      <w:pPr>
        <w:pStyle w:val="ListParagraph"/>
        <w:numPr>
          <w:ilvl w:val="2"/>
          <w:numId w:val="13"/>
        </w:numPr>
        <w:tabs>
          <w:tab w:val="left" w:pos="3340"/>
        </w:tabs>
        <w:rPr>
          <w:rFonts w:ascii="Arial" w:hAnsi="Arial" w:cs="Arial"/>
          <w:sz w:val="20"/>
          <w:szCs w:val="20"/>
        </w:rPr>
      </w:pPr>
      <w:r w:rsidRPr="009E4AD1">
        <w:rPr>
          <w:rFonts w:ascii="Arial" w:hAnsi="Arial" w:cs="Arial"/>
          <w:sz w:val="20"/>
          <w:szCs w:val="20"/>
        </w:rPr>
        <w:t xml:space="preserve">The regulatory relationship in question is MSN2 </w:t>
      </w:r>
      <w:r w:rsidRPr="009E4AD1">
        <w:rPr>
          <w:rFonts w:ascii="Arial" w:hAnsi="Arial" w:cs="Arial"/>
          <w:sz w:val="20"/>
          <w:szCs w:val="20"/>
        </w:rPr>
        <w:sym w:font="Wingdings" w:char="F0E0"/>
      </w:r>
      <w:r w:rsidRPr="009E4AD1">
        <w:rPr>
          <w:rFonts w:ascii="Arial" w:hAnsi="Arial" w:cs="Arial"/>
          <w:sz w:val="20"/>
          <w:szCs w:val="20"/>
        </w:rPr>
        <w:t xml:space="preserve"> AFT2.</w:t>
      </w:r>
    </w:p>
    <w:p w14:paraId="1CDE55C4" w14:textId="6E013593" w:rsidR="009E4AD1" w:rsidRPr="00DA0FD9" w:rsidRDefault="009E4AD1" w:rsidP="00DA0FD9">
      <w:pPr>
        <w:pStyle w:val="ListParagraph"/>
        <w:numPr>
          <w:ilvl w:val="2"/>
          <w:numId w:val="13"/>
        </w:numPr>
        <w:tabs>
          <w:tab w:val="left" w:pos="3340"/>
        </w:tabs>
        <w:rPr>
          <w:rFonts w:ascii="Arial" w:hAnsi="Arial" w:cs="Arial"/>
          <w:sz w:val="20"/>
          <w:szCs w:val="20"/>
        </w:rPr>
      </w:pPr>
      <w:r w:rsidRPr="009E4AD1">
        <w:rPr>
          <w:rFonts w:ascii="Arial" w:hAnsi="Arial" w:cs="Arial"/>
          <w:sz w:val="20"/>
          <w:szCs w:val="20"/>
        </w:rPr>
        <w:t>Note: AFT2 only appears in db1, where MSN2 is its only input.</w:t>
      </w:r>
    </w:p>
    <w:p w14:paraId="188CF149" w14:textId="77777777" w:rsidR="009E4AD1" w:rsidRPr="009E4AD1" w:rsidRDefault="009E4AD1" w:rsidP="009E4AD1">
      <w:pPr>
        <w:pStyle w:val="ListParagraph"/>
        <w:tabs>
          <w:tab w:val="left" w:pos="3340"/>
        </w:tabs>
        <w:ind w:left="1440"/>
        <w:rPr>
          <w:rFonts w:ascii="Arial" w:hAnsi="Arial" w:cs="Arial"/>
          <w:sz w:val="20"/>
          <w:szCs w:val="20"/>
        </w:rPr>
      </w:pPr>
    </w:p>
    <w:p w14:paraId="72113005" w14:textId="77777777" w:rsidR="009E4AD1" w:rsidRPr="009E4AD1" w:rsidRDefault="009E4AD1" w:rsidP="009E4AD1">
      <w:pPr>
        <w:pStyle w:val="ListParagraph"/>
        <w:numPr>
          <w:ilvl w:val="1"/>
          <w:numId w:val="13"/>
        </w:numPr>
        <w:tabs>
          <w:tab w:val="left" w:pos="3340"/>
        </w:tabs>
        <w:rPr>
          <w:rFonts w:ascii="Arial" w:hAnsi="Arial" w:cs="Arial"/>
          <w:sz w:val="20"/>
          <w:szCs w:val="20"/>
        </w:rPr>
      </w:pPr>
      <w:r w:rsidRPr="009E4AD1">
        <w:rPr>
          <w:rFonts w:ascii="Arial" w:hAnsi="Arial" w:cs="Arial"/>
          <w:sz w:val="20"/>
          <w:szCs w:val="20"/>
        </w:rPr>
        <w:t>In db2, the greatest repression relationship exhibited an edge weight of -4.2947, which was the highest magnitude repression relationship of any network.</w:t>
      </w:r>
    </w:p>
    <w:p w14:paraId="186C19FE" w14:textId="77777777" w:rsidR="009E4AD1" w:rsidRPr="009E4AD1" w:rsidRDefault="009E4AD1" w:rsidP="009E4AD1">
      <w:pPr>
        <w:pStyle w:val="ListParagraph"/>
        <w:numPr>
          <w:ilvl w:val="2"/>
          <w:numId w:val="13"/>
        </w:numPr>
        <w:tabs>
          <w:tab w:val="left" w:pos="3340"/>
        </w:tabs>
        <w:rPr>
          <w:rFonts w:ascii="Arial" w:hAnsi="Arial" w:cs="Arial"/>
          <w:sz w:val="20"/>
          <w:szCs w:val="20"/>
        </w:rPr>
      </w:pPr>
      <w:r w:rsidRPr="009E4AD1">
        <w:rPr>
          <w:rFonts w:ascii="Arial" w:hAnsi="Arial" w:cs="Arial"/>
          <w:sz w:val="20"/>
          <w:szCs w:val="20"/>
        </w:rPr>
        <w:t xml:space="preserve">The regulatory relationship in question is SWI4 </w:t>
      </w:r>
      <w:r w:rsidRPr="009E4AD1">
        <w:rPr>
          <w:rFonts w:ascii="Arial" w:hAnsi="Arial" w:cs="Arial"/>
          <w:sz w:val="20"/>
          <w:szCs w:val="20"/>
        </w:rPr>
        <w:sym w:font="Wingdings" w:char="F0E0"/>
      </w:r>
      <w:r w:rsidRPr="009E4AD1">
        <w:rPr>
          <w:rFonts w:ascii="Arial" w:hAnsi="Arial" w:cs="Arial"/>
          <w:sz w:val="20"/>
          <w:szCs w:val="20"/>
        </w:rPr>
        <w:t xml:space="preserve"> YHP1.</w:t>
      </w:r>
    </w:p>
    <w:p w14:paraId="2A1A35D1" w14:textId="469005C5" w:rsidR="009E4AD1" w:rsidRPr="00DA0FD9" w:rsidRDefault="009E4AD1" w:rsidP="00DA0FD9">
      <w:pPr>
        <w:pStyle w:val="ListParagraph"/>
        <w:numPr>
          <w:ilvl w:val="2"/>
          <w:numId w:val="13"/>
        </w:numPr>
        <w:tabs>
          <w:tab w:val="left" w:pos="3340"/>
        </w:tabs>
        <w:rPr>
          <w:rFonts w:ascii="Arial" w:hAnsi="Arial" w:cs="Arial"/>
          <w:sz w:val="20"/>
          <w:szCs w:val="20"/>
        </w:rPr>
      </w:pPr>
      <w:r w:rsidRPr="009E4AD1">
        <w:rPr>
          <w:rFonts w:ascii="Arial" w:hAnsi="Arial" w:cs="Arial"/>
          <w:sz w:val="20"/>
          <w:szCs w:val="20"/>
        </w:rPr>
        <w:t>Note: This relationship appears in three other networks, although with lower magnitudes (and as a weak activation relationship in the case of db1).</w:t>
      </w:r>
    </w:p>
    <w:p w14:paraId="4A8F61FA" w14:textId="77777777" w:rsidR="009E4AD1" w:rsidRPr="009E4AD1" w:rsidRDefault="009E4AD1" w:rsidP="009E4AD1">
      <w:pPr>
        <w:tabs>
          <w:tab w:val="left" w:pos="3340"/>
        </w:tabs>
        <w:rPr>
          <w:rFonts w:ascii="Arial" w:hAnsi="Arial" w:cs="Arial"/>
          <w:sz w:val="20"/>
          <w:szCs w:val="20"/>
        </w:rPr>
      </w:pPr>
    </w:p>
    <w:p w14:paraId="79AE7F7F" w14:textId="77777777" w:rsidR="009E4AD1" w:rsidRPr="009E4AD1" w:rsidRDefault="009E4AD1" w:rsidP="009E4AD1">
      <w:pPr>
        <w:pStyle w:val="ListParagraph"/>
        <w:numPr>
          <w:ilvl w:val="1"/>
          <w:numId w:val="13"/>
        </w:numPr>
        <w:tabs>
          <w:tab w:val="left" w:pos="3340"/>
        </w:tabs>
        <w:rPr>
          <w:rFonts w:ascii="Arial" w:hAnsi="Arial" w:cs="Arial"/>
          <w:sz w:val="20"/>
          <w:szCs w:val="20"/>
        </w:rPr>
      </w:pPr>
      <w:r w:rsidRPr="009E4AD1">
        <w:rPr>
          <w:rFonts w:ascii="Arial" w:hAnsi="Arial" w:cs="Arial"/>
          <w:sz w:val="20"/>
          <w:szCs w:val="20"/>
        </w:rPr>
        <w:t>These outliers contribute to the observed increase in “small influence” edges in db1 and db2. They might also influence the large imbalance of activation and repression in these two networks.</w:t>
      </w:r>
    </w:p>
    <w:p w14:paraId="1DFC5DD3" w14:textId="7DC66042" w:rsidR="009E4AD1" w:rsidRPr="009E4AD1" w:rsidRDefault="009E4AD1" w:rsidP="00A65B61">
      <w:pPr>
        <w:tabs>
          <w:tab w:val="left" w:pos="3340"/>
        </w:tabs>
        <w:rPr>
          <w:rFonts w:ascii="Arial" w:hAnsi="Arial" w:cs="Arial"/>
          <w:sz w:val="20"/>
          <w:szCs w:val="20"/>
        </w:rPr>
      </w:pPr>
    </w:p>
    <w:p w14:paraId="75A82158" w14:textId="77777777" w:rsidR="009E4AD1" w:rsidRPr="009E4AD1" w:rsidRDefault="009E4AD1" w:rsidP="009E4AD1">
      <w:pPr>
        <w:pStyle w:val="ListParagraph"/>
        <w:numPr>
          <w:ilvl w:val="0"/>
          <w:numId w:val="13"/>
        </w:numPr>
        <w:tabs>
          <w:tab w:val="left" w:pos="3340"/>
        </w:tabs>
        <w:rPr>
          <w:rFonts w:ascii="Arial" w:hAnsi="Arial" w:cs="Arial"/>
          <w:sz w:val="20"/>
          <w:szCs w:val="20"/>
        </w:rPr>
      </w:pPr>
      <w:r w:rsidRPr="009E4AD1">
        <w:rPr>
          <w:rFonts w:ascii="Arial" w:hAnsi="Arial" w:cs="Arial"/>
          <w:sz w:val="20"/>
          <w:szCs w:val="20"/>
        </w:rPr>
        <w:t xml:space="preserve">In </w:t>
      </w:r>
      <w:r w:rsidRPr="009E4AD1">
        <w:rPr>
          <w:rFonts w:ascii="Arial" w:hAnsi="Arial" w:cs="Arial"/>
          <w:b/>
          <w:sz w:val="20"/>
          <w:szCs w:val="20"/>
        </w:rPr>
        <w:t>db3-db5</w:t>
      </w:r>
      <w:r w:rsidRPr="009E4AD1">
        <w:rPr>
          <w:rFonts w:ascii="Arial" w:hAnsi="Arial" w:cs="Arial"/>
          <w:sz w:val="20"/>
          <w:szCs w:val="20"/>
        </w:rPr>
        <w:t xml:space="preserve">, there were more activation than repression regulatory relationships, although the </w:t>
      </w:r>
      <w:r w:rsidRPr="009E4AD1">
        <w:rPr>
          <w:rFonts w:ascii="Arial" w:hAnsi="Arial" w:cs="Arial"/>
          <w:b/>
          <w:sz w:val="20"/>
          <w:szCs w:val="20"/>
        </w:rPr>
        <w:t>overall magnitudes of activation and repression in the networks are similar</w:t>
      </w:r>
      <w:r w:rsidRPr="009E4AD1">
        <w:rPr>
          <w:rFonts w:ascii="Arial" w:hAnsi="Arial" w:cs="Arial"/>
          <w:sz w:val="20"/>
          <w:szCs w:val="20"/>
        </w:rPr>
        <w:t>.</w:t>
      </w:r>
    </w:p>
    <w:p w14:paraId="4E1427ED" w14:textId="77777777" w:rsidR="009E4AD1" w:rsidRPr="009E4AD1" w:rsidRDefault="009E4AD1" w:rsidP="009E4AD1">
      <w:pPr>
        <w:pStyle w:val="ListParagraph"/>
        <w:numPr>
          <w:ilvl w:val="1"/>
          <w:numId w:val="13"/>
        </w:numPr>
        <w:tabs>
          <w:tab w:val="left" w:pos="3340"/>
        </w:tabs>
        <w:rPr>
          <w:rFonts w:ascii="Arial" w:hAnsi="Arial" w:cs="Arial"/>
          <w:sz w:val="20"/>
          <w:szCs w:val="20"/>
        </w:rPr>
      </w:pPr>
      <w:r w:rsidRPr="009E4AD1">
        <w:rPr>
          <w:rFonts w:ascii="Arial" w:hAnsi="Arial" w:cs="Arial"/>
          <w:sz w:val="20"/>
          <w:szCs w:val="20"/>
        </w:rPr>
        <w:t>Activating edges:  18, 16, 14</w:t>
      </w:r>
    </w:p>
    <w:p w14:paraId="764C8BC8" w14:textId="77777777" w:rsidR="009E4AD1" w:rsidRPr="009E4AD1" w:rsidRDefault="009E4AD1" w:rsidP="009E4AD1">
      <w:pPr>
        <w:pStyle w:val="ListParagraph"/>
        <w:numPr>
          <w:ilvl w:val="1"/>
          <w:numId w:val="13"/>
        </w:numPr>
        <w:tabs>
          <w:tab w:val="left" w:pos="3340"/>
        </w:tabs>
        <w:rPr>
          <w:rFonts w:ascii="Arial" w:hAnsi="Arial" w:cs="Arial"/>
          <w:sz w:val="20"/>
          <w:szCs w:val="20"/>
        </w:rPr>
      </w:pPr>
      <w:r w:rsidRPr="009E4AD1">
        <w:rPr>
          <w:rFonts w:ascii="Arial" w:hAnsi="Arial" w:cs="Arial"/>
          <w:sz w:val="20"/>
          <w:szCs w:val="20"/>
        </w:rPr>
        <w:t>Repressing edges: 10, 12, 10</w:t>
      </w:r>
    </w:p>
    <w:p w14:paraId="719B6BF1" w14:textId="77777777" w:rsidR="009E4AD1" w:rsidRPr="009E4AD1" w:rsidRDefault="009E4AD1" w:rsidP="009E4AD1">
      <w:pPr>
        <w:pStyle w:val="ListParagraph"/>
        <w:numPr>
          <w:ilvl w:val="1"/>
          <w:numId w:val="13"/>
        </w:numPr>
        <w:tabs>
          <w:tab w:val="left" w:pos="3340"/>
        </w:tabs>
        <w:rPr>
          <w:rFonts w:ascii="Arial" w:hAnsi="Arial" w:cs="Arial"/>
          <w:sz w:val="20"/>
          <w:szCs w:val="20"/>
        </w:rPr>
      </w:pPr>
      <w:r w:rsidRPr="009E4AD1">
        <w:rPr>
          <w:rFonts w:ascii="Arial" w:hAnsi="Arial" w:cs="Arial"/>
          <w:sz w:val="20"/>
          <w:szCs w:val="20"/>
        </w:rPr>
        <w:t>Sum of activation edge weights =   18.8606</w:t>
      </w:r>
      <w:proofErr w:type="gramStart"/>
      <w:r w:rsidRPr="009E4AD1">
        <w:rPr>
          <w:rFonts w:ascii="Arial" w:hAnsi="Arial" w:cs="Arial"/>
          <w:sz w:val="20"/>
          <w:szCs w:val="20"/>
        </w:rPr>
        <w:t>,  17.1864</w:t>
      </w:r>
      <w:proofErr w:type="gramEnd"/>
      <w:r w:rsidRPr="009E4AD1">
        <w:rPr>
          <w:rFonts w:ascii="Arial" w:hAnsi="Arial" w:cs="Arial"/>
          <w:sz w:val="20"/>
          <w:szCs w:val="20"/>
        </w:rPr>
        <w:t>,   17.7493</w:t>
      </w:r>
    </w:p>
    <w:p w14:paraId="7288F927" w14:textId="77777777" w:rsidR="009E4AD1" w:rsidRPr="009E4AD1" w:rsidRDefault="009E4AD1" w:rsidP="009E4AD1">
      <w:pPr>
        <w:pStyle w:val="ListParagraph"/>
        <w:numPr>
          <w:ilvl w:val="1"/>
          <w:numId w:val="13"/>
        </w:numPr>
        <w:tabs>
          <w:tab w:val="left" w:pos="3340"/>
        </w:tabs>
        <w:rPr>
          <w:rFonts w:ascii="Arial" w:hAnsi="Arial" w:cs="Arial"/>
          <w:sz w:val="20"/>
          <w:szCs w:val="20"/>
        </w:rPr>
      </w:pPr>
      <w:r w:rsidRPr="009E4AD1">
        <w:rPr>
          <w:rFonts w:ascii="Arial" w:hAnsi="Arial" w:cs="Arial"/>
          <w:sz w:val="20"/>
          <w:szCs w:val="20"/>
        </w:rPr>
        <w:t>Sum of repression edge weights = -17.2608, -19.7614, -16.4508</w:t>
      </w:r>
    </w:p>
    <w:p w14:paraId="0BCB5012" w14:textId="77777777" w:rsidR="009E4AD1" w:rsidRPr="009E4AD1" w:rsidRDefault="009E4AD1" w:rsidP="009E4AD1">
      <w:pPr>
        <w:tabs>
          <w:tab w:val="left" w:pos="3340"/>
        </w:tabs>
        <w:rPr>
          <w:rFonts w:ascii="Arial" w:hAnsi="Arial" w:cs="Arial"/>
          <w:sz w:val="20"/>
          <w:szCs w:val="20"/>
        </w:rPr>
      </w:pPr>
    </w:p>
    <w:p w14:paraId="11CB829B" w14:textId="77777777" w:rsidR="009E4AD1" w:rsidRPr="009E4AD1" w:rsidRDefault="009E4AD1" w:rsidP="009E4AD1">
      <w:pPr>
        <w:pStyle w:val="ListParagraph"/>
        <w:numPr>
          <w:ilvl w:val="0"/>
          <w:numId w:val="13"/>
        </w:numPr>
        <w:tabs>
          <w:tab w:val="left" w:pos="3340"/>
        </w:tabs>
        <w:rPr>
          <w:rFonts w:ascii="Arial" w:hAnsi="Arial" w:cs="Arial"/>
          <w:sz w:val="20"/>
          <w:szCs w:val="20"/>
        </w:rPr>
      </w:pPr>
      <w:r w:rsidRPr="009E4AD1">
        <w:rPr>
          <w:rFonts w:ascii="Arial" w:hAnsi="Arial" w:cs="Arial"/>
          <w:sz w:val="20"/>
          <w:szCs w:val="20"/>
        </w:rPr>
        <w:t xml:space="preserve">In </w:t>
      </w:r>
      <w:r w:rsidRPr="009E4AD1">
        <w:rPr>
          <w:rFonts w:ascii="Arial" w:hAnsi="Arial" w:cs="Arial"/>
          <w:b/>
          <w:sz w:val="20"/>
          <w:szCs w:val="20"/>
        </w:rPr>
        <w:t>db6</w:t>
      </w:r>
      <w:r w:rsidRPr="009E4AD1">
        <w:rPr>
          <w:rFonts w:ascii="Arial" w:hAnsi="Arial" w:cs="Arial"/>
          <w:sz w:val="20"/>
          <w:szCs w:val="20"/>
        </w:rPr>
        <w:t xml:space="preserve">, there were similar numbers of activation and repression regulatory relationships, although the </w:t>
      </w:r>
      <w:r w:rsidRPr="009E4AD1">
        <w:rPr>
          <w:rFonts w:ascii="Arial" w:hAnsi="Arial" w:cs="Arial"/>
          <w:b/>
          <w:sz w:val="20"/>
          <w:szCs w:val="20"/>
        </w:rPr>
        <w:t>overall magnitude of repression exceeded that of activation in the network</w:t>
      </w:r>
      <w:r w:rsidRPr="009E4AD1">
        <w:rPr>
          <w:rFonts w:ascii="Arial" w:hAnsi="Arial" w:cs="Arial"/>
          <w:sz w:val="20"/>
          <w:szCs w:val="20"/>
        </w:rPr>
        <w:t>.</w:t>
      </w:r>
    </w:p>
    <w:p w14:paraId="475E3366" w14:textId="77777777" w:rsidR="009E4AD1" w:rsidRPr="009E4AD1" w:rsidRDefault="009E4AD1" w:rsidP="009E4AD1">
      <w:pPr>
        <w:pStyle w:val="ListParagraph"/>
        <w:numPr>
          <w:ilvl w:val="1"/>
          <w:numId w:val="13"/>
        </w:numPr>
        <w:tabs>
          <w:tab w:val="left" w:pos="3340"/>
        </w:tabs>
        <w:rPr>
          <w:rFonts w:ascii="Arial" w:hAnsi="Arial" w:cs="Arial"/>
          <w:sz w:val="20"/>
          <w:szCs w:val="20"/>
        </w:rPr>
      </w:pPr>
      <w:r w:rsidRPr="009E4AD1">
        <w:rPr>
          <w:rFonts w:ascii="Arial" w:hAnsi="Arial" w:cs="Arial"/>
          <w:sz w:val="20"/>
          <w:szCs w:val="20"/>
        </w:rPr>
        <w:t xml:space="preserve">Edge counts: 13 </w:t>
      </w:r>
      <w:proofErr w:type="gramStart"/>
      <w:r w:rsidRPr="009E4AD1">
        <w:rPr>
          <w:rFonts w:ascii="Arial" w:hAnsi="Arial" w:cs="Arial"/>
          <w:sz w:val="20"/>
          <w:szCs w:val="20"/>
        </w:rPr>
        <w:t>activation</w:t>
      </w:r>
      <w:proofErr w:type="gramEnd"/>
      <w:r w:rsidRPr="009E4AD1">
        <w:rPr>
          <w:rFonts w:ascii="Arial" w:hAnsi="Arial" w:cs="Arial"/>
          <w:sz w:val="20"/>
          <w:szCs w:val="20"/>
        </w:rPr>
        <w:t xml:space="preserve"> vs. 11 repression</w:t>
      </w:r>
    </w:p>
    <w:p w14:paraId="03E6A7A6" w14:textId="77777777" w:rsidR="009E4AD1" w:rsidRPr="009E4AD1" w:rsidRDefault="009E4AD1" w:rsidP="009E4AD1">
      <w:pPr>
        <w:pStyle w:val="ListParagraph"/>
        <w:numPr>
          <w:ilvl w:val="1"/>
          <w:numId w:val="13"/>
        </w:numPr>
        <w:tabs>
          <w:tab w:val="left" w:pos="3340"/>
        </w:tabs>
        <w:rPr>
          <w:rFonts w:ascii="Arial" w:hAnsi="Arial" w:cs="Arial"/>
          <w:sz w:val="20"/>
          <w:szCs w:val="20"/>
        </w:rPr>
      </w:pPr>
      <w:r w:rsidRPr="009E4AD1">
        <w:rPr>
          <w:rFonts w:ascii="Arial" w:hAnsi="Arial" w:cs="Arial"/>
          <w:sz w:val="20"/>
          <w:szCs w:val="20"/>
        </w:rPr>
        <w:t>Sum of activation edge weights = 13.5913</w:t>
      </w:r>
    </w:p>
    <w:p w14:paraId="42BA4BBE" w14:textId="77777777" w:rsidR="009E4AD1" w:rsidRPr="009E4AD1" w:rsidRDefault="009E4AD1" w:rsidP="009E4AD1">
      <w:pPr>
        <w:pStyle w:val="ListParagraph"/>
        <w:numPr>
          <w:ilvl w:val="1"/>
          <w:numId w:val="13"/>
        </w:numPr>
        <w:tabs>
          <w:tab w:val="left" w:pos="3340"/>
        </w:tabs>
        <w:rPr>
          <w:rFonts w:ascii="Arial" w:hAnsi="Arial" w:cs="Arial"/>
          <w:sz w:val="20"/>
          <w:szCs w:val="20"/>
        </w:rPr>
      </w:pPr>
      <w:r w:rsidRPr="009E4AD1">
        <w:rPr>
          <w:rFonts w:ascii="Arial" w:hAnsi="Arial" w:cs="Arial"/>
          <w:sz w:val="20"/>
          <w:szCs w:val="20"/>
        </w:rPr>
        <w:t>Sum of repression edge weights = -19.4790</w:t>
      </w:r>
    </w:p>
    <w:p w14:paraId="7FF899F3" w14:textId="77777777" w:rsidR="009E4AD1" w:rsidRPr="009E4AD1" w:rsidRDefault="009E4AD1" w:rsidP="009E4AD1">
      <w:pPr>
        <w:tabs>
          <w:tab w:val="left" w:pos="3340"/>
        </w:tabs>
        <w:ind w:left="1080"/>
        <w:rPr>
          <w:rFonts w:ascii="Arial" w:hAnsi="Arial" w:cs="Arial"/>
          <w:sz w:val="20"/>
          <w:szCs w:val="20"/>
        </w:rPr>
      </w:pPr>
    </w:p>
    <w:p w14:paraId="5563A67B" w14:textId="4DC89FCC" w:rsidR="00A65B61" w:rsidRPr="00A65B61" w:rsidRDefault="009E4AD1" w:rsidP="009E4AD1">
      <w:pPr>
        <w:pStyle w:val="ListParagraph"/>
        <w:numPr>
          <w:ilvl w:val="0"/>
          <w:numId w:val="13"/>
        </w:numPr>
        <w:tabs>
          <w:tab w:val="left" w:pos="3340"/>
        </w:tabs>
        <w:rPr>
          <w:rFonts w:ascii="Arial" w:hAnsi="Arial" w:cs="Arial"/>
          <w:sz w:val="20"/>
          <w:szCs w:val="20"/>
        </w:rPr>
      </w:pPr>
      <w:r w:rsidRPr="009E4AD1">
        <w:rPr>
          <w:rFonts w:ascii="Arial" w:hAnsi="Arial" w:cs="Arial"/>
          <w:sz w:val="20"/>
          <w:szCs w:val="20"/>
        </w:rPr>
        <w:t>For db2-db5, the edge weights with the largest magnitudes cluster together in a relatively tight range: 3.6707-4.2947.</w:t>
      </w:r>
    </w:p>
    <w:p w14:paraId="0FF98FDD" w14:textId="24F3BB1F" w:rsidR="00A65B61" w:rsidRDefault="00A65B61" w:rsidP="009E4AD1">
      <w:pPr>
        <w:tabs>
          <w:tab w:val="left" w:pos="3340"/>
        </w:tabs>
        <w:rPr>
          <w:rFonts w:ascii="Arial" w:hAnsi="Arial" w:cs="Arial"/>
          <w:b/>
          <w:sz w:val="20"/>
          <w:szCs w:val="20"/>
        </w:rPr>
      </w:pPr>
    </w:p>
    <w:p w14:paraId="355E47AA" w14:textId="7CF00F75" w:rsidR="00D50C88" w:rsidRDefault="00D50C88" w:rsidP="009E4AD1">
      <w:pPr>
        <w:tabs>
          <w:tab w:val="left" w:pos="3340"/>
        </w:tabs>
        <w:rPr>
          <w:rFonts w:ascii="Arial" w:hAnsi="Arial" w:cs="Arial"/>
          <w:b/>
          <w:sz w:val="20"/>
          <w:szCs w:val="20"/>
        </w:rPr>
      </w:pPr>
    </w:p>
    <w:p w14:paraId="208DFF61" w14:textId="028AFA18" w:rsidR="00D50C88" w:rsidRDefault="00D50C88" w:rsidP="009E4AD1">
      <w:pPr>
        <w:tabs>
          <w:tab w:val="left" w:pos="3340"/>
        </w:tabs>
        <w:rPr>
          <w:rFonts w:ascii="Arial" w:hAnsi="Arial" w:cs="Arial"/>
          <w:b/>
          <w:sz w:val="20"/>
          <w:szCs w:val="20"/>
        </w:rPr>
      </w:pPr>
    </w:p>
    <w:p w14:paraId="28A913A2" w14:textId="7962E812" w:rsidR="00D50C88" w:rsidRDefault="00D50C88" w:rsidP="009E4AD1">
      <w:pPr>
        <w:tabs>
          <w:tab w:val="left" w:pos="3340"/>
        </w:tabs>
        <w:rPr>
          <w:rFonts w:ascii="Arial" w:hAnsi="Arial" w:cs="Arial"/>
          <w:b/>
          <w:sz w:val="20"/>
          <w:szCs w:val="20"/>
        </w:rPr>
      </w:pPr>
    </w:p>
    <w:p w14:paraId="626DF08D" w14:textId="2EB22E5C" w:rsidR="00D50C88" w:rsidRDefault="00D50C88" w:rsidP="009E4AD1">
      <w:pPr>
        <w:tabs>
          <w:tab w:val="left" w:pos="3340"/>
        </w:tabs>
        <w:rPr>
          <w:rFonts w:ascii="Arial" w:hAnsi="Arial" w:cs="Arial"/>
          <w:b/>
          <w:sz w:val="20"/>
          <w:szCs w:val="20"/>
        </w:rPr>
      </w:pPr>
    </w:p>
    <w:p w14:paraId="04A950CC" w14:textId="6E8D5F9F" w:rsidR="00D50C88" w:rsidRDefault="00D50C88" w:rsidP="009E4AD1">
      <w:pPr>
        <w:tabs>
          <w:tab w:val="left" w:pos="3340"/>
        </w:tabs>
        <w:rPr>
          <w:rFonts w:ascii="Arial" w:hAnsi="Arial" w:cs="Arial"/>
          <w:b/>
          <w:sz w:val="20"/>
          <w:szCs w:val="20"/>
        </w:rPr>
      </w:pPr>
    </w:p>
    <w:p w14:paraId="409A5BD6" w14:textId="7CC1EAFE" w:rsidR="00D50C88" w:rsidRDefault="00D50C88" w:rsidP="009E4AD1">
      <w:pPr>
        <w:tabs>
          <w:tab w:val="left" w:pos="3340"/>
        </w:tabs>
        <w:rPr>
          <w:rFonts w:ascii="Arial" w:hAnsi="Arial" w:cs="Arial"/>
          <w:b/>
          <w:sz w:val="20"/>
          <w:szCs w:val="20"/>
        </w:rPr>
      </w:pPr>
    </w:p>
    <w:p w14:paraId="366112B4" w14:textId="451743C1" w:rsidR="00D50C88" w:rsidRDefault="00D50C88" w:rsidP="009E4AD1">
      <w:pPr>
        <w:tabs>
          <w:tab w:val="left" w:pos="3340"/>
        </w:tabs>
        <w:rPr>
          <w:rFonts w:ascii="Arial" w:hAnsi="Arial" w:cs="Arial"/>
          <w:b/>
          <w:sz w:val="20"/>
          <w:szCs w:val="20"/>
        </w:rPr>
      </w:pPr>
    </w:p>
    <w:p w14:paraId="288F1E14" w14:textId="1581AC60" w:rsidR="00D50C88" w:rsidRDefault="00D50C88" w:rsidP="009E4AD1">
      <w:pPr>
        <w:tabs>
          <w:tab w:val="left" w:pos="3340"/>
        </w:tabs>
        <w:rPr>
          <w:rFonts w:ascii="Arial" w:hAnsi="Arial" w:cs="Arial"/>
          <w:b/>
          <w:sz w:val="20"/>
          <w:szCs w:val="20"/>
        </w:rPr>
      </w:pPr>
    </w:p>
    <w:p w14:paraId="2ABEA0D0" w14:textId="6E2C1F68" w:rsidR="00D50C88" w:rsidRDefault="00D50C88" w:rsidP="009E4AD1">
      <w:pPr>
        <w:tabs>
          <w:tab w:val="left" w:pos="3340"/>
        </w:tabs>
        <w:rPr>
          <w:rFonts w:ascii="Arial" w:hAnsi="Arial" w:cs="Arial"/>
          <w:b/>
          <w:sz w:val="20"/>
          <w:szCs w:val="20"/>
        </w:rPr>
      </w:pPr>
    </w:p>
    <w:p w14:paraId="2DBDBC70" w14:textId="62F2DEA4" w:rsidR="00D50C88" w:rsidRDefault="00D50C88" w:rsidP="009E4AD1">
      <w:pPr>
        <w:tabs>
          <w:tab w:val="left" w:pos="3340"/>
        </w:tabs>
        <w:rPr>
          <w:rFonts w:ascii="Arial" w:hAnsi="Arial" w:cs="Arial"/>
          <w:b/>
          <w:sz w:val="20"/>
          <w:szCs w:val="20"/>
        </w:rPr>
      </w:pPr>
    </w:p>
    <w:p w14:paraId="1A541E22" w14:textId="2814CF0D" w:rsidR="00D50C88" w:rsidRDefault="00D50C88" w:rsidP="009E4AD1">
      <w:pPr>
        <w:tabs>
          <w:tab w:val="left" w:pos="3340"/>
        </w:tabs>
        <w:rPr>
          <w:rFonts w:ascii="Arial" w:hAnsi="Arial" w:cs="Arial"/>
          <w:b/>
          <w:sz w:val="20"/>
          <w:szCs w:val="20"/>
        </w:rPr>
      </w:pPr>
    </w:p>
    <w:p w14:paraId="4157F140" w14:textId="65CF01AF" w:rsidR="00D50C88" w:rsidRDefault="00D50C88" w:rsidP="009E4AD1">
      <w:pPr>
        <w:tabs>
          <w:tab w:val="left" w:pos="3340"/>
        </w:tabs>
        <w:rPr>
          <w:rFonts w:ascii="Arial" w:hAnsi="Arial" w:cs="Arial"/>
          <w:b/>
          <w:sz w:val="20"/>
          <w:szCs w:val="20"/>
        </w:rPr>
      </w:pPr>
    </w:p>
    <w:p w14:paraId="518083D2" w14:textId="77777777" w:rsidR="00D50C88" w:rsidRDefault="00D50C88" w:rsidP="009E4AD1">
      <w:pPr>
        <w:tabs>
          <w:tab w:val="left" w:pos="3340"/>
        </w:tabs>
        <w:rPr>
          <w:rFonts w:ascii="Arial" w:hAnsi="Arial" w:cs="Arial"/>
          <w:b/>
          <w:sz w:val="20"/>
          <w:szCs w:val="20"/>
        </w:rPr>
      </w:pPr>
    </w:p>
    <w:p w14:paraId="277DDEB4" w14:textId="6AF68FDA" w:rsidR="009E4AD1" w:rsidRPr="009E4AD1" w:rsidRDefault="009E4AD1" w:rsidP="009E4AD1">
      <w:pPr>
        <w:tabs>
          <w:tab w:val="left" w:pos="3340"/>
        </w:tabs>
        <w:rPr>
          <w:rFonts w:ascii="Arial" w:hAnsi="Arial" w:cs="Arial"/>
          <w:sz w:val="20"/>
          <w:szCs w:val="20"/>
        </w:rPr>
      </w:pPr>
      <w:r w:rsidRPr="009E4AD1">
        <w:rPr>
          <w:rFonts w:ascii="Arial" w:hAnsi="Arial" w:cs="Arial"/>
          <w:b/>
          <w:sz w:val="20"/>
          <w:szCs w:val="20"/>
        </w:rPr>
        <w:lastRenderedPageBreak/>
        <w:t xml:space="preserve">Table 4. </w:t>
      </w:r>
      <w:r w:rsidRPr="009E4AD1">
        <w:rPr>
          <w:rFonts w:ascii="Arial" w:hAnsi="Arial" w:cs="Arial"/>
          <w:sz w:val="20"/>
          <w:szCs w:val="20"/>
        </w:rPr>
        <w:t>Heat map comparing the edge weights of regulatory relationships in db1-db6.</w:t>
      </w:r>
    </w:p>
    <w:tbl>
      <w:tblPr>
        <w:tblW w:w="8820" w:type="dxa"/>
        <w:tblInd w:w="93" w:type="dxa"/>
        <w:tblLayout w:type="fixed"/>
        <w:tblLook w:val="0600" w:firstRow="0" w:lastRow="0" w:firstColumn="0" w:lastColumn="0" w:noHBand="1" w:noVBand="1"/>
      </w:tblPr>
      <w:tblGrid>
        <w:gridCol w:w="1185"/>
        <w:gridCol w:w="540"/>
        <w:gridCol w:w="537"/>
        <w:gridCol w:w="537"/>
        <w:gridCol w:w="537"/>
        <w:gridCol w:w="537"/>
        <w:gridCol w:w="537"/>
        <w:gridCol w:w="1188"/>
        <w:gridCol w:w="537"/>
        <w:gridCol w:w="537"/>
        <w:gridCol w:w="537"/>
        <w:gridCol w:w="537"/>
        <w:gridCol w:w="537"/>
        <w:gridCol w:w="537"/>
      </w:tblGrid>
      <w:tr w:rsidR="009E4AD1" w:rsidRPr="009E4AD1" w14:paraId="1A226E54" w14:textId="77777777" w:rsidTr="001857C5">
        <w:trPr>
          <w:trHeight w:val="240"/>
        </w:trPr>
        <w:tc>
          <w:tcPr>
            <w:tcW w:w="1185" w:type="dxa"/>
            <w:tcBorders>
              <w:top w:val="nil"/>
              <w:left w:val="nil"/>
              <w:bottom w:val="nil"/>
              <w:right w:val="nil"/>
            </w:tcBorders>
            <w:shd w:val="clear" w:color="auto" w:fill="auto"/>
            <w:vAlign w:val="center"/>
            <w:hideMark/>
          </w:tcPr>
          <w:p w14:paraId="22D56EAB" w14:textId="77777777" w:rsidR="009E4AD1" w:rsidRPr="009E4AD1" w:rsidRDefault="009E4AD1" w:rsidP="001857C5">
            <w:pPr>
              <w:jc w:val="center"/>
              <w:rPr>
                <w:rFonts w:ascii="Arial" w:hAnsi="Arial" w:cs="Arial"/>
                <w:color w:val="000000"/>
                <w:sz w:val="14"/>
                <w:szCs w:val="20"/>
              </w:rPr>
            </w:pPr>
          </w:p>
        </w:tc>
        <w:tc>
          <w:tcPr>
            <w:tcW w:w="540" w:type="dxa"/>
            <w:tcBorders>
              <w:top w:val="nil"/>
              <w:left w:val="nil"/>
              <w:bottom w:val="nil"/>
              <w:right w:val="nil"/>
            </w:tcBorders>
            <w:shd w:val="clear" w:color="auto" w:fill="auto"/>
            <w:vAlign w:val="center"/>
            <w:hideMark/>
          </w:tcPr>
          <w:p w14:paraId="71035BD7" w14:textId="77777777" w:rsidR="009E4AD1" w:rsidRPr="009E4AD1" w:rsidRDefault="009E4AD1" w:rsidP="001857C5">
            <w:pPr>
              <w:jc w:val="center"/>
              <w:rPr>
                <w:rFonts w:ascii="Arial" w:hAnsi="Arial" w:cs="Arial"/>
                <w:b/>
                <w:bCs/>
                <w:color w:val="000000"/>
                <w:sz w:val="14"/>
                <w:szCs w:val="20"/>
              </w:rPr>
            </w:pPr>
            <w:r w:rsidRPr="009E4AD1">
              <w:rPr>
                <w:rFonts w:ascii="Arial" w:hAnsi="Arial" w:cs="Arial"/>
                <w:b/>
                <w:bCs/>
                <w:color w:val="000000"/>
                <w:sz w:val="14"/>
                <w:szCs w:val="20"/>
              </w:rPr>
              <w:t>db1</w:t>
            </w:r>
          </w:p>
        </w:tc>
        <w:tc>
          <w:tcPr>
            <w:tcW w:w="537" w:type="dxa"/>
            <w:tcBorders>
              <w:top w:val="nil"/>
              <w:left w:val="nil"/>
              <w:bottom w:val="nil"/>
              <w:right w:val="nil"/>
            </w:tcBorders>
            <w:shd w:val="clear" w:color="auto" w:fill="auto"/>
            <w:vAlign w:val="center"/>
            <w:hideMark/>
          </w:tcPr>
          <w:p w14:paraId="28E734C4" w14:textId="77777777" w:rsidR="009E4AD1" w:rsidRPr="009E4AD1" w:rsidRDefault="009E4AD1" w:rsidP="001857C5">
            <w:pPr>
              <w:jc w:val="center"/>
              <w:rPr>
                <w:rFonts w:ascii="Arial" w:hAnsi="Arial" w:cs="Arial"/>
                <w:b/>
                <w:bCs/>
                <w:color w:val="000000"/>
                <w:sz w:val="14"/>
                <w:szCs w:val="20"/>
              </w:rPr>
            </w:pPr>
            <w:r w:rsidRPr="009E4AD1">
              <w:rPr>
                <w:rFonts w:ascii="Arial" w:hAnsi="Arial" w:cs="Arial"/>
                <w:b/>
                <w:bCs/>
                <w:color w:val="000000"/>
                <w:sz w:val="14"/>
                <w:szCs w:val="20"/>
              </w:rPr>
              <w:t>db2</w:t>
            </w:r>
          </w:p>
        </w:tc>
        <w:tc>
          <w:tcPr>
            <w:tcW w:w="537" w:type="dxa"/>
            <w:tcBorders>
              <w:top w:val="nil"/>
              <w:left w:val="nil"/>
              <w:bottom w:val="nil"/>
              <w:right w:val="nil"/>
            </w:tcBorders>
            <w:shd w:val="clear" w:color="auto" w:fill="auto"/>
            <w:vAlign w:val="center"/>
            <w:hideMark/>
          </w:tcPr>
          <w:p w14:paraId="48E0036B" w14:textId="77777777" w:rsidR="009E4AD1" w:rsidRPr="009E4AD1" w:rsidRDefault="009E4AD1" w:rsidP="001857C5">
            <w:pPr>
              <w:jc w:val="center"/>
              <w:rPr>
                <w:rFonts w:ascii="Arial" w:hAnsi="Arial" w:cs="Arial"/>
                <w:b/>
                <w:bCs/>
                <w:color w:val="000000"/>
                <w:sz w:val="14"/>
                <w:szCs w:val="20"/>
              </w:rPr>
            </w:pPr>
            <w:r w:rsidRPr="009E4AD1">
              <w:rPr>
                <w:rFonts w:ascii="Arial" w:hAnsi="Arial" w:cs="Arial"/>
                <w:b/>
                <w:bCs/>
                <w:color w:val="000000"/>
                <w:sz w:val="14"/>
                <w:szCs w:val="20"/>
              </w:rPr>
              <w:t>db3</w:t>
            </w:r>
          </w:p>
        </w:tc>
        <w:tc>
          <w:tcPr>
            <w:tcW w:w="537" w:type="dxa"/>
            <w:tcBorders>
              <w:top w:val="nil"/>
              <w:left w:val="nil"/>
              <w:bottom w:val="nil"/>
              <w:right w:val="nil"/>
            </w:tcBorders>
            <w:shd w:val="clear" w:color="auto" w:fill="auto"/>
            <w:vAlign w:val="center"/>
            <w:hideMark/>
          </w:tcPr>
          <w:p w14:paraId="54EFECE5" w14:textId="77777777" w:rsidR="009E4AD1" w:rsidRPr="009E4AD1" w:rsidRDefault="009E4AD1" w:rsidP="001857C5">
            <w:pPr>
              <w:jc w:val="center"/>
              <w:rPr>
                <w:rFonts w:ascii="Arial" w:hAnsi="Arial" w:cs="Arial"/>
                <w:b/>
                <w:bCs/>
                <w:color w:val="000000"/>
                <w:sz w:val="14"/>
                <w:szCs w:val="20"/>
              </w:rPr>
            </w:pPr>
            <w:r w:rsidRPr="009E4AD1">
              <w:rPr>
                <w:rFonts w:ascii="Arial" w:hAnsi="Arial" w:cs="Arial"/>
                <w:b/>
                <w:bCs/>
                <w:color w:val="000000"/>
                <w:sz w:val="14"/>
                <w:szCs w:val="20"/>
              </w:rPr>
              <w:t>db4</w:t>
            </w:r>
          </w:p>
        </w:tc>
        <w:tc>
          <w:tcPr>
            <w:tcW w:w="537" w:type="dxa"/>
            <w:tcBorders>
              <w:top w:val="nil"/>
              <w:left w:val="nil"/>
              <w:bottom w:val="nil"/>
              <w:right w:val="nil"/>
            </w:tcBorders>
            <w:shd w:val="clear" w:color="auto" w:fill="auto"/>
            <w:vAlign w:val="center"/>
            <w:hideMark/>
          </w:tcPr>
          <w:p w14:paraId="136002E8" w14:textId="77777777" w:rsidR="009E4AD1" w:rsidRPr="009E4AD1" w:rsidRDefault="009E4AD1" w:rsidP="001857C5">
            <w:pPr>
              <w:jc w:val="center"/>
              <w:rPr>
                <w:rFonts w:ascii="Arial" w:hAnsi="Arial" w:cs="Arial"/>
                <w:b/>
                <w:bCs/>
                <w:color w:val="000000"/>
                <w:sz w:val="14"/>
                <w:szCs w:val="20"/>
              </w:rPr>
            </w:pPr>
            <w:r w:rsidRPr="009E4AD1">
              <w:rPr>
                <w:rFonts w:ascii="Arial" w:hAnsi="Arial" w:cs="Arial"/>
                <w:b/>
                <w:bCs/>
                <w:color w:val="000000"/>
                <w:sz w:val="14"/>
                <w:szCs w:val="20"/>
              </w:rPr>
              <w:t>db5</w:t>
            </w:r>
          </w:p>
        </w:tc>
        <w:tc>
          <w:tcPr>
            <w:tcW w:w="537" w:type="dxa"/>
            <w:tcBorders>
              <w:top w:val="nil"/>
              <w:left w:val="nil"/>
              <w:bottom w:val="nil"/>
              <w:right w:val="nil"/>
            </w:tcBorders>
            <w:shd w:val="clear" w:color="auto" w:fill="auto"/>
            <w:vAlign w:val="center"/>
            <w:hideMark/>
          </w:tcPr>
          <w:p w14:paraId="655C3F78" w14:textId="77777777" w:rsidR="009E4AD1" w:rsidRPr="009E4AD1" w:rsidRDefault="009E4AD1" w:rsidP="001857C5">
            <w:pPr>
              <w:jc w:val="center"/>
              <w:rPr>
                <w:rFonts w:ascii="Arial" w:hAnsi="Arial" w:cs="Arial"/>
                <w:b/>
                <w:bCs/>
                <w:color w:val="000000"/>
                <w:sz w:val="14"/>
                <w:szCs w:val="20"/>
              </w:rPr>
            </w:pPr>
            <w:r w:rsidRPr="009E4AD1">
              <w:rPr>
                <w:rFonts w:ascii="Arial" w:hAnsi="Arial" w:cs="Arial"/>
                <w:b/>
                <w:bCs/>
                <w:color w:val="000000"/>
                <w:sz w:val="14"/>
                <w:szCs w:val="20"/>
              </w:rPr>
              <w:t>db6</w:t>
            </w:r>
          </w:p>
        </w:tc>
        <w:tc>
          <w:tcPr>
            <w:tcW w:w="1188" w:type="dxa"/>
            <w:tcBorders>
              <w:top w:val="nil"/>
              <w:left w:val="nil"/>
              <w:bottom w:val="nil"/>
              <w:right w:val="nil"/>
            </w:tcBorders>
            <w:shd w:val="clear" w:color="auto" w:fill="auto"/>
            <w:vAlign w:val="bottom"/>
            <w:hideMark/>
          </w:tcPr>
          <w:p w14:paraId="1EFBB97C" w14:textId="77777777" w:rsidR="009E4AD1" w:rsidRPr="009E4AD1" w:rsidRDefault="009E4AD1" w:rsidP="001857C5">
            <w:pPr>
              <w:rPr>
                <w:rFonts w:ascii="Arial" w:hAnsi="Arial" w:cs="Arial"/>
                <w:color w:val="000000"/>
                <w:sz w:val="14"/>
                <w:szCs w:val="20"/>
              </w:rPr>
            </w:pPr>
          </w:p>
        </w:tc>
        <w:tc>
          <w:tcPr>
            <w:tcW w:w="537" w:type="dxa"/>
            <w:tcBorders>
              <w:top w:val="nil"/>
              <w:left w:val="nil"/>
              <w:bottom w:val="nil"/>
              <w:right w:val="nil"/>
            </w:tcBorders>
            <w:shd w:val="clear" w:color="auto" w:fill="auto"/>
            <w:vAlign w:val="center"/>
            <w:hideMark/>
          </w:tcPr>
          <w:p w14:paraId="3A078A30" w14:textId="77777777" w:rsidR="009E4AD1" w:rsidRPr="009E4AD1" w:rsidRDefault="009E4AD1" w:rsidP="001857C5">
            <w:pPr>
              <w:jc w:val="center"/>
              <w:rPr>
                <w:rFonts w:ascii="Arial" w:hAnsi="Arial" w:cs="Arial"/>
                <w:b/>
                <w:bCs/>
                <w:color w:val="000000"/>
                <w:sz w:val="14"/>
                <w:szCs w:val="20"/>
              </w:rPr>
            </w:pPr>
            <w:r w:rsidRPr="009E4AD1">
              <w:rPr>
                <w:rFonts w:ascii="Arial" w:hAnsi="Arial" w:cs="Arial"/>
                <w:b/>
                <w:bCs/>
                <w:color w:val="000000"/>
                <w:sz w:val="14"/>
                <w:szCs w:val="20"/>
              </w:rPr>
              <w:t>db1</w:t>
            </w:r>
          </w:p>
        </w:tc>
        <w:tc>
          <w:tcPr>
            <w:tcW w:w="537" w:type="dxa"/>
            <w:tcBorders>
              <w:top w:val="nil"/>
              <w:left w:val="nil"/>
              <w:bottom w:val="nil"/>
              <w:right w:val="nil"/>
            </w:tcBorders>
            <w:shd w:val="clear" w:color="auto" w:fill="auto"/>
            <w:vAlign w:val="center"/>
            <w:hideMark/>
          </w:tcPr>
          <w:p w14:paraId="4E4D197F" w14:textId="77777777" w:rsidR="009E4AD1" w:rsidRPr="009E4AD1" w:rsidRDefault="009E4AD1" w:rsidP="001857C5">
            <w:pPr>
              <w:jc w:val="center"/>
              <w:rPr>
                <w:rFonts w:ascii="Arial" w:hAnsi="Arial" w:cs="Arial"/>
                <w:b/>
                <w:bCs/>
                <w:color w:val="000000"/>
                <w:sz w:val="14"/>
                <w:szCs w:val="20"/>
              </w:rPr>
            </w:pPr>
            <w:r w:rsidRPr="009E4AD1">
              <w:rPr>
                <w:rFonts w:ascii="Arial" w:hAnsi="Arial" w:cs="Arial"/>
                <w:b/>
                <w:bCs/>
                <w:color w:val="000000"/>
                <w:sz w:val="14"/>
                <w:szCs w:val="20"/>
              </w:rPr>
              <w:t>db2</w:t>
            </w:r>
          </w:p>
        </w:tc>
        <w:tc>
          <w:tcPr>
            <w:tcW w:w="537" w:type="dxa"/>
            <w:tcBorders>
              <w:top w:val="nil"/>
              <w:left w:val="nil"/>
              <w:bottom w:val="nil"/>
              <w:right w:val="nil"/>
            </w:tcBorders>
            <w:shd w:val="clear" w:color="auto" w:fill="auto"/>
            <w:vAlign w:val="center"/>
            <w:hideMark/>
          </w:tcPr>
          <w:p w14:paraId="7ED7F09A" w14:textId="77777777" w:rsidR="009E4AD1" w:rsidRPr="009E4AD1" w:rsidRDefault="009E4AD1" w:rsidP="001857C5">
            <w:pPr>
              <w:jc w:val="center"/>
              <w:rPr>
                <w:rFonts w:ascii="Arial" w:hAnsi="Arial" w:cs="Arial"/>
                <w:b/>
                <w:bCs/>
                <w:color w:val="000000"/>
                <w:sz w:val="14"/>
                <w:szCs w:val="20"/>
              </w:rPr>
            </w:pPr>
            <w:r w:rsidRPr="009E4AD1">
              <w:rPr>
                <w:rFonts w:ascii="Arial" w:hAnsi="Arial" w:cs="Arial"/>
                <w:b/>
                <w:bCs/>
                <w:color w:val="000000"/>
                <w:sz w:val="14"/>
                <w:szCs w:val="20"/>
              </w:rPr>
              <w:t>db3</w:t>
            </w:r>
          </w:p>
        </w:tc>
        <w:tc>
          <w:tcPr>
            <w:tcW w:w="537" w:type="dxa"/>
            <w:tcBorders>
              <w:top w:val="nil"/>
              <w:left w:val="nil"/>
              <w:bottom w:val="nil"/>
              <w:right w:val="nil"/>
            </w:tcBorders>
            <w:shd w:val="clear" w:color="auto" w:fill="auto"/>
            <w:vAlign w:val="center"/>
            <w:hideMark/>
          </w:tcPr>
          <w:p w14:paraId="3D36517C" w14:textId="77777777" w:rsidR="009E4AD1" w:rsidRPr="009E4AD1" w:rsidRDefault="009E4AD1" w:rsidP="001857C5">
            <w:pPr>
              <w:jc w:val="center"/>
              <w:rPr>
                <w:rFonts w:ascii="Arial" w:hAnsi="Arial" w:cs="Arial"/>
                <w:b/>
                <w:bCs/>
                <w:color w:val="000000"/>
                <w:sz w:val="14"/>
                <w:szCs w:val="20"/>
              </w:rPr>
            </w:pPr>
            <w:r w:rsidRPr="009E4AD1">
              <w:rPr>
                <w:rFonts w:ascii="Arial" w:hAnsi="Arial" w:cs="Arial"/>
                <w:b/>
                <w:bCs/>
                <w:color w:val="000000"/>
                <w:sz w:val="14"/>
                <w:szCs w:val="20"/>
              </w:rPr>
              <w:t>db4</w:t>
            </w:r>
          </w:p>
        </w:tc>
        <w:tc>
          <w:tcPr>
            <w:tcW w:w="537" w:type="dxa"/>
            <w:tcBorders>
              <w:top w:val="nil"/>
              <w:left w:val="nil"/>
              <w:bottom w:val="nil"/>
              <w:right w:val="nil"/>
            </w:tcBorders>
            <w:shd w:val="clear" w:color="auto" w:fill="auto"/>
            <w:vAlign w:val="center"/>
            <w:hideMark/>
          </w:tcPr>
          <w:p w14:paraId="67E0E088" w14:textId="77777777" w:rsidR="009E4AD1" w:rsidRPr="009E4AD1" w:rsidRDefault="009E4AD1" w:rsidP="001857C5">
            <w:pPr>
              <w:jc w:val="center"/>
              <w:rPr>
                <w:rFonts w:ascii="Arial" w:hAnsi="Arial" w:cs="Arial"/>
                <w:b/>
                <w:bCs/>
                <w:color w:val="000000"/>
                <w:sz w:val="14"/>
                <w:szCs w:val="20"/>
              </w:rPr>
            </w:pPr>
            <w:r w:rsidRPr="009E4AD1">
              <w:rPr>
                <w:rFonts w:ascii="Arial" w:hAnsi="Arial" w:cs="Arial"/>
                <w:b/>
                <w:bCs/>
                <w:color w:val="000000"/>
                <w:sz w:val="14"/>
                <w:szCs w:val="20"/>
              </w:rPr>
              <w:t>db5</w:t>
            </w:r>
          </w:p>
        </w:tc>
        <w:tc>
          <w:tcPr>
            <w:tcW w:w="537" w:type="dxa"/>
            <w:tcBorders>
              <w:top w:val="nil"/>
              <w:left w:val="nil"/>
              <w:bottom w:val="nil"/>
              <w:right w:val="nil"/>
            </w:tcBorders>
            <w:shd w:val="clear" w:color="auto" w:fill="auto"/>
            <w:vAlign w:val="center"/>
            <w:hideMark/>
          </w:tcPr>
          <w:p w14:paraId="39129D1F" w14:textId="77777777" w:rsidR="009E4AD1" w:rsidRPr="009E4AD1" w:rsidRDefault="009E4AD1" w:rsidP="001857C5">
            <w:pPr>
              <w:jc w:val="center"/>
              <w:rPr>
                <w:rFonts w:ascii="Arial" w:hAnsi="Arial" w:cs="Arial"/>
                <w:b/>
                <w:bCs/>
                <w:color w:val="000000"/>
                <w:sz w:val="14"/>
                <w:szCs w:val="20"/>
              </w:rPr>
            </w:pPr>
            <w:r w:rsidRPr="009E4AD1">
              <w:rPr>
                <w:rFonts w:ascii="Arial" w:hAnsi="Arial" w:cs="Arial"/>
                <w:b/>
                <w:bCs/>
                <w:color w:val="000000"/>
                <w:sz w:val="14"/>
                <w:szCs w:val="20"/>
              </w:rPr>
              <w:t>db6</w:t>
            </w:r>
          </w:p>
        </w:tc>
      </w:tr>
      <w:tr w:rsidR="009E4AD1" w:rsidRPr="009E4AD1" w14:paraId="2D8E3CC9" w14:textId="77777777" w:rsidTr="001857C5">
        <w:trPr>
          <w:trHeight w:val="160"/>
        </w:trPr>
        <w:tc>
          <w:tcPr>
            <w:tcW w:w="1185" w:type="dxa"/>
            <w:tcBorders>
              <w:top w:val="nil"/>
              <w:left w:val="nil"/>
              <w:bottom w:val="nil"/>
              <w:right w:val="nil"/>
            </w:tcBorders>
            <w:shd w:val="clear" w:color="auto" w:fill="auto"/>
            <w:vAlign w:val="center"/>
            <w:hideMark/>
          </w:tcPr>
          <w:p w14:paraId="35EF4B9B"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ABF1-&gt;ASF1</w:t>
            </w:r>
          </w:p>
        </w:tc>
        <w:tc>
          <w:tcPr>
            <w:tcW w:w="540" w:type="dxa"/>
            <w:tcBorders>
              <w:top w:val="nil"/>
              <w:left w:val="nil"/>
              <w:bottom w:val="nil"/>
              <w:right w:val="nil"/>
            </w:tcBorders>
            <w:shd w:val="clear" w:color="000000" w:fill="E6A8A8"/>
            <w:vAlign w:val="bottom"/>
            <w:hideMark/>
          </w:tcPr>
          <w:p w14:paraId="383450E7"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4A106E5B"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73667AFD"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3D892543"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51673DCD"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00BABFBD" w14:textId="77777777" w:rsidR="009E4AD1" w:rsidRPr="009E4AD1" w:rsidRDefault="009E4AD1" w:rsidP="001857C5">
            <w:pPr>
              <w:rPr>
                <w:rFonts w:ascii="Arial" w:hAnsi="Arial" w:cs="Arial"/>
                <w:sz w:val="14"/>
                <w:szCs w:val="20"/>
              </w:rPr>
            </w:pPr>
          </w:p>
        </w:tc>
        <w:tc>
          <w:tcPr>
            <w:tcW w:w="1188" w:type="dxa"/>
            <w:tcBorders>
              <w:top w:val="nil"/>
              <w:left w:val="nil"/>
              <w:bottom w:val="nil"/>
              <w:right w:val="nil"/>
            </w:tcBorders>
            <w:shd w:val="clear" w:color="auto" w:fill="auto"/>
            <w:vAlign w:val="center"/>
            <w:hideMark/>
          </w:tcPr>
          <w:p w14:paraId="175A561B"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MCM1-&gt;SWI4</w:t>
            </w:r>
          </w:p>
        </w:tc>
        <w:tc>
          <w:tcPr>
            <w:tcW w:w="537" w:type="dxa"/>
            <w:tcBorders>
              <w:top w:val="nil"/>
              <w:left w:val="nil"/>
              <w:bottom w:val="nil"/>
              <w:right w:val="nil"/>
            </w:tcBorders>
            <w:shd w:val="clear" w:color="auto" w:fill="auto"/>
            <w:vAlign w:val="bottom"/>
            <w:hideMark/>
          </w:tcPr>
          <w:p w14:paraId="7FA6163C"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21AFEBA1"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9E8E8"/>
            <w:vAlign w:val="bottom"/>
            <w:hideMark/>
          </w:tcPr>
          <w:p w14:paraId="74EF4A0A"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1AF85793"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44445248"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C0C0E9"/>
            <w:vAlign w:val="bottom"/>
            <w:hideMark/>
          </w:tcPr>
          <w:p w14:paraId="0C15709F"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r>
      <w:tr w:rsidR="009E4AD1" w:rsidRPr="009E4AD1" w14:paraId="0FCE6642" w14:textId="77777777" w:rsidTr="001857C5">
        <w:trPr>
          <w:trHeight w:val="160"/>
        </w:trPr>
        <w:tc>
          <w:tcPr>
            <w:tcW w:w="1185" w:type="dxa"/>
            <w:tcBorders>
              <w:top w:val="nil"/>
              <w:left w:val="nil"/>
              <w:bottom w:val="nil"/>
              <w:right w:val="nil"/>
            </w:tcBorders>
            <w:shd w:val="clear" w:color="auto" w:fill="auto"/>
            <w:vAlign w:val="center"/>
            <w:hideMark/>
          </w:tcPr>
          <w:p w14:paraId="44BEA743"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ABF1-&gt;ASH1</w:t>
            </w:r>
          </w:p>
        </w:tc>
        <w:tc>
          <w:tcPr>
            <w:tcW w:w="540" w:type="dxa"/>
            <w:tcBorders>
              <w:top w:val="nil"/>
              <w:left w:val="nil"/>
              <w:bottom w:val="nil"/>
              <w:right w:val="nil"/>
            </w:tcBorders>
            <w:shd w:val="clear" w:color="000000" w:fill="EEC5C5"/>
            <w:vAlign w:val="bottom"/>
            <w:hideMark/>
          </w:tcPr>
          <w:p w14:paraId="612390AD"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2C7226CC"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324733CE"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709B3B8D"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0E4888A3"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0FAE84CC" w14:textId="77777777" w:rsidR="009E4AD1" w:rsidRPr="009E4AD1" w:rsidRDefault="009E4AD1" w:rsidP="001857C5">
            <w:pPr>
              <w:rPr>
                <w:rFonts w:ascii="Arial" w:hAnsi="Arial" w:cs="Arial"/>
                <w:sz w:val="14"/>
                <w:szCs w:val="20"/>
              </w:rPr>
            </w:pPr>
          </w:p>
        </w:tc>
        <w:tc>
          <w:tcPr>
            <w:tcW w:w="1188" w:type="dxa"/>
            <w:tcBorders>
              <w:top w:val="nil"/>
              <w:left w:val="nil"/>
              <w:bottom w:val="nil"/>
              <w:right w:val="nil"/>
            </w:tcBorders>
            <w:shd w:val="clear" w:color="auto" w:fill="auto"/>
            <w:vAlign w:val="center"/>
            <w:hideMark/>
          </w:tcPr>
          <w:p w14:paraId="352946B3"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MCM1-&gt;SWI5</w:t>
            </w:r>
          </w:p>
        </w:tc>
        <w:tc>
          <w:tcPr>
            <w:tcW w:w="537" w:type="dxa"/>
            <w:tcBorders>
              <w:top w:val="nil"/>
              <w:left w:val="nil"/>
              <w:bottom w:val="nil"/>
              <w:right w:val="nil"/>
            </w:tcBorders>
            <w:shd w:val="clear" w:color="auto" w:fill="auto"/>
            <w:vAlign w:val="bottom"/>
            <w:hideMark/>
          </w:tcPr>
          <w:p w14:paraId="0B8A0A89"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49C2E483"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5DBDB"/>
            <w:vAlign w:val="bottom"/>
            <w:hideMark/>
          </w:tcPr>
          <w:p w14:paraId="54C55F03"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32DAE5BC"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12AC2981"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71C0E2EC" w14:textId="77777777" w:rsidR="009E4AD1" w:rsidRPr="009E4AD1" w:rsidRDefault="009E4AD1" w:rsidP="001857C5">
            <w:pPr>
              <w:rPr>
                <w:rFonts w:ascii="Arial" w:hAnsi="Arial" w:cs="Arial"/>
                <w:sz w:val="14"/>
                <w:szCs w:val="20"/>
              </w:rPr>
            </w:pPr>
          </w:p>
        </w:tc>
      </w:tr>
      <w:tr w:rsidR="009E4AD1" w:rsidRPr="009E4AD1" w14:paraId="2542CB4D" w14:textId="77777777" w:rsidTr="001857C5">
        <w:trPr>
          <w:trHeight w:val="160"/>
        </w:trPr>
        <w:tc>
          <w:tcPr>
            <w:tcW w:w="1185" w:type="dxa"/>
            <w:tcBorders>
              <w:top w:val="nil"/>
              <w:left w:val="nil"/>
              <w:bottom w:val="nil"/>
              <w:right w:val="nil"/>
            </w:tcBorders>
            <w:shd w:val="clear" w:color="auto" w:fill="auto"/>
            <w:vAlign w:val="center"/>
            <w:hideMark/>
          </w:tcPr>
          <w:p w14:paraId="7C35A274"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ABF1-&gt;CST6</w:t>
            </w:r>
          </w:p>
        </w:tc>
        <w:tc>
          <w:tcPr>
            <w:tcW w:w="540" w:type="dxa"/>
            <w:tcBorders>
              <w:top w:val="nil"/>
              <w:left w:val="nil"/>
              <w:bottom w:val="nil"/>
              <w:right w:val="nil"/>
            </w:tcBorders>
            <w:shd w:val="clear" w:color="auto" w:fill="auto"/>
            <w:vAlign w:val="bottom"/>
            <w:hideMark/>
          </w:tcPr>
          <w:p w14:paraId="30A629FD"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71A58D79"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77314E7E"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399D3B93"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60033D5C"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EFAFA"/>
            <w:vAlign w:val="bottom"/>
            <w:hideMark/>
          </w:tcPr>
          <w:p w14:paraId="7755CCC8"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1188" w:type="dxa"/>
            <w:tcBorders>
              <w:top w:val="nil"/>
              <w:left w:val="nil"/>
              <w:bottom w:val="nil"/>
              <w:right w:val="nil"/>
            </w:tcBorders>
            <w:shd w:val="clear" w:color="auto" w:fill="auto"/>
            <w:vAlign w:val="center"/>
            <w:hideMark/>
          </w:tcPr>
          <w:p w14:paraId="319E171C"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MCM1-&gt;YHP1</w:t>
            </w:r>
          </w:p>
        </w:tc>
        <w:tc>
          <w:tcPr>
            <w:tcW w:w="537" w:type="dxa"/>
            <w:tcBorders>
              <w:top w:val="nil"/>
              <w:left w:val="nil"/>
              <w:bottom w:val="nil"/>
              <w:right w:val="nil"/>
            </w:tcBorders>
            <w:shd w:val="clear" w:color="auto" w:fill="auto"/>
            <w:vAlign w:val="bottom"/>
            <w:hideMark/>
          </w:tcPr>
          <w:p w14:paraId="18E949CB"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48C0A233"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E5A7A7"/>
            <w:vAlign w:val="bottom"/>
            <w:hideMark/>
          </w:tcPr>
          <w:p w14:paraId="211B53DF"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306D6795"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702B833C"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50569945" w14:textId="77777777" w:rsidR="009E4AD1" w:rsidRPr="009E4AD1" w:rsidRDefault="009E4AD1" w:rsidP="001857C5">
            <w:pPr>
              <w:rPr>
                <w:rFonts w:ascii="Arial" w:hAnsi="Arial" w:cs="Arial"/>
                <w:sz w:val="14"/>
                <w:szCs w:val="20"/>
              </w:rPr>
            </w:pPr>
          </w:p>
        </w:tc>
      </w:tr>
      <w:tr w:rsidR="009E4AD1" w:rsidRPr="009E4AD1" w14:paraId="77D7C996" w14:textId="77777777" w:rsidTr="001857C5">
        <w:trPr>
          <w:trHeight w:val="160"/>
        </w:trPr>
        <w:tc>
          <w:tcPr>
            <w:tcW w:w="1185" w:type="dxa"/>
            <w:tcBorders>
              <w:top w:val="nil"/>
              <w:left w:val="nil"/>
              <w:bottom w:val="nil"/>
              <w:right w:val="nil"/>
            </w:tcBorders>
            <w:shd w:val="clear" w:color="auto" w:fill="auto"/>
            <w:vAlign w:val="center"/>
            <w:hideMark/>
          </w:tcPr>
          <w:p w14:paraId="0E7E1DA5"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ABF1-&gt;HMO1</w:t>
            </w:r>
          </w:p>
        </w:tc>
        <w:tc>
          <w:tcPr>
            <w:tcW w:w="540" w:type="dxa"/>
            <w:tcBorders>
              <w:top w:val="nil"/>
              <w:left w:val="nil"/>
              <w:bottom w:val="nil"/>
              <w:right w:val="nil"/>
            </w:tcBorders>
            <w:shd w:val="clear" w:color="000000" w:fill="F6F6FC"/>
            <w:vAlign w:val="bottom"/>
            <w:hideMark/>
          </w:tcPr>
          <w:p w14:paraId="17440029"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26C6E7BC"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37B4CBAC"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2DF65E0D"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5F82E705"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D3D3F0"/>
            <w:vAlign w:val="bottom"/>
            <w:hideMark/>
          </w:tcPr>
          <w:p w14:paraId="3BE5A3E7"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1188" w:type="dxa"/>
            <w:tcBorders>
              <w:top w:val="nil"/>
              <w:left w:val="nil"/>
              <w:bottom w:val="nil"/>
              <w:right w:val="nil"/>
            </w:tcBorders>
            <w:shd w:val="clear" w:color="auto" w:fill="auto"/>
            <w:vAlign w:val="center"/>
            <w:hideMark/>
          </w:tcPr>
          <w:p w14:paraId="73CD9CC5"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MCM1-&gt;YOX1</w:t>
            </w:r>
          </w:p>
        </w:tc>
        <w:tc>
          <w:tcPr>
            <w:tcW w:w="537" w:type="dxa"/>
            <w:tcBorders>
              <w:top w:val="nil"/>
              <w:left w:val="nil"/>
              <w:bottom w:val="nil"/>
              <w:right w:val="nil"/>
            </w:tcBorders>
            <w:shd w:val="clear" w:color="auto" w:fill="auto"/>
            <w:vAlign w:val="bottom"/>
            <w:hideMark/>
          </w:tcPr>
          <w:p w14:paraId="32043930"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6712B795"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CF5F5"/>
            <w:vAlign w:val="bottom"/>
            <w:hideMark/>
          </w:tcPr>
          <w:p w14:paraId="5419C477"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7B92F44D"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4FB31D77"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257E42DC" w14:textId="77777777" w:rsidR="009E4AD1" w:rsidRPr="009E4AD1" w:rsidRDefault="009E4AD1" w:rsidP="001857C5">
            <w:pPr>
              <w:rPr>
                <w:rFonts w:ascii="Arial" w:hAnsi="Arial" w:cs="Arial"/>
                <w:sz w:val="14"/>
                <w:szCs w:val="20"/>
              </w:rPr>
            </w:pPr>
          </w:p>
        </w:tc>
      </w:tr>
      <w:tr w:rsidR="009E4AD1" w:rsidRPr="009E4AD1" w14:paraId="7DCD1CC8" w14:textId="77777777" w:rsidTr="001857C5">
        <w:trPr>
          <w:trHeight w:val="160"/>
        </w:trPr>
        <w:tc>
          <w:tcPr>
            <w:tcW w:w="1185" w:type="dxa"/>
            <w:tcBorders>
              <w:top w:val="nil"/>
              <w:left w:val="nil"/>
              <w:bottom w:val="nil"/>
              <w:right w:val="nil"/>
            </w:tcBorders>
            <w:shd w:val="clear" w:color="auto" w:fill="auto"/>
            <w:vAlign w:val="center"/>
            <w:hideMark/>
          </w:tcPr>
          <w:p w14:paraId="2C5D6D43"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ABF1-&gt;MGA2</w:t>
            </w:r>
          </w:p>
        </w:tc>
        <w:tc>
          <w:tcPr>
            <w:tcW w:w="540" w:type="dxa"/>
            <w:tcBorders>
              <w:top w:val="nil"/>
              <w:left w:val="nil"/>
              <w:bottom w:val="nil"/>
              <w:right w:val="nil"/>
            </w:tcBorders>
            <w:shd w:val="clear" w:color="auto" w:fill="auto"/>
            <w:vAlign w:val="bottom"/>
            <w:hideMark/>
          </w:tcPr>
          <w:p w14:paraId="1735813A"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7AAB5865"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1A6B2217"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1B078887"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0B0D510D"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B1B1E4"/>
            <w:vAlign w:val="bottom"/>
            <w:hideMark/>
          </w:tcPr>
          <w:p w14:paraId="18EB276F"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1188" w:type="dxa"/>
            <w:tcBorders>
              <w:top w:val="nil"/>
              <w:left w:val="nil"/>
              <w:bottom w:val="nil"/>
              <w:right w:val="nil"/>
            </w:tcBorders>
            <w:shd w:val="clear" w:color="auto" w:fill="auto"/>
            <w:vAlign w:val="center"/>
            <w:hideMark/>
          </w:tcPr>
          <w:p w14:paraId="10547A49"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MSN2-&gt;AFT2</w:t>
            </w:r>
          </w:p>
        </w:tc>
        <w:tc>
          <w:tcPr>
            <w:tcW w:w="537" w:type="dxa"/>
            <w:tcBorders>
              <w:top w:val="nil"/>
              <w:left w:val="nil"/>
              <w:bottom w:val="nil"/>
              <w:right w:val="nil"/>
            </w:tcBorders>
            <w:shd w:val="clear" w:color="000000" w:fill="B40000"/>
            <w:vAlign w:val="bottom"/>
            <w:hideMark/>
          </w:tcPr>
          <w:p w14:paraId="13E3F566"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2B4A0A58"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527BA5F6"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6C9ABFF5"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07C301EF"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5F2DDEE7" w14:textId="77777777" w:rsidR="009E4AD1" w:rsidRPr="009E4AD1" w:rsidRDefault="009E4AD1" w:rsidP="001857C5">
            <w:pPr>
              <w:rPr>
                <w:rFonts w:ascii="Arial" w:hAnsi="Arial" w:cs="Arial"/>
                <w:sz w:val="14"/>
                <w:szCs w:val="20"/>
              </w:rPr>
            </w:pPr>
          </w:p>
        </w:tc>
      </w:tr>
      <w:tr w:rsidR="009E4AD1" w:rsidRPr="009E4AD1" w14:paraId="0106CA0F" w14:textId="77777777" w:rsidTr="001857C5">
        <w:trPr>
          <w:trHeight w:val="160"/>
        </w:trPr>
        <w:tc>
          <w:tcPr>
            <w:tcW w:w="1185" w:type="dxa"/>
            <w:tcBorders>
              <w:top w:val="nil"/>
              <w:left w:val="nil"/>
              <w:bottom w:val="nil"/>
              <w:right w:val="nil"/>
            </w:tcBorders>
            <w:shd w:val="clear" w:color="auto" w:fill="auto"/>
            <w:vAlign w:val="center"/>
            <w:hideMark/>
          </w:tcPr>
          <w:p w14:paraId="40D60ED4"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ABF1-&gt;MSN4</w:t>
            </w:r>
          </w:p>
        </w:tc>
        <w:tc>
          <w:tcPr>
            <w:tcW w:w="540" w:type="dxa"/>
            <w:tcBorders>
              <w:top w:val="nil"/>
              <w:left w:val="nil"/>
              <w:bottom w:val="nil"/>
              <w:right w:val="nil"/>
            </w:tcBorders>
            <w:shd w:val="clear" w:color="auto" w:fill="auto"/>
            <w:vAlign w:val="bottom"/>
            <w:hideMark/>
          </w:tcPr>
          <w:p w14:paraId="6F03C3B0"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7E772D9F"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3D1E222D"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4811E41A"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7168856B"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DA7F7F"/>
            <w:vAlign w:val="bottom"/>
            <w:hideMark/>
          </w:tcPr>
          <w:p w14:paraId="51D3611E"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1188" w:type="dxa"/>
            <w:tcBorders>
              <w:top w:val="nil"/>
              <w:left w:val="nil"/>
              <w:bottom w:val="nil"/>
              <w:right w:val="nil"/>
            </w:tcBorders>
            <w:shd w:val="clear" w:color="auto" w:fill="auto"/>
            <w:vAlign w:val="center"/>
            <w:hideMark/>
          </w:tcPr>
          <w:p w14:paraId="3541907E"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MSN2-&gt;ASF1</w:t>
            </w:r>
          </w:p>
        </w:tc>
        <w:tc>
          <w:tcPr>
            <w:tcW w:w="537" w:type="dxa"/>
            <w:tcBorders>
              <w:top w:val="nil"/>
              <w:left w:val="nil"/>
              <w:bottom w:val="nil"/>
              <w:right w:val="nil"/>
            </w:tcBorders>
            <w:shd w:val="clear" w:color="000000" w:fill="FCF4F4"/>
            <w:vAlign w:val="bottom"/>
            <w:hideMark/>
          </w:tcPr>
          <w:p w14:paraId="2F510E63"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53A1B2EC"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7D59E218"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7C43B52A"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4C8A159A"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686B8CD6" w14:textId="77777777" w:rsidR="009E4AD1" w:rsidRPr="009E4AD1" w:rsidRDefault="009E4AD1" w:rsidP="001857C5">
            <w:pPr>
              <w:rPr>
                <w:rFonts w:ascii="Arial" w:hAnsi="Arial" w:cs="Arial"/>
                <w:sz w:val="14"/>
                <w:szCs w:val="20"/>
              </w:rPr>
            </w:pPr>
          </w:p>
        </w:tc>
      </w:tr>
      <w:tr w:rsidR="009E4AD1" w:rsidRPr="009E4AD1" w14:paraId="1FF09E3F" w14:textId="77777777" w:rsidTr="001857C5">
        <w:trPr>
          <w:trHeight w:val="160"/>
        </w:trPr>
        <w:tc>
          <w:tcPr>
            <w:tcW w:w="1185" w:type="dxa"/>
            <w:tcBorders>
              <w:top w:val="nil"/>
              <w:left w:val="nil"/>
              <w:bottom w:val="nil"/>
              <w:right w:val="nil"/>
            </w:tcBorders>
            <w:shd w:val="clear" w:color="auto" w:fill="auto"/>
            <w:vAlign w:val="center"/>
            <w:hideMark/>
          </w:tcPr>
          <w:p w14:paraId="7C824C88"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ABF1-&gt;SFP1</w:t>
            </w:r>
          </w:p>
        </w:tc>
        <w:tc>
          <w:tcPr>
            <w:tcW w:w="540" w:type="dxa"/>
            <w:tcBorders>
              <w:top w:val="nil"/>
              <w:left w:val="nil"/>
              <w:bottom w:val="nil"/>
              <w:right w:val="nil"/>
            </w:tcBorders>
            <w:shd w:val="clear" w:color="000000" w:fill="ECBDBD"/>
            <w:vAlign w:val="bottom"/>
            <w:hideMark/>
          </w:tcPr>
          <w:p w14:paraId="2DBEE842"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0FE0EBBE"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42C0A19A"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73047905"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0DA39A1F"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585C60EA" w14:textId="77777777" w:rsidR="009E4AD1" w:rsidRPr="009E4AD1" w:rsidRDefault="009E4AD1" w:rsidP="001857C5">
            <w:pPr>
              <w:rPr>
                <w:rFonts w:ascii="Arial" w:hAnsi="Arial" w:cs="Arial"/>
                <w:sz w:val="14"/>
                <w:szCs w:val="20"/>
              </w:rPr>
            </w:pPr>
          </w:p>
        </w:tc>
        <w:tc>
          <w:tcPr>
            <w:tcW w:w="1188" w:type="dxa"/>
            <w:tcBorders>
              <w:top w:val="nil"/>
              <w:left w:val="nil"/>
              <w:bottom w:val="nil"/>
              <w:right w:val="nil"/>
            </w:tcBorders>
            <w:shd w:val="clear" w:color="auto" w:fill="auto"/>
            <w:vAlign w:val="center"/>
            <w:hideMark/>
          </w:tcPr>
          <w:p w14:paraId="6AFEE00D"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MSN2-&gt;ASH1</w:t>
            </w:r>
          </w:p>
        </w:tc>
        <w:tc>
          <w:tcPr>
            <w:tcW w:w="537" w:type="dxa"/>
            <w:tcBorders>
              <w:top w:val="nil"/>
              <w:left w:val="nil"/>
              <w:bottom w:val="nil"/>
              <w:right w:val="nil"/>
            </w:tcBorders>
            <w:shd w:val="clear" w:color="000000" w:fill="D1D1EF"/>
            <w:vAlign w:val="bottom"/>
            <w:hideMark/>
          </w:tcPr>
          <w:p w14:paraId="4EE633E7"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70621562"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7DDB4317"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5FA9B82C"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A3A3DF"/>
            <w:vAlign w:val="bottom"/>
            <w:hideMark/>
          </w:tcPr>
          <w:p w14:paraId="0D0B62B4"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08D64A64" w14:textId="77777777" w:rsidR="009E4AD1" w:rsidRPr="009E4AD1" w:rsidRDefault="009E4AD1" w:rsidP="001857C5">
            <w:pPr>
              <w:rPr>
                <w:rFonts w:ascii="Arial" w:hAnsi="Arial" w:cs="Arial"/>
                <w:sz w:val="14"/>
                <w:szCs w:val="20"/>
              </w:rPr>
            </w:pPr>
          </w:p>
        </w:tc>
      </w:tr>
      <w:tr w:rsidR="009E4AD1" w:rsidRPr="009E4AD1" w14:paraId="38815A1C" w14:textId="77777777" w:rsidTr="001857C5">
        <w:trPr>
          <w:trHeight w:val="160"/>
        </w:trPr>
        <w:tc>
          <w:tcPr>
            <w:tcW w:w="1185" w:type="dxa"/>
            <w:tcBorders>
              <w:top w:val="nil"/>
              <w:left w:val="nil"/>
              <w:bottom w:val="nil"/>
              <w:right w:val="nil"/>
            </w:tcBorders>
            <w:shd w:val="clear" w:color="auto" w:fill="auto"/>
            <w:vAlign w:val="center"/>
            <w:hideMark/>
          </w:tcPr>
          <w:p w14:paraId="6CF3880A"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ABF1-&gt;SWI4</w:t>
            </w:r>
          </w:p>
        </w:tc>
        <w:tc>
          <w:tcPr>
            <w:tcW w:w="540" w:type="dxa"/>
            <w:tcBorders>
              <w:top w:val="nil"/>
              <w:left w:val="nil"/>
              <w:bottom w:val="nil"/>
              <w:right w:val="nil"/>
            </w:tcBorders>
            <w:shd w:val="clear" w:color="000000" w:fill="3737BA"/>
            <w:vAlign w:val="bottom"/>
            <w:hideMark/>
          </w:tcPr>
          <w:p w14:paraId="55B6C777"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600F065B"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3B73C101"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62C00513"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7B8F8F34"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5050C3"/>
            <w:vAlign w:val="bottom"/>
            <w:hideMark/>
          </w:tcPr>
          <w:p w14:paraId="4D75ADE8"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1188" w:type="dxa"/>
            <w:tcBorders>
              <w:top w:val="nil"/>
              <w:left w:val="nil"/>
              <w:bottom w:val="nil"/>
              <w:right w:val="nil"/>
            </w:tcBorders>
            <w:shd w:val="clear" w:color="auto" w:fill="auto"/>
            <w:vAlign w:val="center"/>
            <w:hideMark/>
          </w:tcPr>
          <w:p w14:paraId="369D8C67"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MSN2-&gt;CIN5</w:t>
            </w:r>
          </w:p>
        </w:tc>
        <w:tc>
          <w:tcPr>
            <w:tcW w:w="537" w:type="dxa"/>
            <w:tcBorders>
              <w:top w:val="nil"/>
              <w:left w:val="nil"/>
              <w:bottom w:val="nil"/>
              <w:right w:val="nil"/>
            </w:tcBorders>
            <w:shd w:val="clear" w:color="000000" w:fill="F0CBCB"/>
            <w:vAlign w:val="bottom"/>
            <w:hideMark/>
          </w:tcPr>
          <w:p w14:paraId="55200D34"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7878D1"/>
            <w:vAlign w:val="bottom"/>
            <w:hideMark/>
          </w:tcPr>
          <w:p w14:paraId="49A77029"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C6C6EB"/>
            <w:vAlign w:val="bottom"/>
            <w:hideMark/>
          </w:tcPr>
          <w:p w14:paraId="3786C0CB"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C4C4EB"/>
            <w:vAlign w:val="bottom"/>
            <w:hideMark/>
          </w:tcPr>
          <w:p w14:paraId="479EF4CD"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7E1E1"/>
            <w:vAlign w:val="bottom"/>
            <w:hideMark/>
          </w:tcPr>
          <w:p w14:paraId="38223A22"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5B5BC7"/>
            <w:vAlign w:val="bottom"/>
            <w:hideMark/>
          </w:tcPr>
          <w:p w14:paraId="141D0624"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r>
      <w:tr w:rsidR="009E4AD1" w:rsidRPr="009E4AD1" w14:paraId="24EEE72F" w14:textId="77777777" w:rsidTr="001857C5">
        <w:trPr>
          <w:trHeight w:val="160"/>
        </w:trPr>
        <w:tc>
          <w:tcPr>
            <w:tcW w:w="1185" w:type="dxa"/>
            <w:tcBorders>
              <w:top w:val="nil"/>
              <w:left w:val="nil"/>
              <w:bottom w:val="nil"/>
              <w:right w:val="nil"/>
            </w:tcBorders>
            <w:shd w:val="clear" w:color="auto" w:fill="auto"/>
            <w:vAlign w:val="center"/>
            <w:hideMark/>
          </w:tcPr>
          <w:p w14:paraId="556AC581"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ACE2-&gt;ASH1</w:t>
            </w:r>
          </w:p>
        </w:tc>
        <w:tc>
          <w:tcPr>
            <w:tcW w:w="540" w:type="dxa"/>
            <w:tcBorders>
              <w:top w:val="nil"/>
              <w:left w:val="nil"/>
              <w:bottom w:val="nil"/>
              <w:right w:val="nil"/>
            </w:tcBorders>
            <w:shd w:val="clear" w:color="000000" w:fill="B0B0E4"/>
            <w:vAlign w:val="bottom"/>
            <w:hideMark/>
          </w:tcPr>
          <w:p w14:paraId="7C27BDD3"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1BAA514C"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6FFD9E02"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6FA3A4EA"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C8C8EC"/>
            <w:vAlign w:val="bottom"/>
            <w:hideMark/>
          </w:tcPr>
          <w:p w14:paraId="73FA9E50"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70986642" w14:textId="77777777" w:rsidR="009E4AD1" w:rsidRPr="009E4AD1" w:rsidRDefault="009E4AD1" w:rsidP="001857C5">
            <w:pPr>
              <w:rPr>
                <w:rFonts w:ascii="Arial" w:hAnsi="Arial" w:cs="Arial"/>
                <w:sz w:val="14"/>
                <w:szCs w:val="20"/>
              </w:rPr>
            </w:pPr>
          </w:p>
        </w:tc>
        <w:tc>
          <w:tcPr>
            <w:tcW w:w="1188" w:type="dxa"/>
            <w:tcBorders>
              <w:top w:val="nil"/>
              <w:left w:val="nil"/>
              <w:bottom w:val="nil"/>
              <w:right w:val="nil"/>
            </w:tcBorders>
            <w:shd w:val="clear" w:color="auto" w:fill="auto"/>
            <w:vAlign w:val="center"/>
            <w:hideMark/>
          </w:tcPr>
          <w:p w14:paraId="2197F447"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MSN2-&gt;CYC8</w:t>
            </w:r>
          </w:p>
        </w:tc>
        <w:tc>
          <w:tcPr>
            <w:tcW w:w="537" w:type="dxa"/>
            <w:tcBorders>
              <w:top w:val="nil"/>
              <w:left w:val="nil"/>
              <w:bottom w:val="nil"/>
              <w:right w:val="nil"/>
            </w:tcBorders>
            <w:shd w:val="clear" w:color="auto" w:fill="auto"/>
            <w:vAlign w:val="bottom"/>
            <w:hideMark/>
          </w:tcPr>
          <w:p w14:paraId="5D831CD6"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09F61DCE"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41E21611"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E09494"/>
            <w:vAlign w:val="bottom"/>
            <w:hideMark/>
          </w:tcPr>
          <w:p w14:paraId="197566CA"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47F51A57"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210055F9" w14:textId="77777777" w:rsidR="009E4AD1" w:rsidRPr="009E4AD1" w:rsidRDefault="009E4AD1" w:rsidP="001857C5">
            <w:pPr>
              <w:rPr>
                <w:rFonts w:ascii="Arial" w:hAnsi="Arial" w:cs="Arial"/>
                <w:sz w:val="14"/>
                <w:szCs w:val="20"/>
              </w:rPr>
            </w:pPr>
          </w:p>
        </w:tc>
      </w:tr>
      <w:tr w:rsidR="009E4AD1" w:rsidRPr="009E4AD1" w14:paraId="51455B58" w14:textId="77777777" w:rsidTr="001857C5">
        <w:trPr>
          <w:trHeight w:val="160"/>
        </w:trPr>
        <w:tc>
          <w:tcPr>
            <w:tcW w:w="1185" w:type="dxa"/>
            <w:tcBorders>
              <w:top w:val="nil"/>
              <w:left w:val="nil"/>
              <w:bottom w:val="nil"/>
              <w:right w:val="nil"/>
            </w:tcBorders>
            <w:shd w:val="clear" w:color="auto" w:fill="auto"/>
            <w:vAlign w:val="center"/>
            <w:hideMark/>
          </w:tcPr>
          <w:p w14:paraId="7C27B29D"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ASH1-&gt;YHP1</w:t>
            </w:r>
          </w:p>
        </w:tc>
        <w:tc>
          <w:tcPr>
            <w:tcW w:w="540" w:type="dxa"/>
            <w:tcBorders>
              <w:top w:val="nil"/>
              <w:left w:val="nil"/>
              <w:bottom w:val="nil"/>
              <w:right w:val="nil"/>
            </w:tcBorders>
            <w:shd w:val="clear" w:color="000000" w:fill="6060C8"/>
            <w:vAlign w:val="bottom"/>
            <w:hideMark/>
          </w:tcPr>
          <w:p w14:paraId="19FC2840"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79A0D26C"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29B57BC3"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3259AB80"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EFBFB"/>
            <w:vAlign w:val="bottom"/>
            <w:hideMark/>
          </w:tcPr>
          <w:p w14:paraId="3515282A"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07B2A4DC" w14:textId="77777777" w:rsidR="009E4AD1" w:rsidRPr="009E4AD1" w:rsidRDefault="009E4AD1" w:rsidP="001857C5">
            <w:pPr>
              <w:rPr>
                <w:rFonts w:ascii="Arial" w:hAnsi="Arial" w:cs="Arial"/>
                <w:sz w:val="14"/>
                <w:szCs w:val="20"/>
              </w:rPr>
            </w:pPr>
          </w:p>
        </w:tc>
        <w:tc>
          <w:tcPr>
            <w:tcW w:w="1188" w:type="dxa"/>
            <w:tcBorders>
              <w:top w:val="nil"/>
              <w:left w:val="nil"/>
              <w:bottom w:val="nil"/>
              <w:right w:val="nil"/>
            </w:tcBorders>
            <w:shd w:val="clear" w:color="auto" w:fill="auto"/>
            <w:vAlign w:val="center"/>
            <w:hideMark/>
          </w:tcPr>
          <w:p w14:paraId="6B6B37FA"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MSN2-&gt;HAP4</w:t>
            </w:r>
          </w:p>
        </w:tc>
        <w:tc>
          <w:tcPr>
            <w:tcW w:w="537" w:type="dxa"/>
            <w:tcBorders>
              <w:top w:val="nil"/>
              <w:left w:val="nil"/>
              <w:bottom w:val="nil"/>
              <w:right w:val="nil"/>
            </w:tcBorders>
            <w:shd w:val="clear" w:color="000000" w:fill="4343BE"/>
            <w:vAlign w:val="bottom"/>
            <w:hideMark/>
          </w:tcPr>
          <w:p w14:paraId="0B4F6A89"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D97B7B"/>
            <w:vAlign w:val="bottom"/>
            <w:hideMark/>
          </w:tcPr>
          <w:p w14:paraId="00B6AEDD"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E6A7A7"/>
            <w:vAlign w:val="bottom"/>
            <w:hideMark/>
          </w:tcPr>
          <w:p w14:paraId="7B5F0463"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CFCFEE"/>
            <w:vAlign w:val="bottom"/>
            <w:hideMark/>
          </w:tcPr>
          <w:p w14:paraId="07383B56"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0F0FAD"/>
            <w:vAlign w:val="bottom"/>
            <w:hideMark/>
          </w:tcPr>
          <w:p w14:paraId="13490A84"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6E1E1"/>
            <w:vAlign w:val="bottom"/>
            <w:hideMark/>
          </w:tcPr>
          <w:p w14:paraId="74252D3C"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r>
      <w:tr w:rsidR="009E4AD1" w:rsidRPr="009E4AD1" w14:paraId="3656ED67" w14:textId="77777777" w:rsidTr="001857C5">
        <w:trPr>
          <w:trHeight w:val="160"/>
        </w:trPr>
        <w:tc>
          <w:tcPr>
            <w:tcW w:w="1185" w:type="dxa"/>
            <w:tcBorders>
              <w:top w:val="nil"/>
              <w:left w:val="nil"/>
              <w:bottom w:val="nil"/>
              <w:right w:val="nil"/>
            </w:tcBorders>
            <w:shd w:val="clear" w:color="auto" w:fill="auto"/>
            <w:vAlign w:val="center"/>
            <w:hideMark/>
          </w:tcPr>
          <w:p w14:paraId="6CCE253E"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CIN5-&gt;ASF1</w:t>
            </w:r>
          </w:p>
        </w:tc>
        <w:tc>
          <w:tcPr>
            <w:tcW w:w="540" w:type="dxa"/>
            <w:tcBorders>
              <w:top w:val="nil"/>
              <w:left w:val="nil"/>
              <w:bottom w:val="nil"/>
              <w:right w:val="nil"/>
            </w:tcBorders>
            <w:shd w:val="clear" w:color="000000" w:fill="F6F6FC"/>
            <w:vAlign w:val="bottom"/>
            <w:hideMark/>
          </w:tcPr>
          <w:p w14:paraId="3B77B967"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7B10843F"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43AE714D"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163D801A"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506812DA"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43A811E2" w14:textId="77777777" w:rsidR="009E4AD1" w:rsidRPr="009E4AD1" w:rsidRDefault="009E4AD1" w:rsidP="001857C5">
            <w:pPr>
              <w:rPr>
                <w:rFonts w:ascii="Arial" w:hAnsi="Arial" w:cs="Arial"/>
                <w:sz w:val="14"/>
                <w:szCs w:val="20"/>
              </w:rPr>
            </w:pPr>
          </w:p>
        </w:tc>
        <w:tc>
          <w:tcPr>
            <w:tcW w:w="1188" w:type="dxa"/>
            <w:tcBorders>
              <w:top w:val="nil"/>
              <w:left w:val="nil"/>
              <w:bottom w:val="nil"/>
              <w:right w:val="nil"/>
            </w:tcBorders>
            <w:shd w:val="clear" w:color="auto" w:fill="auto"/>
            <w:vAlign w:val="center"/>
            <w:hideMark/>
          </w:tcPr>
          <w:p w14:paraId="21C2D907"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MSN2-&gt;MSN4</w:t>
            </w:r>
          </w:p>
        </w:tc>
        <w:tc>
          <w:tcPr>
            <w:tcW w:w="537" w:type="dxa"/>
            <w:tcBorders>
              <w:top w:val="nil"/>
              <w:left w:val="nil"/>
              <w:bottom w:val="nil"/>
              <w:right w:val="nil"/>
            </w:tcBorders>
            <w:shd w:val="clear" w:color="auto" w:fill="auto"/>
            <w:vAlign w:val="bottom"/>
            <w:hideMark/>
          </w:tcPr>
          <w:p w14:paraId="4B0CB7C9"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41F3767B"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34152C12"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9B9BDC"/>
            <w:vAlign w:val="bottom"/>
            <w:hideMark/>
          </w:tcPr>
          <w:p w14:paraId="2B486AC8"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143555FF"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A1A1DF"/>
            <w:vAlign w:val="bottom"/>
            <w:hideMark/>
          </w:tcPr>
          <w:p w14:paraId="5D30DB38"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r>
      <w:tr w:rsidR="009E4AD1" w:rsidRPr="009E4AD1" w14:paraId="267F0C23" w14:textId="77777777" w:rsidTr="001857C5">
        <w:trPr>
          <w:trHeight w:val="160"/>
        </w:trPr>
        <w:tc>
          <w:tcPr>
            <w:tcW w:w="1185" w:type="dxa"/>
            <w:tcBorders>
              <w:top w:val="nil"/>
              <w:left w:val="nil"/>
              <w:bottom w:val="nil"/>
              <w:right w:val="nil"/>
            </w:tcBorders>
            <w:shd w:val="clear" w:color="auto" w:fill="auto"/>
            <w:vAlign w:val="center"/>
            <w:hideMark/>
          </w:tcPr>
          <w:p w14:paraId="3FDE5E23"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CIN5-&gt;CYC8</w:t>
            </w:r>
          </w:p>
        </w:tc>
        <w:tc>
          <w:tcPr>
            <w:tcW w:w="540" w:type="dxa"/>
            <w:tcBorders>
              <w:top w:val="nil"/>
              <w:left w:val="nil"/>
              <w:bottom w:val="nil"/>
              <w:right w:val="nil"/>
            </w:tcBorders>
            <w:shd w:val="clear" w:color="auto" w:fill="auto"/>
            <w:vAlign w:val="bottom"/>
            <w:hideMark/>
          </w:tcPr>
          <w:p w14:paraId="50CE36C3"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1217ACB6"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31497BBD"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7E3E3"/>
            <w:vAlign w:val="bottom"/>
            <w:hideMark/>
          </w:tcPr>
          <w:p w14:paraId="6B1CCF49"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4B490440"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4B34F845" w14:textId="77777777" w:rsidR="009E4AD1" w:rsidRPr="009E4AD1" w:rsidRDefault="009E4AD1" w:rsidP="001857C5">
            <w:pPr>
              <w:rPr>
                <w:rFonts w:ascii="Arial" w:hAnsi="Arial" w:cs="Arial"/>
                <w:sz w:val="14"/>
                <w:szCs w:val="20"/>
              </w:rPr>
            </w:pPr>
          </w:p>
        </w:tc>
        <w:tc>
          <w:tcPr>
            <w:tcW w:w="1188" w:type="dxa"/>
            <w:tcBorders>
              <w:top w:val="nil"/>
              <w:left w:val="nil"/>
              <w:bottom w:val="nil"/>
              <w:right w:val="nil"/>
            </w:tcBorders>
            <w:shd w:val="clear" w:color="auto" w:fill="auto"/>
            <w:vAlign w:val="center"/>
            <w:hideMark/>
          </w:tcPr>
          <w:p w14:paraId="4A2553EB"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MSN2-&gt;SFP1</w:t>
            </w:r>
          </w:p>
        </w:tc>
        <w:tc>
          <w:tcPr>
            <w:tcW w:w="537" w:type="dxa"/>
            <w:tcBorders>
              <w:top w:val="nil"/>
              <w:left w:val="nil"/>
              <w:bottom w:val="nil"/>
              <w:right w:val="nil"/>
            </w:tcBorders>
            <w:shd w:val="clear" w:color="000000" w:fill="FAEDED"/>
            <w:vAlign w:val="bottom"/>
            <w:hideMark/>
          </w:tcPr>
          <w:p w14:paraId="15114AF2"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CFCFE"/>
            <w:vAlign w:val="bottom"/>
            <w:hideMark/>
          </w:tcPr>
          <w:p w14:paraId="5374E0F5"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D77777"/>
            <w:vAlign w:val="bottom"/>
            <w:hideMark/>
          </w:tcPr>
          <w:p w14:paraId="45E6F5F0"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2F2FA"/>
            <w:vAlign w:val="bottom"/>
            <w:hideMark/>
          </w:tcPr>
          <w:p w14:paraId="4875D759"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B3B3E5"/>
            <w:vAlign w:val="bottom"/>
            <w:hideMark/>
          </w:tcPr>
          <w:p w14:paraId="6BD33F08"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2225FD9C" w14:textId="77777777" w:rsidR="009E4AD1" w:rsidRPr="009E4AD1" w:rsidRDefault="009E4AD1" w:rsidP="001857C5">
            <w:pPr>
              <w:rPr>
                <w:rFonts w:ascii="Arial" w:hAnsi="Arial" w:cs="Arial"/>
                <w:sz w:val="14"/>
                <w:szCs w:val="20"/>
              </w:rPr>
            </w:pPr>
          </w:p>
        </w:tc>
      </w:tr>
      <w:tr w:rsidR="009E4AD1" w:rsidRPr="009E4AD1" w14:paraId="4234F56A" w14:textId="77777777" w:rsidTr="001857C5">
        <w:trPr>
          <w:trHeight w:val="160"/>
        </w:trPr>
        <w:tc>
          <w:tcPr>
            <w:tcW w:w="1185" w:type="dxa"/>
            <w:tcBorders>
              <w:top w:val="nil"/>
              <w:left w:val="nil"/>
              <w:bottom w:val="nil"/>
              <w:right w:val="nil"/>
            </w:tcBorders>
            <w:shd w:val="clear" w:color="auto" w:fill="auto"/>
            <w:vAlign w:val="center"/>
            <w:hideMark/>
          </w:tcPr>
          <w:p w14:paraId="7301529C"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CIN5-&gt;HAP4</w:t>
            </w:r>
          </w:p>
        </w:tc>
        <w:tc>
          <w:tcPr>
            <w:tcW w:w="540" w:type="dxa"/>
            <w:tcBorders>
              <w:top w:val="nil"/>
              <w:left w:val="nil"/>
              <w:bottom w:val="nil"/>
              <w:right w:val="nil"/>
            </w:tcBorders>
            <w:shd w:val="clear" w:color="000000" w:fill="FDF6F6"/>
            <w:vAlign w:val="bottom"/>
            <w:hideMark/>
          </w:tcPr>
          <w:p w14:paraId="14CB17D8"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FFCFC"/>
            <w:vAlign w:val="bottom"/>
            <w:hideMark/>
          </w:tcPr>
          <w:p w14:paraId="4E5E85F8"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CF5F5"/>
            <w:vAlign w:val="bottom"/>
            <w:hideMark/>
          </w:tcPr>
          <w:p w14:paraId="1B466665"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DF7F7"/>
            <w:vAlign w:val="bottom"/>
            <w:hideMark/>
          </w:tcPr>
          <w:p w14:paraId="76D2E85C"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9EBEB"/>
            <w:vAlign w:val="bottom"/>
            <w:hideMark/>
          </w:tcPr>
          <w:p w14:paraId="1429100E"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DF7F7"/>
            <w:vAlign w:val="bottom"/>
            <w:hideMark/>
          </w:tcPr>
          <w:p w14:paraId="06599BAB"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1188" w:type="dxa"/>
            <w:tcBorders>
              <w:top w:val="nil"/>
              <w:left w:val="nil"/>
              <w:bottom w:val="nil"/>
              <w:right w:val="nil"/>
            </w:tcBorders>
            <w:shd w:val="clear" w:color="auto" w:fill="auto"/>
            <w:vAlign w:val="center"/>
            <w:hideMark/>
          </w:tcPr>
          <w:p w14:paraId="36B5938A"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MSN2-&gt;SWI4</w:t>
            </w:r>
          </w:p>
        </w:tc>
        <w:tc>
          <w:tcPr>
            <w:tcW w:w="537" w:type="dxa"/>
            <w:tcBorders>
              <w:top w:val="nil"/>
              <w:left w:val="nil"/>
              <w:bottom w:val="nil"/>
              <w:right w:val="nil"/>
            </w:tcBorders>
            <w:shd w:val="clear" w:color="000000" w:fill="C5C5EB"/>
            <w:vAlign w:val="bottom"/>
            <w:hideMark/>
          </w:tcPr>
          <w:p w14:paraId="6EE9D33F"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CFCFEE"/>
            <w:vAlign w:val="bottom"/>
            <w:hideMark/>
          </w:tcPr>
          <w:p w14:paraId="1B5A07FB"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8E8ED8"/>
            <w:vAlign w:val="bottom"/>
            <w:hideMark/>
          </w:tcPr>
          <w:p w14:paraId="67F0F7D5"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9E9E9"/>
            <w:vAlign w:val="bottom"/>
            <w:hideMark/>
          </w:tcPr>
          <w:p w14:paraId="22608371"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AEDED"/>
            <w:vAlign w:val="bottom"/>
            <w:hideMark/>
          </w:tcPr>
          <w:p w14:paraId="6B9F5074"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7E4E4"/>
            <w:vAlign w:val="bottom"/>
            <w:hideMark/>
          </w:tcPr>
          <w:p w14:paraId="59DE5A24"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r>
      <w:tr w:rsidR="009E4AD1" w:rsidRPr="009E4AD1" w14:paraId="1FD92E07" w14:textId="77777777" w:rsidTr="001857C5">
        <w:trPr>
          <w:trHeight w:val="160"/>
        </w:trPr>
        <w:tc>
          <w:tcPr>
            <w:tcW w:w="1185" w:type="dxa"/>
            <w:tcBorders>
              <w:top w:val="nil"/>
              <w:left w:val="nil"/>
              <w:bottom w:val="nil"/>
              <w:right w:val="nil"/>
            </w:tcBorders>
            <w:shd w:val="clear" w:color="auto" w:fill="auto"/>
            <w:vAlign w:val="center"/>
            <w:hideMark/>
          </w:tcPr>
          <w:p w14:paraId="04B7B14A"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CIN5-&gt;SFP1</w:t>
            </w:r>
          </w:p>
        </w:tc>
        <w:tc>
          <w:tcPr>
            <w:tcW w:w="540" w:type="dxa"/>
            <w:tcBorders>
              <w:top w:val="nil"/>
              <w:left w:val="nil"/>
              <w:bottom w:val="nil"/>
              <w:right w:val="nil"/>
            </w:tcBorders>
            <w:shd w:val="clear" w:color="auto" w:fill="auto"/>
            <w:vAlign w:val="bottom"/>
            <w:hideMark/>
          </w:tcPr>
          <w:p w14:paraId="161905D4"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7F7FC"/>
            <w:vAlign w:val="bottom"/>
            <w:hideMark/>
          </w:tcPr>
          <w:p w14:paraId="5901545B"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DF6F6"/>
            <w:vAlign w:val="bottom"/>
            <w:hideMark/>
          </w:tcPr>
          <w:p w14:paraId="230E05B2"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6BFD40F3"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BF1F1"/>
            <w:vAlign w:val="bottom"/>
            <w:hideMark/>
          </w:tcPr>
          <w:p w14:paraId="6DB18876"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4ECCFD25" w14:textId="77777777" w:rsidR="009E4AD1" w:rsidRPr="009E4AD1" w:rsidRDefault="009E4AD1" w:rsidP="001857C5">
            <w:pPr>
              <w:rPr>
                <w:rFonts w:ascii="Arial" w:hAnsi="Arial" w:cs="Arial"/>
                <w:sz w:val="14"/>
                <w:szCs w:val="20"/>
              </w:rPr>
            </w:pPr>
          </w:p>
        </w:tc>
        <w:tc>
          <w:tcPr>
            <w:tcW w:w="1188" w:type="dxa"/>
            <w:tcBorders>
              <w:top w:val="nil"/>
              <w:left w:val="nil"/>
              <w:bottom w:val="nil"/>
              <w:right w:val="nil"/>
            </w:tcBorders>
            <w:shd w:val="clear" w:color="auto" w:fill="auto"/>
            <w:vAlign w:val="center"/>
            <w:hideMark/>
          </w:tcPr>
          <w:p w14:paraId="29184C09"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MSN2-&gt;TEC1</w:t>
            </w:r>
          </w:p>
        </w:tc>
        <w:tc>
          <w:tcPr>
            <w:tcW w:w="537" w:type="dxa"/>
            <w:tcBorders>
              <w:top w:val="nil"/>
              <w:left w:val="nil"/>
              <w:bottom w:val="nil"/>
              <w:right w:val="nil"/>
            </w:tcBorders>
            <w:shd w:val="clear" w:color="auto" w:fill="auto"/>
            <w:vAlign w:val="bottom"/>
            <w:hideMark/>
          </w:tcPr>
          <w:p w14:paraId="2429B5B6"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6F2CC2AF"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23359CED"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0F0FAD"/>
            <w:vAlign w:val="bottom"/>
            <w:hideMark/>
          </w:tcPr>
          <w:p w14:paraId="5AD1F28F"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43533636"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6A537C6C" w14:textId="77777777" w:rsidR="009E4AD1" w:rsidRPr="009E4AD1" w:rsidRDefault="009E4AD1" w:rsidP="001857C5">
            <w:pPr>
              <w:rPr>
                <w:rFonts w:ascii="Arial" w:hAnsi="Arial" w:cs="Arial"/>
                <w:sz w:val="14"/>
                <w:szCs w:val="20"/>
              </w:rPr>
            </w:pPr>
          </w:p>
        </w:tc>
      </w:tr>
      <w:tr w:rsidR="009E4AD1" w:rsidRPr="009E4AD1" w14:paraId="614D967E" w14:textId="77777777" w:rsidTr="001857C5">
        <w:trPr>
          <w:trHeight w:val="160"/>
        </w:trPr>
        <w:tc>
          <w:tcPr>
            <w:tcW w:w="1185" w:type="dxa"/>
            <w:tcBorders>
              <w:top w:val="nil"/>
              <w:left w:val="nil"/>
              <w:bottom w:val="nil"/>
              <w:right w:val="nil"/>
            </w:tcBorders>
            <w:shd w:val="clear" w:color="auto" w:fill="auto"/>
            <w:vAlign w:val="center"/>
            <w:hideMark/>
          </w:tcPr>
          <w:p w14:paraId="69C78082"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CIN5-&gt;STB5</w:t>
            </w:r>
          </w:p>
        </w:tc>
        <w:tc>
          <w:tcPr>
            <w:tcW w:w="540" w:type="dxa"/>
            <w:tcBorders>
              <w:top w:val="nil"/>
              <w:left w:val="nil"/>
              <w:bottom w:val="nil"/>
              <w:right w:val="nil"/>
            </w:tcBorders>
            <w:shd w:val="clear" w:color="auto" w:fill="auto"/>
            <w:vAlign w:val="bottom"/>
            <w:hideMark/>
          </w:tcPr>
          <w:p w14:paraId="2599DD62"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2F2FA"/>
            <w:vAlign w:val="bottom"/>
            <w:hideMark/>
          </w:tcPr>
          <w:p w14:paraId="1ACED07F"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0F0FA"/>
            <w:vAlign w:val="bottom"/>
            <w:hideMark/>
          </w:tcPr>
          <w:p w14:paraId="0B214E17"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17BD7371"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0F0FA"/>
            <w:vAlign w:val="bottom"/>
            <w:hideMark/>
          </w:tcPr>
          <w:p w14:paraId="5A027A89"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2C23B45C" w14:textId="77777777" w:rsidR="009E4AD1" w:rsidRPr="009E4AD1" w:rsidRDefault="009E4AD1" w:rsidP="001857C5">
            <w:pPr>
              <w:rPr>
                <w:rFonts w:ascii="Arial" w:hAnsi="Arial" w:cs="Arial"/>
                <w:sz w:val="14"/>
                <w:szCs w:val="20"/>
              </w:rPr>
            </w:pPr>
          </w:p>
        </w:tc>
        <w:tc>
          <w:tcPr>
            <w:tcW w:w="1188" w:type="dxa"/>
            <w:tcBorders>
              <w:top w:val="nil"/>
              <w:left w:val="nil"/>
              <w:bottom w:val="nil"/>
              <w:right w:val="nil"/>
            </w:tcBorders>
            <w:shd w:val="clear" w:color="auto" w:fill="auto"/>
            <w:vAlign w:val="center"/>
            <w:hideMark/>
          </w:tcPr>
          <w:p w14:paraId="70CAF80C"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MSN2-&gt;YHP1</w:t>
            </w:r>
          </w:p>
        </w:tc>
        <w:tc>
          <w:tcPr>
            <w:tcW w:w="537" w:type="dxa"/>
            <w:tcBorders>
              <w:top w:val="nil"/>
              <w:left w:val="nil"/>
              <w:bottom w:val="nil"/>
              <w:right w:val="nil"/>
            </w:tcBorders>
            <w:shd w:val="clear" w:color="000000" w:fill="F8E6E6"/>
            <w:vAlign w:val="bottom"/>
            <w:hideMark/>
          </w:tcPr>
          <w:p w14:paraId="359AE144"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C6C6EB"/>
            <w:vAlign w:val="bottom"/>
            <w:hideMark/>
          </w:tcPr>
          <w:p w14:paraId="11C0BFC1"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4646C0"/>
            <w:vAlign w:val="bottom"/>
            <w:hideMark/>
          </w:tcPr>
          <w:p w14:paraId="2A88FE9F"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E7ADAD"/>
            <w:vAlign w:val="bottom"/>
            <w:hideMark/>
          </w:tcPr>
          <w:p w14:paraId="649CD361"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DB8383"/>
            <w:vAlign w:val="bottom"/>
            <w:hideMark/>
          </w:tcPr>
          <w:p w14:paraId="6F66243A"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3C88A5CE" w14:textId="77777777" w:rsidR="009E4AD1" w:rsidRPr="009E4AD1" w:rsidRDefault="009E4AD1" w:rsidP="001857C5">
            <w:pPr>
              <w:rPr>
                <w:rFonts w:ascii="Arial" w:hAnsi="Arial" w:cs="Arial"/>
                <w:sz w:val="14"/>
                <w:szCs w:val="20"/>
              </w:rPr>
            </w:pPr>
          </w:p>
        </w:tc>
      </w:tr>
      <w:tr w:rsidR="009E4AD1" w:rsidRPr="009E4AD1" w14:paraId="28EA5284" w14:textId="77777777" w:rsidTr="001857C5">
        <w:trPr>
          <w:trHeight w:val="160"/>
        </w:trPr>
        <w:tc>
          <w:tcPr>
            <w:tcW w:w="1185" w:type="dxa"/>
            <w:tcBorders>
              <w:top w:val="nil"/>
              <w:left w:val="nil"/>
              <w:bottom w:val="nil"/>
              <w:right w:val="nil"/>
            </w:tcBorders>
            <w:shd w:val="clear" w:color="auto" w:fill="auto"/>
            <w:vAlign w:val="center"/>
            <w:hideMark/>
          </w:tcPr>
          <w:p w14:paraId="789344A0"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CIN5-&gt;TEC1</w:t>
            </w:r>
          </w:p>
        </w:tc>
        <w:tc>
          <w:tcPr>
            <w:tcW w:w="540" w:type="dxa"/>
            <w:tcBorders>
              <w:top w:val="nil"/>
              <w:left w:val="nil"/>
              <w:bottom w:val="nil"/>
              <w:right w:val="nil"/>
            </w:tcBorders>
            <w:shd w:val="clear" w:color="auto" w:fill="auto"/>
            <w:vAlign w:val="bottom"/>
            <w:hideMark/>
          </w:tcPr>
          <w:p w14:paraId="44BC9AB2"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12878026"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734BF157"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DF6F6"/>
            <w:vAlign w:val="bottom"/>
            <w:hideMark/>
          </w:tcPr>
          <w:p w14:paraId="43769802"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37B252E1"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4F224686" w14:textId="77777777" w:rsidR="009E4AD1" w:rsidRPr="009E4AD1" w:rsidRDefault="009E4AD1" w:rsidP="001857C5">
            <w:pPr>
              <w:rPr>
                <w:rFonts w:ascii="Arial" w:hAnsi="Arial" w:cs="Arial"/>
                <w:sz w:val="14"/>
                <w:szCs w:val="20"/>
              </w:rPr>
            </w:pPr>
          </w:p>
        </w:tc>
        <w:tc>
          <w:tcPr>
            <w:tcW w:w="1188" w:type="dxa"/>
            <w:tcBorders>
              <w:top w:val="nil"/>
              <w:left w:val="nil"/>
              <w:bottom w:val="nil"/>
              <w:right w:val="nil"/>
            </w:tcBorders>
            <w:shd w:val="clear" w:color="auto" w:fill="auto"/>
            <w:vAlign w:val="center"/>
            <w:hideMark/>
          </w:tcPr>
          <w:p w14:paraId="70F852C6"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MSN2-&gt;YOX1</w:t>
            </w:r>
          </w:p>
        </w:tc>
        <w:tc>
          <w:tcPr>
            <w:tcW w:w="537" w:type="dxa"/>
            <w:tcBorders>
              <w:top w:val="nil"/>
              <w:left w:val="nil"/>
              <w:bottom w:val="nil"/>
              <w:right w:val="nil"/>
            </w:tcBorders>
            <w:shd w:val="clear" w:color="000000" w:fill="FBF1F1"/>
            <w:vAlign w:val="bottom"/>
            <w:hideMark/>
          </w:tcPr>
          <w:p w14:paraId="018C7CCE"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8C8CD7"/>
            <w:vAlign w:val="bottom"/>
            <w:hideMark/>
          </w:tcPr>
          <w:p w14:paraId="059C9C84"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9D9DDD"/>
            <w:vAlign w:val="bottom"/>
            <w:hideMark/>
          </w:tcPr>
          <w:p w14:paraId="642D37D6"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0C9C9"/>
            <w:vAlign w:val="bottom"/>
            <w:hideMark/>
          </w:tcPr>
          <w:p w14:paraId="35C407CF"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E7ABAB"/>
            <w:vAlign w:val="bottom"/>
            <w:hideMark/>
          </w:tcPr>
          <w:p w14:paraId="3C6C5C7A"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24248AB7" w14:textId="77777777" w:rsidR="009E4AD1" w:rsidRPr="009E4AD1" w:rsidRDefault="009E4AD1" w:rsidP="001857C5">
            <w:pPr>
              <w:rPr>
                <w:rFonts w:ascii="Arial" w:hAnsi="Arial" w:cs="Arial"/>
                <w:sz w:val="14"/>
                <w:szCs w:val="20"/>
              </w:rPr>
            </w:pPr>
          </w:p>
        </w:tc>
      </w:tr>
      <w:tr w:rsidR="009E4AD1" w:rsidRPr="009E4AD1" w14:paraId="7BFBD48E" w14:textId="77777777" w:rsidTr="001857C5">
        <w:trPr>
          <w:trHeight w:val="160"/>
        </w:trPr>
        <w:tc>
          <w:tcPr>
            <w:tcW w:w="1185" w:type="dxa"/>
            <w:tcBorders>
              <w:top w:val="nil"/>
              <w:left w:val="nil"/>
              <w:bottom w:val="nil"/>
              <w:right w:val="nil"/>
            </w:tcBorders>
            <w:shd w:val="clear" w:color="auto" w:fill="auto"/>
            <w:vAlign w:val="center"/>
            <w:hideMark/>
          </w:tcPr>
          <w:p w14:paraId="406C6918"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CIN5-&gt;YHP1</w:t>
            </w:r>
          </w:p>
        </w:tc>
        <w:tc>
          <w:tcPr>
            <w:tcW w:w="540" w:type="dxa"/>
            <w:tcBorders>
              <w:top w:val="nil"/>
              <w:left w:val="nil"/>
              <w:bottom w:val="nil"/>
              <w:right w:val="nil"/>
            </w:tcBorders>
            <w:shd w:val="clear" w:color="000000" w:fill="FBF0F0"/>
            <w:vAlign w:val="bottom"/>
            <w:hideMark/>
          </w:tcPr>
          <w:p w14:paraId="1A08A114"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DF8F8"/>
            <w:vAlign w:val="bottom"/>
            <w:hideMark/>
          </w:tcPr>
          <w:p w14:paraId="58182A32"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EFCFC"/>
            <w:vAlign w:val="bottom"/>
            <w:hideMark/>
          </w:tcPr>
          <w:p w14:paraId="3217A744"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EFBFB"/>
            <w:vAlign w:val="bottom"/>
            <w:hideMark/>
          </w:tcPr>
          <w:p w14:paraId="5078B325"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EFCFC"/>
            <w:vAlign w:val="bottom"/>
            <w:hideMark/>
          </w:tcPr>
          <w:p w14:paraId="417D6B4E"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038A7983" w14:textId="77777777" w:rsidR="009E4AD1" w:rsidRPr="009E4AD1" w:rsidRDefault="009E4AD1" w:rsidP="001857C5">
            <w:pPr>
              <w:rPr>
                <w:rFonts w:ascii="Arial" w:hAnsi="Arial" w:cs="Arial"/>
                <w:sz w:val="14"/>
                <w:szCs w:val="20"/>
              </w:rPr>
            </w:pPr>
          </w:p>
        </w:tc>
        <w:tc>
          <w:tcPr>
            <w:tcW w:w="1188" w:type="dxa"/>
            <w:tcBorders>
              <w:top w:val="nil"/>
              <w:left w:val="nil"/>
              <w:bottom w:val="nil"/>
              <w:right w:val="nil"/>
            </w:tcBorders>
            <w:shd w:val="clear" w:color="auto" w:fill="auto"/>
            <w:vAlign w:val="center"/>
            <w:hideMark/>
          </w:tcPr>
          <w:p w14:paraId="726458D3"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SFP1-&gt;SWI5</w:t>
            </w:r>
          </w:p>
        </w:tc>
        <w:tc>
          <w:tcPr>
            <w:tcW w:w="537" w:type="dxa"/>
            <w:tcBorders>
              <w:top w:val="nil"/>
              <w:left w:val="nil"/>
              <w:bottom w:val="nil"/>
              <w:right w:val="nil"/>
            </w:tcBorders>
            <w:shd w:val="clear" w:color="auto" w:fill="auto"/>
            <w:vAlign w:val="bottom"/>
            <w:hideMark/>
          </w:tcPr>
          <w:p w14:paraId="0EB08660"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9D9DDD"/>
            <w:vAlign w:val="bottom"/>
            <w:hideMark/>
          </w:tcPr>
          <w:p w14:paraId="251FBDC2"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9595DA"/>
            <w:vAlign w:val="bottom"/>
            <w:hideMark/>
          </w:tcPr>
          <w:p w14:paraId="4DBF8DBF"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3232B9"/>
            <w:vAlign w:val="bottom"/>
            <w:hideMark/>
          </w:tcPr>
          <w:p w14:paraId="48ADC329"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9494DA"/>
            <w:vAlign w:val="bottom"/>
            <w:hideMark/>
          </w:tcPr>
          <w:p w14:paraId="4D24CF84"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1839C9B5" w14:textId="77777777" w:rsidR="009E4AD1" w:rsidRPr="009E4AD1" w:rsidRDefault="009E4AD1" w:rsidP="001857C5">
            <w:pPr>
              <w:rPr>
                <w:rFonts w:ascii="Arial" w:hAnsi="Arial" w:cs="Arial"/>
                <w:sz w:val="14"/>
                <w:szCs w:val="20"/>
              </w:rPr>
            </w:pPr>
          </w:p>
        </w:tc>
      </w:tr>
      <w:tr w:rsidR="009E4AD1" w:rsidRPr="009E4AD1" w14:paraId="5C06D7DA" w14:textId="77777777" w:rsidTr="001857C5">
        <w:trPr>
          <w:trHeight w:val="160"/>
        </w:trPr>
        <w:tc>
          <w:tcPr>
            <w:tcW w:w="1185" w:type="dxa"/>
            <w:tcBorders>
              <w:top w:val="nil"/>
              <w:left w:val="nil"/>
              <w:bottom w:val="nil"/>
              <w:right w:val="nil"/>
            </w:tcBorders>
            <w:shd w:val="clear" w:color="auto" w:fill="auto"/>
            <w:vAlign w:val="center"/>
            <w:hideMark/>
          </w:tcPr>
          <w:p w14:paraId="07164772"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GCN4-&gt;GLN3</w:t>
            </w:r>
          </w:p>
        </w:tc>
        <w:tc>
          <w:tcPr>
            <w:tcW w:w="540" w:type="dxa"/>
            <w:tcBorders>
              <w:top w:val="nil"/>
              <w:left w:val="nil"/>
              <w:bottom w:val="nil"/>
              <w:right w:val="nil"/>
            </w:tcBorders>
            <w:shd w:val="clear" w:color="000000" w:fill="FAEDED"/>
            <w:vAlign w:val="bottom"/>
            <w:hideMark/>
          </w:tcPr>
          <w:p w14:paraId="7CBF9DA1"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5E0F12B0"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034CC4AE"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3321F96A"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396A25D0"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6464CA"/>
            <w:vAlign w:val="bottom"/>
            <w:hideMark/>
          </w:tcPr>
          <w:p w14:paraId="38395FED"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1188" w:type="dxa"/>
            <w:tcBorders>
              <w:top w:val="nil"/>
              <w:left w:val="nil"/>
              <w:bottom w:val="nil"/>
              <w:right w:val="nil"/>
            </w:tcBorders>
            <w:shd w:val="clear" w:color="auto" w:fill="auto"/>
            <w:vAlign w:val="center"/>
            <w:hideMark/>
          </w:tcPr>
          <w:p w14:paraId="0C21C5E4"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STB5-&gt;HAP4</w:t>
            </w:r>
          </w:p>
        </w:tc>
        <w:tc>
          <w:tcPr>
            <w:tcW w:w="537" w:type="dxa"/>
            <w:tcBorders>
              <w:top w:val="nil"/>
              <w:left w:val="nil"/>
              <w:bottom w:val="nil"/>
              <w:right w:val="nil"/>
            </w:tcBorders>
            <w:shd w:val="clear" w:color="auto" w:fill="auto"/>
            <w:vAlign w:val="bottom"/>
            <w:hideMark/>
          </w:tcPr>
          <w:p w14:paraId="06B1778D"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CDCDED"/>
            <w:vAlign w:val="bottom"/>
            <w:hideMark/>
          </w:tcPr>
          <w:p w14:paraId="614406C8"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BF1F1"/>
            <w:vAlign w:val="bottom"/>
            <w:hideMark/>
          </w:tcPr>
          <w:p w14:paraId="09C50718"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66ADCE6D"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EAB6B6"/>
            <w:vAlign w:val="bottom"/>
            <w:hideMark/>
          </w:tcPr>
          <w:p w14:paraId="34D519F8"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6E5207EC" w14:textId="77777777" w:rsidR="009E4AD1" w:rsidRPr="009E4AD1" w:rsidRDefault="009E4AD1" w:rsidP="001857C5">
            <w:pPr>
              <w:rPr>
                <w:rFonts w:ascii="Arial" w:hAnsi="Arial" w:cs="Arial"/>
                <w:sz w:val="14"/>
                <w:szCs w:val="20"/>
              </w:rPr>
            </w:pPr>
          </w:p>
        </w:tc>
      </w:tr>
      <w:tr w:rsidR="009E4AD1" w:rsidRPr="009E4AD1" w14:paraId="2D3EBF52" w14:textId="77777777" w:rsidTr="001857C5">
        <w:trPr>
          <w:trHeight w:val="160"/>
        </w:trPr>
        <w:tc>
          <w:tcPr>
            <w:tcW w:w="1185" w:type="dxa"/>
            <w:tcBorders>
              <w:top w:val="nil"/>
              <w:left w:val="nil"/>
              <w:bottom w:val="nil"/>
              <w:right w:val="nil"/>
            </w:tcBorders>
            <w:shd w:val="clear" w:color="auto" w:fill="auto"/>
            <w:vAlign w:val="center"/>
            <w:hideMark/>
          </w:tcPr>
          <w:p w14:paraId="0D93AE6D"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GLN3-&gt;GCN4</w:t>
            </w:r>
          </w:p>
        </w:tc>
        <w:tc>
          <w:tcPr>
            <w:tcW w:w="540" w:type="dxa"/>
            <w:tcBorders>
              <w:top w:val="nil"/>
              <w:left w:val="nil"/>
              <w:bottom w:val="nil"/>
              <w:right w:val="nil"/>
            </w:tcBorders>
            <w:shd w:val="clear" w:color="000000" w:fill="F6DEDE"/>
            <w:vAlign w:val="bottom"/>
            <w:hideMark/>
          </w:tcPr>
          <w:p w14:paraId="7597321C"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446A43F3"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3BBD8AC8"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7181FBC3"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22A45144"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EBB9B9"/>
            <w:vAlign w:val="bottom"/>
            <w:hideMark/>
          </w:tcPr>
          <w:p w14:paraId="14CE6710"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1188" w:type="dxa"/>
            <w:tcBorders>
              <w:top w:val="nil"/>
              <w:left w:val="nil"/>
              <w:bottom w:val="nil"/>
              <w:right w:val="nil"/>
            </w:tcBorders>
            <w:shd w:val="clear" w:color="auto" w:fill="auto"/>
            <w:vAlign w:val="center"/>
            <w:hideMark/>
          </w:tcPr>
          <w:p w14:paraId="4D547D9E"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STB5-&gt;SFP1</w:t>
            </w:r>
          </w:p>
        </w:tc>
        <w:tc>
          <w:tcPr>
            <w:tcW w:w="537" w:type="dxa"/>
            <w:tcBorders>
              <w:top w:val="nil"/>
              <w:left w:val="nil"/>
              <w:bottom w:val="nil"/>
              <w:right w:val="nil"/>
            </w:tcBorders>
            <w:shd w:val="clear" w:color="auto" w:fill="auto"/>
            <w:vAlign w:val="bottom"/>
            <w:hideMark/>
          </w:tcPr>
          <w:p w14:paraId="3D640811"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CBCBED"/>
            <w:vAlign w:val="bottom"/>
            <w:hideMark/>
          </w:tcPr>
          <w:p w14:paraId="41963CB5"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B9B9E7"/>
            <w:vAlign w:val="bottom"/>
            <w:hideMark/>
          </w:tcPr>
          <w:p w14:paraId="3BA3BF00"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13E33546"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ECBEBE"/>
            <w:vAlign w:val="bottom"/>
            <w:hideMark/>
          </w:tcPr>
          <w:p w14:paraId="0E7F82D8"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4CCB45BA" w14:textId="77777777" w:rsidR="009E4AD1" w:rsidRPr="009E4AD1" w:rsidRDefault="009E4AD1" w:rsidP="001857C5">
            <w:pPr>
              <w:rPr>
                <w:rFonts w:ascii="Arial" w:hAnsi="Arial" w:cs="Arial"/>
                <w:sz w:val="14"/>
                <w:szCs w:val="20"/>
              </w:rPr>
            </w:pPr>
          </w:p>
        </w:tc>
      </w:tr>
      <w:tr w:rsidR="009E4AD1" w:rsidRPr="009E4AD1" w14:paraId="4358415A" w14:textId="77777777" w:rsidTr="001857C5">
        <w:trPr>
          <w:trHeight w:val="160"/>
        </w:trPr>
        <w:tc>
          <w:tcPr>
            <w:tcW w:w="1185" w:type="dxa"/>
            <w:tcBorders>
              <w:top w:val="nil"/>
              <w:left w:val="nil"/>
              <w:bottom w:val="nil"/>
              <w:right w:val="nil"/>
            </w:tcBorders>
            <w:shd w:val="clear" w:color="auto" w:fill="auto"/>
            <w:vAlign w:val="center"/>
            <w:hideMark/>
          </w:tcPr>
          <w:p w14:paraId="5B3E82F5"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GLN3-&gt;MGA2</w:t>
            </w:r>
          </w:p>
        </w:tc>
        <w:tc>
          <w:tcPr>
            <w:tcW w:w="540" w:type="dxa"/>
            <w:tcBorders>
              <w:top w:val="nil"/>
              <w:left w:val="nil"/>
              <w:bottom w:val="nil"/>
              <w:right w:val="nil"/>
            </w:tcBorders>
            <w:shd w:val="clear" w:color="auto" w:fill="auto"/>
            <w:vAlign w:val="bottom"/>
            <w:hideMark/>
          </w:tcPr>
          <w:p w14:paraId="0832C680"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FFDFD"/>
            <w:vAlign w:val="bottom"/>
            <w:hideMark/>
          </w:tcPr>
          <w:p w14:paraId="1EF5D9A5"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EFEFE"/>
            <w:vAlign w:val="bottom"/>
            <w:hideMark/>
          </w:tcPr>
          <w:p w14:paraId="58AB4ACF"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3E61C60F"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47F805A4"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AFAFD"/>
            <w:vAlign w:val="bottom"/>
            <w:hideMark/>
          </w:tcPr>
          <w:p w14:paraId="10FD3667"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1188" w:type="dxa"/>
            <w:tcBorders>
              <w:top w:val="nil"/>
              <w:left w:val="nil"/>
              <w:bottom w:val="nil"/>
              <w:right w:val="nil"/>
            </w:tcBorders>
            <w:shd w:val="clear" w:color="auto" w:fill="auto"/>
            <w:vAlign w:val="center"/>
            <w:hideMark/>
          </w:tcPr>
          <w:p w14:paraId="5D1CCE61"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SWI4-&gt;CYC8</w:t>
            </w:r>
          </w:p>
        </w:tc>
        <w:tc>
          <w:tcPr>
            <w:tcW w:w="537" w:type="dxa"/>
            <w:tcBorders>
              <w:top w:val="nil"/>
              <w:left w:val="nil"/>
              <w:bottom w:val="nil"/>
              <w:right w:val="nil"/>
            </w:tcBorders>
            <w:shd w:val="clear" w:color="auto" w:fill="auto"/>
            <w:vAlign w:val="bottom"/>
            <w:hideMark/>
          </w:tcPr>
          <w:p w14:paraId="35264B96"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192E85FF"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28D74C93"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AFAFD"/>
            <w:vAlign w:val="bottom"/>
            <w:hideMark/>
          </w:tcPr>
          <w:p w14:paraId="66A15B12"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572FC02B"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5DEC0A69" w14:textId="77777777" w:rsidR="009E4AD1" w:rsidRPr="009E4AD1" w:rsidRDefault="009E4AD1" w:rsidP="001857C5">
            <w:pPr>
              <w:rPr>
                <w:rFonts w:ascii="Arial" w:hAnsi="Arial" w:cs="Arial"/>
                <w:sz w:val="14"/>
                <w:szCs w:val="20"/>
              </w:rPr>
            </w:pPr>
          </w:p>
        </w:tc>
      </w:tr>
      <w:tr w:rsidR="009E4AD1" w:rsidRPr="009E4AD1" w14:paraId="387C46CF" w14:textId="77777777" w:rsidTr="001857C5">
        <w:trPr>
          <w:trHeight w:val="160"/>
        </w:trPr>
        <w:tc>
          <w:tcPr>
            <w:tcW w:w="1185" w:type="dxa"/>
            <w:tcBorders>
              <w:top w:val="nil"/>
              <w:left w:val="nil"/>
              <w:bottom w:val="nil"/>
              <w:right w:val="nil"/>
            </w:tcBorders>
            <w:shd w:val="clear" w:color="auto" w:fill="auto"/>
            <w:vAlign w:val="center"/>
            <w:hideMark/>
          </w:tcPr>
          <w:p w14:paraId="2BCFE00E"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GCR2-&gt;MSN2</w:t>
            </w:r>
          </w:p>
        </w:tc>
        <w:tc>
          <w:tcPr>
            <w:tcW w:w="540" w:type="dxa"/>
            <w:tcBorders>
              <w:top w:val="nil"/>
              <w:left w:val="nil"/>
              <w:bottom w:val="nil"/>
              <w:right w:val="nil"/>
            </w:tcBorders>
            <w:shd w:val="clear" w:color="auto" w:fill="auto"/>
            <w:vAlign w:val="bottom"/>
            <w:hideMark/>
          </w:tcPr>
          <w:p w14:paraId="60D34210"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4040BE"/>
            <w:vAlign w:val="bottom"/>
            <w:hideMark/>
          </w:tcPr>
          <w:p w14:paraId="239A5CDF"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2525B4"/>
            <w:vAlign w:val="bottom"/>
            <w:hideMark/>
          </w:tcPr>
          <w:p w14:paraId="73E9908E"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EDC0C0"/>
            <w:vAlign w:val="bottom"/>
            <w:hideMark/>
          </w:tcPr>
          <w:p w14:paraId="625B849B"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D77575"/>
            <w:vAlign w:val="bottom"/>
            <w:hideMark/>
          </w:tcPr>
          <w:p w14:paraId="6BFB133C"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8484D5"/>
            <w:vAlign w:val="bottom"/>
            <w:hideMark/>
          </w:tcPr>
          <w:p w14:paraId="1A1DD857"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1188" w:type="dxa"/>
            <w:tcBorders>
              <w:top w:val="nil"/>
              <w:left w:val="nil"/>
              <w:bottom w:val="nil"/>
              <w:right w:val="nil"/>
            </w:tcBorders>
            <w:shd w:val="clear" w:color="auto" w:fill="auto"/>
            <w:vAlign w:val="center"/>
            <w:hideMark/>
          </w:tcPr>
          <w:p w14:paraId="060138AE"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SWI4-&gt;HAP4</w:t>
            </w:r>
          </w:p>
        </w:tc>
        <w:tc>
          <w:tcPr>
            <w:tcW w:w="537" w:type="dxa"/>
            <w:tcBorders>
              <w:top w:val="nil"/>
              <w:left w:val="nil"/>
              <w:bottom w:val="nil"/>
              <w:right w:val="nil"/>
            </w:tcBorders>
            <w:shd w:val="clear" w:color="000000" w:fill="6767CB"/>
            <w:vAlign w:val="bottom"/>
            <w:hideMark/>
          </w:tcPr>
          <w:p w14:paraId="77E83217"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6C6CCC"/>
            <w:vAlign w:val="bottom"/>
            <w:hideMark/>
          </w:tcPr>
          <w:p w14:paraId="21D6961E"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7E7ED2"/>
            <w:vAlign w:val="bottom"/>
            <w:hideMark/>
          </w:tcPr>
          <w:p w14:paraId="4049B6D1"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8C8CD7"/>
            <w:vAlign w:val="bottom"/>
            <w:hideMark/>
          </w:tcPr>
          <w:p w14:paraId="66F7596C"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EDEDF9"/>
            <w:vAlign w:val="bottom"/>
            <w:hideMark/>
          </w:tcPr>
          <w:p w14:paraId="3A2E7AD9"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2E2EB7"/>
            <w:vAlign w:val="bottom"/>
            <w:hideMark/>
          </w:tcPr>
          <w:p w14:paraId="242B9EEA"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r>
      <w:tr w:rsidR="009E4AD1" w:rsidRPr="009E4AD1" w14:paraId="77D4A51D" w14:textId="77777777" w:rsidTr="001857C5">
        <w:trPr>
          <w:trHeight w:val="160"/>
        </w:trPr>
        <w:tc>
          <w:tcPr>
            <w:tcW w:w="1185" w:type="dxa"/>
            <w:tcBorders>
              <w:top w:val="nil"/>
              <w:left w:val="nil"/>
              <w:bottom w:val="nil"/>
              <w:right w:val="nil"/>
            </w:tcBorders>
            <w:shd w:val="clear" w:color="auto" w:fill="auto"/>
            <w:vAlign w:val="center"/>
            <w:hideMark/>
          </w:tcPr>
          <w:p w14:paraId="12B537D6"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HAP4-&gt;GCN4</w:t>
            </w:r>
          </w:p>
        </w:tc>
        <w:tc>
          <w:tcPr>
            <w:tcW w:w="540" w:type="dxa"/>
            <w:tcBorders>
              <w:top w:val="nil"/>
              <w:left w:val="nil"/>
              <w:bottom w:val="nil"/>
              <w:right w:val="nil"/>
            </w:tcBorders>
            <w:shd w:val="clear" w:color="000000" w:fill="FBF1F1"/>
            <w:vAlign w:val="bottom"/>
            <w:hideMark/>
          </w:tcPr>
          <w:p w14:paraId="4D2BCEE7"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24AD5CAB"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29C8E36A"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1AC92470"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3187A8BE"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CF5F5"/>
            <w:vAlign w:val="bottom"/>
            <w:hideMark/>
          </w:tcPr>
          <w:p w14:paraId="3C614283"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1188" w:type="dxa"/>
            <w:tcBorders>
              <w:top w:val="nil"/>
              <w:left w:val="nil"/>
              <w:bottom w:val="nil"/>
              <w:right w:val="nil"/>
            </w:tcBorders>
            <w:shd w:val="clear" w:color="auto" w:fill="auto"/>
            <w:vAlign w:val="center"/>
            <w:hideMark/>
          </w:tcPr>
          <w:p w14:paraId="7A416BFC"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SWI4-&gt;YHP1</w:t>
            </w:r>
          </w:p>
        </w:tc>
        <w:tc>
          <w:tcPr>
            <w:tcW w:w="537" w:type="dxa"/>
            <w:tcBorders>
              <w:top w:val="nil"/>
              <w:left w:val="nil"/>
              <w:bottom w:val="nil"/>
              <w:right w:val="nil"/>
            </w:tcBorders>
            <w:shd w:val="clear" w:color="000000" w:fill="F0C9C9"/>
            <w:vAlign w:val="bottom"/>
            <w:hideMark/>
          </w:tcPr>
          <w:p w14:paraId="3AD89EEE"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0000A8"/>
            <w:vAlign w:val="bottom"/>
            <w:hideMark/>
          </w:tcPr>
          <w:p w14:paraId="2355D805"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5F5FB"/>
            <w:vAlign w:val="bottom"/>
            <w:hideMark/>
          </w:tcPr>
          <w:p w14:paraId="2F4CFD34"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3B3BBC"/>
            <w:vAlign w:val="bottom"/>
            <w:hideMark/>
          </w:tcPr>
          <w:p w14:paraId="379A6F03"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4B4BC1"/>
            <w:vAlign w:val="bottom"/>
            <w:hideMark/>
          </w:tcPr>
          <w:p w14:paraId="3AA185A1"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61904C86" w14:textId="77777777" w:rsidR="009E4AD1" w:rsidRPr="009E4AD1" w:rsidRDefault="009E4AD1" w:rsidP="001857C5">
            <w:pPr>
              <w:rPr>
                <w:rFonts w:ascii="Arial" w:hAnsi="Arial" w:cs="Arial"/>
                <w:sz w:val="14"/>
                <w:szCs w:val="20"/>
              </w:rPr>
            </w:pPr>
          </w:p>
        </w:tc>
      </w:tr>
      <w:tr w:rsidR="009E4AD1" w:rsidRPr="009E4AD1" w14:paraId="01BBDA04" w14:textId="77777777" w:rsidTr="001857C5">
        <w:trPr>
          <w:trHeight w:val="160"/>
        </w:trPr>
        <w:tc>
          <w:tcPr>
            <w:tcW w:w="1185" w:type="dxa"/>
            <w:tcBorders>
              <w:top w:val="nil"/>
              <w:left w:val="nil"/>
              <w:bottom w:val="nil"/>
              <w:right w:val="nil"/>
            </w:tcBorders>
            <w:shd w:val="clear" w:color="auto" w:fill="auto"/>
            <w:vAlign w:val="center"/>
            <w:hideMark/>
          </w:tcPr>
          <w:p w14:paraId="33CF5414"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HMO1-&gt;ASF1</w:t>
            </w:r>
          </w:p>
        </w:tc>
        <w:tc>
          <w:tcPr>
            <w:tcW w:w="540" w:type="dxa"/>
            <w:tcBorders>
              <w:top w:val="nil"/>
              <w:left w:val="nil"/>
              <w:bottom w:val="nil"/>
              <w:right w:val="nil"/>
            </w:tcBorders>
            <w:shd w:val="clear" w:color="000000" w:fill="FFFEFE"/>
            <w:vAlign w:val="bottom"/>
            <w:hideMark/>
          </w:tcPr>
          <w:p w14:paraId="33D95790"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3400F00D"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2305FA2B"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375AF620"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37A0ED70"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33C1A3ED" w14:textId="77777777" w:rsidR="009E4AD1" w:rsidRPr="009E4AD1" w:rsidRDefault="009E4AD1" w:rsidP="001857C5">
            <w:pPr>
              <w:rPr>
                <w:rFonts w:ascii="Arial" w:hAnsi="Arial" w:cs="Arial"/>
                <w:sz w:val="14"/>
                <w:szCs w:val="20"/>
              </w:rPr>
            </w:pPr>
          </w:p>
        </w:tc>
        <w:tc>
          <w:tcPr>
            <w:tcW w:w="1188" w:type="dxa"/>
            <w:tcBorders>
              <w:top w:val="nil"/>
              <w:left w:val="nil"/>
              <w:bottom w:val="nil"/>
              <w:right w:val="nil"/>
            </w:tcBorders>
            <w:shd w:val="clear" w:color="auto" w:fill="auto"/>
            <w:vAlign w:val="center"/>
            <w:hideMark/>
          </w:tcPr>
          <w:p w14:paraId="26BA8474"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SWI4-&gt;YOX1</w:t>
            </w:r>
          </w:p>
        </w:tc>
        <w:tc>
          <w:tcPr>
            <w:tcW w:w="537" w:type="dxa"/>
            <w:tcBorders>
              <w:top w:val="nil"/>
              <w:left w:val="nil"/>
              <w:bottom w:val="nil"/>
              <w:right w:val="nil"/>
            </w:tcBorders>
            <w:shd w:val="clear" w:color="000000" w:fill="EDC0C0"/>
            <w:vAlign w:val="bottom"/>
            <w:hideMark/>
          </w:tcPr>
          <w:p w14:paraId="5C78294F"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EFEFE"/>
            <w:vAlign w:val="bottom"/>
            <w:hideMark/>
          </w:tcPr>
          <w:p w14:paraId="08D5AD5E"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DFDFE"/>
            <w:vAlign w:val="bottom"/>
            <w:hideMark/>
          </w:tcPr>
          <w:p w14:paraId="0868B7AF"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CDCDEE"/>
            <w:vAlign w:val="bottom"/>
            <w:hideMark/>
          </w:tcPr>
          <w:p w14:paraId="345B6175"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A2A2DF"/>
            <w:vAlign w:val="bottom"/>
            <w:hideMark/>
          </w:tcPr>
          <w:p w14:paraId="30B697C7"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67E971B3" w14:textId="77777777" w:rsidR="009E4AD1" w:rsidRPr="009E4AD1" w:rsidRDefault="009E4AD1" w:rsidP="001857C5">
            <w:pPr>
              <w:rPr>
                <w:rFonts w:ascii="Arial" w:hAnsi="Arial" w:cs="Arial"/>
                <w:sz w:val="14"/>
                <w:szCs w:val="20"/>
              </w:rPr>
            </w:pPr>
          </w:p>
        </w:tc>
      </w:tr>
      <w:tr w:rsidR="009E4AD1" w:rsidRPr="009E4AD1" w14:paraId="3205C2F2" w14:textId="77777777" w:rsidTr="001857C5">
        <w:trPr>
          <w:trHeight w:val="160"/>
        </w:trPr>
        <w:tc>
          <w:tcPr>
            <w:tcW w:w="1185" w:type="dxa"/>
            <w:tcBorders>
              <w:top w:val="nil"/>
              <w:left w:val="nil"/>
              <w:bottom w:val="nil"/>
              <w:right w:val="nil"/>
            </w:tcBorders>
            <w:shd w:val="clear" w:color="auto" w:fill="auto"/>
            <w:vAlign w:val="center"/>
            <w:hideMark/>
          </w:tcPr>
          <w:p w14:paraId="1EA773D8"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HMO1-&gt;CIN5</w:t>
            </w:r>
          </w:p>
        </w:tc>
        <w:tc>
          <w:tcPr>
            <w:tcW w:w="540" w:type="dxa"/>
            <w:tcBorders>
              <w:top w:val="nil"/>
              <w:left w:val="nil"/>
              <w:bottom w:val="nil"/>
              <w:right w:val="nil"/>
            </w:tcBorders>
            <w:shd w:val="clear" w:color="000000" w:fill="FFFEFE"/>
            <w:vAlign w:val="bottom"/>
            <w:hideMark/>
          </w:tcPr>
          <w:p w14:paraId="1913D547"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6DEDE"/>
            <w:vAlign w:val="bottom"/>
            <w:hideMark/>
          </w:tcPr>
          <w:p w14:paraId="28E9CAED"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7E1E1"/>
            <w:vAlign w:val="bottom"/>
            <w:hideMark/>
          </w:tcPr>
          <w:p w14:paraId="2C1AC08A"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9EAEA"/>
            <w:vAlign w:val="bottom"/>
            <w:hideMark/>
          </w:tcPr>
          <w:p w14:paraId="19592AD4"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BEFEF"/>
            <w:vAlign w:val="bottom"/>
            <w:hideMark/>
          </w:tcPr>
          <w:p w14:paraId="0CCCBF71"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5DCDC"/>
            <w:vAlign w:val="bottom"/>
            <w:hideMark/>
          </w:tcPr>
          <w:p w14:paraId="25D8FCE9"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1188" w:type="dxa"/>
            <w:tcBorders>
              <w:top w:val="nil"/>
              <w:left w:val="nil"/>
              <w:bottom w:val="nil"/>
              <w:right w:val="nil"/>
            </w:tcBorders>
            <w:shd w:val="clear" w:color="auto" w:fill="auto"/>
            <w:vAlign w:val="center"/>
            <w:hideMark/>
          </w:tcPr>
          <w:p w14:paraId="106B4C97"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SWI5-&gt;ASH1</w:t>
            </w:r>
          </w:p>
        </w:tc>
        <w:tc>
          <w:tcPr>
            <w:tcW w:w="537" w:type="dxa"/>
            <w:tcBorders>
              <w:top w:val="nil"/>
              <w:left w:val="nil"/>
              <w:bottom w:val="nil"/>
              <w:right w:val="nil"/>
            </w:tcBorders>
            <w:shd w:val="clear" w:color="auto" w:fill="auto"/>
            <w:vAlign w:val="bottom"/>
            <w:hideMark/>
          </w:tcPr>
          <w:p w14:paraId="7F65FD71"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06B8C7EC"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79DA638D"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4A2A089D"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9595DB"/>
            <w:vAlign w:val="bottom"/>
            <w:hideMark/>
          </w:tcPr>
          <w:p w14:paraId="49995A8F"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1B33EC87" w14:textId="77777777" w:rsidR="009E4AD1" w:rsidRPr="009E4AD1" w:rsidRDefault="009E4AD1" w:rsidP="001857C5">
            <w:pPr>
              <w:rPr>
                <w:rFonts w:ascii="Arial" w:hAnsi="Arial" w:cs="Arial"/>
                <w:sz w:val="14"/>
                <w:szCs w:val="20"/>
              </w:rPr>
            </w:pPr>
          </w:p>
        </w:tc>
      </w:tr>
      <w:tr w:rsidR="009E4AD1" w:rsidRPr="009E4AD1" w14:paraId="38E295FC" w14:textId="77777777" w:rsidTr="001857C5">
        <w:trPr>
          <w:trHeight w:val="160"/>
        </w:trPr>
        <w:tc>
          <w:tcPr>
            <w:tcW w:w="1185" w:type="dxa"/>
            <w:tcBorders>
              <w:top w:val="nil"/>
              <w:left w:val="nil"/>
              <w:bottom w:val="nil"/>
              <w:right w:val="nil"/>
            </w:tcBorders>
            <w:shd w:val="clear" w:color="auto" w:fill="auto"/>
            <w:vAlign w:val="center"/>
            <w:hideMark/>
          </w:tcPr>
          <w:p w14:paraId="221497D5"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HMO1-&gt;CYC8</w:t>
            </w:r>
          </w:p>
        </w:tc>
        <w:tc>
          <w:tcPr>
            <w:tcW w:w="540" w:type="dxa"/>
            <w:tcBorders>
              <w:top w:val="nil"/>
              <w:left w:val="nil"/>
              <w:bottom w:val="nil"/>
              <w:right w:val="nil"/>
            </w:tcBorders>
            <w:shd w:val="clear" w:color="auto" w:fill="auto"/>
            <w:vAlign w:val="bottom"/>
            <w:hideMark/>
          </w:tcPr>
          <w:p w14:paraId="0B1178A9"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384E9A4D"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3A824A93"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BFBFE9"/>
            <w:vAlign w:val="bottom"/>
            <w:hideMark/>
          </w:tcPr>
          <w:p w14:paraId="3373B1A2"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78727195"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597C6A3F" w14:textId="77777777" w:rsidR="009E4AD1" w:rsidRPr="009E4AD1" w:rsidRDefault="009E4AD1" w:rsidP="001857C5">
            <w:pPr>
              <w:rPr>
                <w:rFonts w:ascii="Arial" w:hAnsi="Arial" w:cs="Arial"/>
                <w:sz w:val="14"/>
                <w:szCs w:val="20"/>
              </w:rPr>
            </w:pPr>
          </w:p>
        </w:tc>
        <w:tc>
          <w:tcPr>
            <w:tcW w:w="1188" w:type="dxa"/>
            <w:tcBorders>
              <w:top w:val="nil"/>
              <w:left w:val="nil"/>
              <w:bottom w:val="nil"/>
              <w:right w:val="nil"/>
            </w:tcBorders>
            <w:shd w:val="clear" w:color="auto" w:fill="auto"/>
            <w:vAlign w:val="center"/>
            <w:hideMark/>
          </w:tcPr>
          <w:p w14:paraId="1504DC50"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SWI5-&gt;TEC1</w:t>
            </w:r>
          </w:p>
        </w:tc>
        <w:tc>
          <w:tcPr>
            <w:tcW w:w="537" w:type="dxa"/>
            <w:tcBorders>
              <w:top w:val="nil"/>
              <w:left w:val="nil"/>
              <w:bottom w:val="nil"/>
              <w:right w:val="nil"/>
            </w:tcBorders>
            <w:shd w:val="clear" w:color="auto" w:fill="auto"/>
            <w:vAlign w:val="bottom"/>
            <w:hideMark/>
          </w:tcPr>
          <w:p w14:paraId="7684B257"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5BBAA62B"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2285B57C"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E5A4A4"/>
            <w:vAlign w:val="bottom"/>
            <w:hideMark/>
          </w:tcPr>
          <w:p w14:paraId="7E90252B"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7AEEDBA1"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386C96D1" w14:textId="77777777" w:rsidR="009E4AD1" w:rsidRPr="009E4AD1" w:rsidRDefault="009E4AD1" w:rsidP="001857C5">
            <w:pPr>
              <w:rPr>
                <w:rFonts w:ascii="Arial" w:hAnsi="Arial" w:cs="Arial"/>
                <w:sz w:val="14"/>
                <w:szCs w:val="20"/>
              </w:rPr>
            </w:pPr>
          </w:p>
        </w:tc>
      </w:tr>
      <w:tr w:rsidR="009E4AD1" w:rsidRPr="009E4AD1" w14:paraId="24EEA82D" w14:textId="77777777" w:rsidTr="001857C5">
        <w:trPr>
          <w:trHeight w:val="160"/>
        </w:trPr>
        <w:tc>
          <w:tcPr>
            <w:tcW w:w="1185" w:type="dxa"/>
            <w:tcBorders>
              <w:top w:val="nil"/>
              <w:left w:val="nil"/>
              <w:bottom w:val="nil"/>
              <w:right w:val="nil"/>
            </w:tcBorders>
            <w:shd w:val="clear" w:color="auto" w:fill="auto"/>
            <w:vAlign w:val="center"/>
            <w:hideMark/>
          </w:tcPr>
          <w:p w14:paraId="67A0B804"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HMO1-&gt;GCN4</w:t>
            </w:r>
          </w:p>
        </w:tc>
        <w:tc>
          <w:tcPr>
            <w:tcW w:w="540" w:type="dxa"/>
            <w:tcBorders>
              <w:top w:val="nil"/>
              <w:left w:val="nil"/>
              <w:bottom w:val="nil"/>
              <w:right w:val="nil"/>
            </w:tcBorders>
            <w:shd w:val="clear" w:color="000000" w:fill="FEFEFE"/>
            <w:vAlign w:val="bottom"/>
            <w:hideMark/>
          </w:tcPr>
          <w:p w14:paraId="1BC058A2"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3D14F6E6"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6850AA4C"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79A21027"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5952B39C"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D9D9F2"/>
            <w:vAlign w:val="bottom"/>
            <w:hideMark/>
          </w:tcPr>
          <w:p w14:paraId="54C142DC"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1188" w:type="dxa"/>
            <w:tcBorders>
              <w:top w:val="nil"/>
              <w:left w:val="nil"/>
              <w:bottom w:val="nil"/>
              <w:right w:val="nil"/>
            </w:tcBorders>
            <w:shd w:val="clear" w:color="auto" w:fill="auto"/>
            <w:vAlign w:val="center"/>
            <w:hideMark/>
          </w:tcPr>
          <w:p w14:paraId="152ECDF0"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TEC1-&gt;CIN5</w:t>
            </w:r>
          </w:p>
        </w:tc>
        <w:tc>
          <w:tcPr>
            <w:tcW w:w="537" w:type="dxa"/>
            <w:tcBorders>
              <w:top w:val="nil"/>
              <w:left w:val="nil"/>
              <w:bottom w:val="nil"/>
              <w:right w:val="nil"/>
            </w:tcBorders>
            <w:shd w:val="clear" w:color="auto" w:fill="auto"/>
            <w:vAlign w:val="bottom"/>
            <w:hideMark/>
          </w:tcPr>
          <w:p w14:paraId="3F9F25C3"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57787ECF"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44A5A44A"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CDCDEE"/>
            <w:vAlign w:val="bottom"/>
            <w:hideMark/>
          </w:tcPr>
          <w:p w14:paraId="219C839A"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0C7160D2"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749C22C4" w14:textId="77777777" w:rsidR="009E4AD1" w:rsidRPr="009E4AD1" w:rsidRDefault="009E4AD1" w:rsidP="001857C5">
            <w:pPr>
              <w:rPr>
                <w:rFonts w:ascii="Arial" w:hAnsi="Arial" w:cs="Arial"/>
                <w:sz w:val="14"/>
                <w:szCs w:val="20"/>
              </w:rPr>
            </w:pPr>
          </w:p>
        </w:tc>
      </w:tr>
      <w:tr w:rsidR="009E4AD1" w:rsidRPr="009E4AD1" w14:paraId="48113D86" w14:textId="77777777" w:rsidTr="001857C5">
        <w:trPr>
          <w:trHeight w:val="160"/>
        </w:trPr>
        <w:tc>
          <w:tcPr>
            <w:tcW w:w="1185" w:type="dxa"/>
            <w:tcBorders>
              <w:top w:val="nil"/>
              <w:left w:val="nil"/>
              <w:bottom w:val="nil"/>
              <w:right w:val="nil"/>
            </w:tcBorders>
            <w:shd w:val="clear" w:color="auto" w:fill="auto"/>
            <w:vAlign w:val="center"/>
            <w:hideMark/>
          </w:tcPr>
          <w:p w14:paraId="72B67A45"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HMO1-&gt;HAP4</w:t>
            </w:r>
          </w:p>
        </w:tc>
        <w:tc>
          <w:tcPr>
            <w:tcW w:w="540" w:type="dxa"/>
            <w:tcBorders>
              <w:top w:val="nil"/>
              <w:left w:val="nil"/>
              <w:bottom w:val="nil"/>
              <w:right w:val="nil"/>
            </w:tcBorders>
            <w:shd w:val="clear" w:color="000000" w:fill="F4D9D9"/>
            <w:vAlign w:val="bottom"/>
            <w:hideMark/>
          </w:tcPr>
          <w:p w14:paraId="5D7DA48C"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DDDDF3"/>
            <w:vAlign w:val="bottom"/>
            <w:hideMark/>
          </w:tcPr>
          <w:p w14:paraId="381E75E3"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E3E3F5"/>
            <w:vAlign w:val="bottom"/>
            <w:hideMark/>
          </w:tcPr>
          <w:p w14:paraId="039D55F1"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BEFEF"/>
            <w:vAlign w:val="bottom"/>
            <w:hideMark/>
          </w:tcPr>
          <w:p w14:paraId="45F6B52C"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AEBEB"/>
            <w:vAlign w:val="bottom"/>
            <w:hideMark/>
          </w:tcPr>
          <w:p w14:paraId="249142C9"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0F0FA"/>
            <w:vAlign w:val="bottom"/>
            <w:hideMark/>
          </w:tcPr>
          <w:p w14:paraId="73BBDEC6"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1188" w:type="dxa"/>
            <w:tcBorders>
              <w:top w:val="nil"/>
              <w:left w:val="nil"/>
              <w:bottom w:val="nil"/>
              <w:right w:val="nil"/>
            </w:tcBorders>
            <w:shd w:val="clear" w:color="auto" w:fill="auto"/>
            <w:vAlign w:val="center"/>
            <w:hideMark/>
          </w:tcPr>
          <w:p w14:paraId="095E5642"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TEC1-&gt;HAP4</w:t>
            </w:r>
          </w:p>
        </w:tc>
        <w:tc>
          <w:tcPr>
            <w:tcW w:w="537" w:type="dxa"/>
            <w:tcBorders>
              <w:top w:val="nil"/>
              <w:left w:val="nil"/>
              <w:bottom w:val="nil"/>
              <w:right w:val="nil"/>
            </w:tcBorders>
            <w:shd w:val="clear" w:color="auto" w:fill="auto"/>
            <w:vAlign w:val="bottom"/>
            <w:hideMark/>
          </w:tcPr>
          <w:p w14:paraId="031FCD10"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760AA34B"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11277534"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9E9E9"/>
            <w:vAlign w:val="bottom"/>
            <w:hideMark/>
          </w:tcPr>
          <w:p w14:paraId="31C80729"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61C77D5E"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3D21784F" w14:textId="77777777" w:rsidR="009E4AD1" w:rsidRPr="009E4AD1" w:rsidRDefault="009E4AD1" w:rsidP="001857C5">
            <w:pPr>
              <w:rPr>
                <w:rFonts w:ascii="Arial" w:hAnsi="Arial" w:cs="Arial"/>
                <w:sz w:val="14"/>
                <w:szCs w:val="20"/>
              </w:rPr>
            </w:pPr>
          </w:p>
        </w:tc>
      </w:tr>
      <w:tr w:rsidR="009E4AD1" w:rsidRPr="009E4AD1" w14:paraId="3478D318" w14:textId="77777777" w:rsidTr="001857C5">
        <w:trPr>
          <w:trHeight w:val="160"/>
        </w:trPr>
        <w:tc>
          <w:tcPr>
            <w:tcW w:w="1185" w:type="dxa"/>
            <w:tcBorders>
              <w:top w:val="nil"/>
              <w:left w:val="nil"/>
              <w:bottom w:val="nil"/>
              <w:right w:val="nil"/>
            </w:tcBorders>
            <w:shd w:val="clear" w:color="auto" w:fill="auto"/>
            <w:vAlign w:val="center"/>
            <w:hideMark/>
          </w:tcPr>
          <w:p w14:paraId="58721AD0"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HMO1-&gt;HMO1</w:t>
            </w:r>
          </w:p>
        </w:tc>
        <w:tc>
          <w:tcPr>
            <w:tcW w:w="540" w:type="dxa"/>
            <w:tcBorders>
              <w:top w:val="nil"/>
              <w:left w:val="nil"/>
              <w:bottom w:val="nil"/>
              <w:right w:val="nil"/>
            </w:tcBorders>
            <w:shd w:val="clear" w:color="000000" w:fill="F8E5E5"/>
            <w:vAlign w:val="bottom"/>
            <w:hideMark/>
          </w:tcPr>
          <w:p w14:paraId="2C7B954D"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6E0E0"/>
            <w:vAlign w:val="bottom"/>
            <w:hideMark/>
          </w:tcPr>
          <w:p w14:paraId="1C1B687E"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6DFDF"/>
            <w:vAlign w:val="bottom"/>
            <w:hideMark/>
          </w:tcPr>
          <w:p w14:paraId="6284621E"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6DEDE"/>
            <w:vAlign w:val="bottom"/>
            <w:hideMark/>
          </w:tcPr>
          <w:p w14:paraId="0BB50985"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9E8E8"/>
            <w:vAlign w:val="bottom"/>
            <w:hideMark/>
          </w:tcPr>
          <w:p w14:paraId="3B3AE704"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AECEC"/>
            <w:vAlign w:val="bottom"/>
            <w:hideMark/>
          </w:tcPr>
          <w:p w14:paraId="5DBD6B07"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1188" w:type="dxa"/>
            <w:tcBorders>
              <w:top w:val="nil"/>
              <w:left w:val="nil"/>
              <w:bottom w:val="nil"/>
              <w:right w:val="nil"/>
            </w:tcBorders>
            <w:shd w:val="clear" w:color="auto" w:fill="auto"/>
            <w:vAlign w:val="center"/>
            <w:hideMark/>
          </w:tcPr>
          <w:p w14:paraId="46BFDEEF"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TEC1-&gt;MSN2</w:t>
            </w:r>
          </w:p>
        </w:tc>
        <w:tc>
          <w:tcPr>
            <w:tcW w:w="537" w:type="dxa"/>
            <w:tcBorders>
              <w:top w:val="nil"/>
              <w:left w:val="nil"/>
              <w:bottom w:val="nil"/>
              <w:right w:val="nil"/>
            </w:tcBorders>
            <w:shd w:val="clear" w:color="auto" w:fill="auto"/>
            <w:vAlign w:val="bottom"/>
            <w:hideMark/>
          </w:tcPr>
          <w:p w14:paraId="49D8462C"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0908ED8A"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368D7BA9"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E4E4F5"/>
            <w:vAlign w:val="bottom"/>
            <w:hideMark/>
          </w:tcPr>
          <w:p w14:paraId="6CCDC288"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2CACC7D4"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7B7AE38F" w14:textId="77777777" w:rsidR="009E4AD1" w:rsidRPr="009E4AD1" w:rsidRDefault="009E4AD1" w:rsidP="001857C5">
            <w:pPr>
              <w:rPr>
                <w:rFonts w:ascii="Arial" w:hAnsi="Arial" w:cs="Arial"/>
                <w:sz w:val="14"/>
                <w:szCs w:val="20"/>
              </w:rPr>
            </w:pPr>
          </w:p>
        </w:tc>
      </w:tr>
      <w:tr w:rsidR="009E4AD1" w:rsidRPr="009E4AD1" w14:paraId="4675FD97" w14:textId="77777777" w:rsidTr="001857C5">
        <w:trPr>
          <w:trHeight w:val="160"/>
        </w:trPr>
        <w:tc>
          <w:tcPr>
            <w:tcW w:w="1185" w:type="dxa"/>
            <w:tcBorders>
              <w:top w:val="nil"/>
              <w:left w:val="nil"/>
              <w:bottom w:val="nil"/>
              <w:right w:val="nil"/>
            </w:tcBorders>
            <w:shd w:val="clear" w:color="auto" w:fill="auto"/>
            <w:vAlign w:val="center"/>
            <w:hideMark/>
          </w:tcPr>
          <w:p w14:paraId="1A471A29"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HMO1-&gt;HSF1</w:t>
            </w:r>
          </w:p>
        </w:tc>
        <w:tc>
          <w:tcPr>
            <w:tcW w:w="540" w:type="dxa"/>
            <w:tcBorders>
              <w:top w:val="nil"/>
              <w:left w:val="nil"/>
              <w:bottom w:val="nil"/>
              <w:right w:val="nil"/>
            </w:tcBorders>
            <w:shd w:val="clear" w:color="auto" w:fill="auto"/>
            <w:vAlign w:val="bottom"/>
            <w:hideMark/>
          </w:tcPr>
          <w:p w14:paraId="34C35396"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446A8047"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44C7F504"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460F7065"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5957B9A4"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FFDFD"/>
            <w:vAlign w:val="bottom"/>
            <w:hideMark/>
          </w:tcPr>
          <w:p w14:paraId="1579B873"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1188" w:type="dxa"/>
            <w:tcBorders>
              <w:top w:val="nil"/>
              <w:left w:val="nil"/>
              <w:bottom w:val="nil"/>
              <w:right w:val="nil"/>
            </w:tcBorders>
            <w:shd w:val="clear" w:color="auto" w:fill="auto"/>
            <w:vAlign w:val="center"/>
            <w:hideMark/>
          </w:tcPr>
          <w:p w14:paraId="79A5CE85"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TEC1-&gt;SFP1</w:t>
            </w:r>
          </w:p>
        </w:tc>
        <w:tc>
          <w:tcPr>
            <w:tcW w:w="537" w:type="dxa"/>
            <w:tcBorders>
              <w:top w:val="nil"/>
              <w:left w:val="nil"/>
              <w:bottom w:val="nil"/>
              <w:right w:val="nil"/>
            </w:tcBorders>
            <w:shd w:val="clear" w:color="auto" w:fill="auto"/>
            <w:vAlign w:val="bottom"/>
            <w:hideMark/>
          </w:tcPr>
          <w:p w14:paraId="68F0ADBD"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74461B60"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40952B69"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FFDFD"/>
            <w:vAlign w:val="bottom"/>
            <w:hideMark/>
          </w:tcPr>
          <w:p w14:paraId="35AF2699"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1B68920D"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15B7C7BB" w14:textId="77777777" w:rsidR="009E4AD1" w:rsidRPr="009E4AD1" w:rsidRDefault="009E4AD1" w:rsidP="001857C5">
            <w:pPr>
              <w:rPr>
                <w:rFonts w:ascii="Arial" w:hAnsi="Arial" w:cs="Arial"/>
                <w:sz w:val="14"/>
                <w:szCs w:val="20"/>
              </w:rPr>
            </w:pPr>
          </w:p>
        </w:tc>
      </w:tr>
      <w:tr w:rsidR="009E4AD1" w:rsidRPr="009E4AD1" w14:paraId="605BAC77" w14:textId="77777777" w:rsidTr="001857C5">
        <w:trPr>
          <w:trHeight w:val="160"/>
        </w:trPr>
        <w:tc>
          <w:tcPr>
            <w:tcW w:w="1185" w:type="dxa"/>
            <w:tcBorders>
              <w:top w:val="nil"/>
              <w:left w:val="nil"/>
              <w:bottom w:val="nil"/>
              <w:right w:val="nil"/>
            </w:tcBorders>
            <w:shd w:val="clear" w:color="auto" w:fill="auto"/>
            <w:vAlign w:val="center"/>
            <w:hideMark/>
          </w:tcPr>
          <w:p w14:paraId="378E6D96"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HMO1-&gt;MCM1</w:t>
            </w:r>
          </w:p>
        </w:tc>
        <w:tc>
          <w:tcPr>
            <w:tcW w:w="540" w:type="dxa"/>
            <w:tcBorders>
              <w:top w:val="nil"/>
              <w:left w:val="nil"/>
              <w:bottom w:val="nil"/>
              <w:right w:val="nil"/>
            </w:tcBorders>
            <w:shd w:val="clear" w:color="auto" w:fill="auto"/>
            <w:vAlign w:val="bottom"/>
            <w:hideMark/>
          </w:tcPr>
          <w:p w14:paraId="6E0EE443"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4C57D733"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D87878"/>
            <w:vAlign w:val="bottom"/>
            <w:hideMark/>
          </w:tcPr>
          <w:p w14:paraId="60E798EA"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2FE23D99"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1561E256"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D05E5E"/>
            <w:vAlign w:val="bottom"/>
            <w:hideMark/>
          </w:tcPr>
          <w:p w14:paraId="6734C938"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1188" w:type="dxa"/>
            <w:tcBorders>
              <w:top w:val="nil"/>
              <w:left w:val="nil"/>
              <w:bottom w:val="nil"/>
              <w:right w:val="nil"/>
            </w:tcBorders>
            <w:shd w:val="clear" w:color="auto" w:fill="auto"/>
            <w:vAlign w:val="center"/>
            <w:hideMark/>
          </w:tcPr>
          <w:p w14:paraId="6F184A39"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TEC1-&gt;YHP1</w:t>
            </w:r>
          </w:p>
        </w:tc>
        <w:tc>
          <w:tcPr>
            <w:tcW w:w="537" w:type="dxa"/>
            <w:tcBorders>
              <w:top w:val="nil"/>
              <w:left w:val="nil"/>
              <w:bottom w:val="nil"/>
              <w:right w:val="nil"/>
            </w:tcBorders>
            <w:shd w:val="clear" w:color="auto" w:fill="auto"/>
            <w:vAlign w:val="bottom"/>
            <w:hideMark/>
          </w:tcPr>
          <w:p w14:paraId="11E46798"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0266E181"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3FE5B694"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7F7FC"/>
            <w:vAlign w:val="bottom"/>
            <w:hideMark/>
          </w:tcPr>
          <w:p w14:paraId="6A9A25C1"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36A753BA"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4C43CEA7" w14:textId="77777777" w:rsidR="009E4AD1" w:rsidRPr="009E4AD1" w:rsidRDefault="009E4AD1" w:rsidP="001857C5">
            <w:pPr>
              <w:rPr>
                <w:rFonts w:ascii="Arial" w:hAnsi="Arial" w:cs="Arial"/>
                <w:sz w:val="14"/>
                <w:szCs w:val="20"/>
              </w:rPr>
            </w:pPr>
          </w:p>
        </w:tc>
      </w:tr>
      <w:tr w:rsidR="009E4AD1" w:rsidRPr="009E4AD1" w14:paraId="319D451C" w14:textId="77777777" w:rsidTr="001857C5">
        <w:trPr>
          <w:trHeight w:val="160"/>
        </w:trPr>
        <w:tc>
          <w:tcPr>
            <w:tcW w:w="1185" w:type="dxa"/>
            <w:tcBorders>
              <w:top w:val="nil"/>
              <w:left w:val="nil"/>
              <w:bottom w:val="nil"/>
              <w:right w:val="nil"/>
            </w:tcBorders>
            <w:shd w:val="clear" w:color="auto" w:fill="auto"/>
            <w:vAlign w:val="center"/>
            <w:hideMark/>
          </w:tcPr>
          <w:p w14:paraId="37F43C3B"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HMO1-&gt;MSN2</w:t>
            </w:r>
          </w:p>
        </w:tc>
        <w:tc>
          <w:tcPr>
            <w:tcW w:w="540" w:type="dxa"/>
            <w:tcBorders>
              <w:top w:val="nil"/>
              <w:left w:val="nil"/>
              <w:bottom w:val="nil"/>
              <w:right w:val="nil"/>
            </w:tcBorders>
            <w:shd w:val="clear" w:color="000000" w:fill="F9EAEA"/>
            <w:vAlign w:val="bottom"/>
            <w:hideMark/>
          </w:tcPr>
          <w:p w14:paraId="2FB76599"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DF7F7"/>
            <w:vAlign w:val="bottom"/>
            <w:hideMark/>
          </w:tcPr>
          <w:p w14:paraId="29C160F8"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DF6F6"/>
            <w:vAlign w:val="bottom"/>
            <w:hideMark/>
          </w:tcPr>
          <w:p w14:paraId="7AB1E162"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CF4F4"/>
            <w:vAlign w:val="bottom"/>
            <w:hideMark/>
          </w:tcPr>
          <w:p w14:paraId="15205DE5"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EFBFB"/>
            <w:vAlign w:val="bottom"/>
            <w:hideMark/>
          </w:tcPr>
          <w:p w14:paraId="15BEE63F"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DF7F7"/>
            <w:vAlign w:val="bottom"/>
            <w:hideMark/>
          </w:tcPr>
          <w:p w14:paraId="5793C05F"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1188" w:type="dxa"/>
            <w:tcBorders>
              <w:top w:val="nil"/>
              <w:left w:val="nil"/>
              <w:bottom w:val="nil"/>
              <w:right w:val="nil"/>
            </w:tcBorders>
            <w:shd w:val="clear" w:color="auto" w:fill="auto"/>
            <w:vAlign w:val="center"/>
            <w:hideMark/>
          </w:tcPr>
          <w:p w14:paraId="5A47F346"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YHP1-&gt;ASF1</w:t>
            </w:r>
          </w:p>
        </w:tc>
        <w:tc>
          <w:tcPr>
            <w:tcW w:w="537" w:type="dxa"/>
            <w:tcBorders>
              <w:top w:val="nil"/>
              <w:left w:val="nil"/>
              <w:bottom w:val="nil"/>
              <w:right w:val="nil"/>
            </w:tcBorders>
            <w:shd w:val="clear" w:color="000000" w:fill="EEEEF9"/>
            <w:vAlign w:val="bottom"/>
            <w:hideMark/>
          </w:tcPr>
          <w:p w14:paraId="154C9A73"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36CDF556"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1649A9A1"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22FD409C"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68A46035"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050BD2A9" w14:textId="77777777" w:rsidR="009E4AD1" w:rsidRPr="009E4AD1" w:rsidRDefault="009E4AD1" w:rsidP="001857C5">
            <w:pPr>
              <w:rPr>
                <w:rFonts w:ascii="Arial" w:hAnsi="Arial" w:cs="Arial"/>
                <w:sz w:val="14"/>
                <w:szCs w:val="20"/>
              </w:rPr>
            </w:pPr>
          </w:p>
        </w:tc>
      </w:tr>
      <w:tr w:rsidR="009E4AD1" w:rsidRPr="009E4AD1" w14:paraId="123AA685" w14:textId="77777777" w:rsidTr="001857C5">
        <w:trPr>
          <w:trHeight w:val="160"/>
        </w:trPr>
        <w:tc>
          <w:tcPr>
            <w:tcW w:w="1185" w:type="dxa"/>
            <w:tcBorders>
              <w:top w:val="nil"/>
              <w:left w:val="nil"/>
              <w:bottom w:val="nil"/>
              <w:right w:val="nil"/>
            </w:tcBorders>
            <w:shd w:val="clear" w:color="auto" w:fill="auto"/>
            <w:vAlign w:val="center"/>
            <w:hideMark/>
          </w:tcPr>
          <w:p w14:paraId="797100FC"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HMO1-&gt;MSN4</w:t>
            </w:r>
          </w:p>
        </w:tc>
        <w:tc>
          <w:tcPr>
            <w:tcW w:w="540" w:type="dxa"/>
            <w:tcBorders>
              <w:top w:val="nil"/>
              <w:left w:val="nil"/>
              <w:bottom w:val="nil"/>
              <w:right w:val="nil"/>
            </w:tcBorders>
            <w:shd w:val="clear" w:color="auto" w:fill="auto"/>
            <w:vAlign w:val="bottom"/>
            <w:hideMark/>
          </w:tcPr>
          <w:p w14:paraId="7F3FBE20"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4B6DD81F"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5008F8E6"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8E5E5"/>
            <w:vAlign w:val="bottom"/>
            <w:hideMark/>
          </w:tcPr>
          <w:p w14:paraId="03416F04"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004CAFAB"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7E2E2"/>
            <w:vAlign w:val="bottom"/>
            <w:hideMark/>
          </w:tcPr>
          <w:p w14:paraId="18FBE3FB"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1188" w:type="dxa"/>
            <w:tcBorders>
              <w:top w:val="nil"/>
              <w:left w:val="nil"/>
              <w:bottom w:val="nil"/>
              <w:right w:val="nil"/>
            </w:tcBorders>
            <w:shd w:val="clear" w:color="auto" w:fill="auto"/>
            <w:vAlign w:val="center"/>
            <w:hideMark/>
          </w:tcPr>
          <w:p w14:paraId="1265C8C8"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YHP1-&gt;GLN3</w:t>
            </w:r>
          </w:p>
        </w:tc>
        <w:tc>
          <w:tcPr>
            <w:tcW w:w="537" w:type="dxa"/>
            <w:tcBorders>
              <w:top w:val="nil"/>
              <w:left w:val="nil"/>
              <w:bottom w:val="nil"/>
              <w:right w:val="nil"/>
            </w:tcBorders>
            <w:shd w:val="clear" w:color="000000" w:fill="EFC8C8"/>
            <w:vAlign w:val="bottom"/>
            <w:hideMark/>
          </w:tcPr>
          <w:p w14:paraId="65D45780"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8E6E6"/>
            <w:vAlign w:val="bottom"/>
            <w:hideMark/>
          </w:tcPr>
          <w:p w14:paraId="1E2DC835"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ECBDBD"/>
            <w:vAlign w:val="bottom"/>
            <w:hideMark/>
          </w:tcPr>
          <w:p w14:paraId="5D6652A6"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E19696"/>
            <w:vAlign w:val="bottom"/>
            <w:hideMark/>
          </w:tcPr>
          <w:p w14:paraId="397D8964"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E9B2B2"/>
            <w:vAlign w:val="bottom"/>
            <w:hideMark/>
          </w:tcPr>
          <w:p w14:paraId="200C8810"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1BCC9346" w14:textId="77777777" w:rsidR="009E4AD1" w:rsidRPr="009E4AD1" w:rsidRDefault="009E4AD1" w:rsidP="001857C5">
            <w:pPr>
              <w:rPr>
                <w:rFonts w:ascii="Arial" w:hAnsi="Arial" w:cs="Arial"/>
                <w:sz w:val="14"/>
                <w:szCs w:val="20"/>
              </w:rPr>
            </w:pPr>
          </w:p>
        </w:tc>
      </w:tr>
      <w:tr w:rsidR="009E4AD1" w:rsidRPr="009E4AD1" w14:paraId="5A7D1DE1" w14:textId="77777777" w:rsidTr="001857C5">
        <w:trPr>
          <w:trHeight w:val="160"/>
        </w:trPr>
        <w:tc>
          <w:tcPr>
            <w:tcW w:w="1185" w:type="dxa"/>
            <w:tcBorders>
              <w:top w:val="nil"/>
              <w:left w:val="nil"/>
              <w:bottom w:val="nil"/>
              <w:right w:val="nil"/>
            </w:tcBorders>
            <w:shd w:val="clear" w:color="auto" w:fill="auto"/>
            <w:vAlign w:val="center"/>
            <w:hideMark/>
          </w:tcPr>
          <w:p w14:paraId="6F12F7BB"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HMO1-&gt;TEC1</w:t>
            </w:r>
          </w:p>
        </w:tc>
        <w:tc>
          <w:tcPr>
            <w:tcW w:w="540" w:type="dxa"/>
            <w:tcBorders>
              <w:top w:val="nil"/>
              <w:left w:val="nil"/>
              <w:bottom w:val="nil"/>
              <w:right w:val="nil"/>
            </w:tcBorders>
            <w:shd w:val="clear" w:color="auto" w:fill="auto"/>
            <w:vAlign w:val="bottom"/>
            <w:hideMark/>
          </w:tcPr>
          <w:p w14:paraId="45B6C2B6"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0F588AAD"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52CCB80F"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9EBEB"/>
            <w:vAlign w:val="bottom"/>
            <w:hideMark/>
          </w:tcPr>
          <w:p w14:paraId="12BDED8B"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1B4EBC06"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368FF371" w14:textId="77777777" w:rsidR="009E4AD1" w:rsidRPr="009E4AD1" w:rsidRDefault="009E4AD1" w:rsidP="001857C5">
            <w:pPr>
              <w:rPr>
                <w:rFonts w:ascii="Arial" w:hAnsi="Arial" w:cs="Arial"/>
                <w:sz w:val="14"/>
                <w:szCs w:val="20"/>
              </w:rPr>
            </w:pPr>
          </w:p>
        </w:tc>
        <w:tc>
          <w:tcPr>
            <w:tcW w:w="1188" w:type="dxa"/>
            <w:tcBorders>
              <w:top w:val="nil"/>
              <w:left w:val="nil"/>
              <w:bottom w:val="nil"/>
              <w:right w:val="nil"/>
            </w:tcBorders>
            <w:shd w:val="clear" w:color="auto" w:fill="auto"/>
            <w:vAlign w:val="center"/>
            <w:hideMark/>
          </w:tcPr>
          <w:p w14:paraId="4B7B17E8"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YHP1-&gt;RDS3</w:t>
            </w:r>
          </w:p>
        </w:tc>
        <w:tc>
          <w:tcPr>
            <w:tcW w:w="537" w:type="dxa"/>
            <w:tcBorders>
              <w:top w:val="nil"/>
              <w:left w:val="nil"/>
              <w:bottom w:val="nil"/>
              <w:right w:val="nil"/>
            </w:tcBorders>
            <w:shd w:val="clear" w:color="auto" w:fill="auto"/>
            <w:vAlign w:val="bottom"/>
            <w:hideMark/>
          </w:tcPr>
          <w:p w14:paraId="4C5101A9"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7E2E2"/>
            <w:vAlign w:val="bottom"/>
            <w:hideMark/>
          </w:tcPr>
          <w:p w14:paraId="5AB99D30"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1CFCF"/>
            <w:vAlign w:val="bottom"/>
            <w:hideMark/>
          </w:tcPr>
          <w:p w14:paraId="1DD030C0"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56EB0852"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11AB1213"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6AE12609" w14:textId="77777777" w:rsidR="009E4AD1" w:rsidRPr="009E4AD1" w:rsidRDefault="009E4AD1" w:rsidP="001857C5">
            <w:pPr>
              <w:rPr>
                <w:rFonts w:ascii="Arial" w:hAnsi="Arial" w:cs="Arial"/>
                <w:sz w:val="14"/>
                <w:szCs w:val="20"/>
              </w:rPr>
            </w:pPr>
          </w:p>
        </w:tc>
      </w:tr>
      <w:tr w:rsidR="009E4AD1" w:rsidRPr="009E4AD1" w14:paraId="24BE710D" w14:textId="77777777" w:rsidTr="001857C5">
        <w:trPr>
          <w:trHeight w:val="160"/>
        </w:trPr>
        <w:tc>
          <w:tcPr>
            <w:tcW w:w="1185" w:type="dxa"/>
            <w:tcBorders>
              <w:top w:val="nil"/>
              <w:left w:val="nil"/>
              <w:bottom w:val="nil"/>
              <w:right w:val="nil"/>
            </w:tcBorders>
            <w:shd w:val="clear" w:color="auto" w:fill="auto"/>
            <w:vAlign w:val="center"/>
            <w:hideMark/>
          </w:tcPr>
          <w:p w14:paraId="0CF02F43"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HMO1-&gt;YOX1</w:t>
            </w:r>
          </w:p>
        </w:tc>
        <w:tc>
          <w:tcPr>
            <w:tcW w:w="540" w:type="dxa"/>
            <w:tcBorders>
              <w:top w:val="nil"/>
              <w:left w:val="nil"/>
              <w:bottom w:val="nil"/>
              <w:right w:val="nil"/>
            </w:tcBorders>
            <w:shd w:val="clear" w:color="000000" w:fill="FDF5F5"/>
            <w:vAlign w:val="bottom"/>
            <w:hideMark/>
          </w:tcPr>
          <w:p w14:paraId="7551CDBE"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8E7E7"/>
            <w:vAlign w:val="bottom"/>
            <w:hideMark/>
          </w:tcPr>
          <w:p w14:paraId="5E4ED8E6"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AECEC"/>
            <w:vAlign w:val="bottom"/>
            <w:hideMark/>
          </w:tcPr>
          <w:p w14:paraId="11E3D888"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EFBFB"/>
            <w:vAlign w:val="bottom"/>
            <w:hideMark/>
          </w:tcPr>
          <w:p w14:paraId="6CF69F3D"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FFDFD"/>
            <w:vAlign w:val="bottom"/>
            <w:hideMark/>
          </w:tcPr>
          <w:p w14:paraId="4C47CC17"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796D5B9A" w14:textId="77777777" w:rsidR="009E4AD1" w:rsidRPr="009E4AD1" w:rsidRDefault="009E4AD1" w:rsidP="001857C5">
            <w:pPr>
              <w:rPr>
                <w:rFonts w:ascii="Arial" w:hAnsi="Arial" w:cs="Arial"/>
                <w:sz w:val="14"/>
                <w:szCs w:val="20"/>
              </w:rPr>
            </w:pPr>
          </w:p>
        </w:tc>
        <w:tc>
          <w:tcPr>
            <w:tcW w:w="1188" w:type="dxa"/>
            <w:tcBorders>
              <w:top w:val="nil"/>
              <w:left w:val="nil"/>
              <w:bottom w:val="nil"/>
              <w:right w:val="nil"/>
            </w:tcBorders>
            <w:shd w:val="clear" w:color="auto" w:fill="auto"/>
            <w:vAlign w:val="center"/>
            <w:hideMark/>
          </w:tcPr>
          <w:p w14:paraId="73602D8F"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ZAP1-&gt;ACE2</w:t>
            </w:r>
          </w:p>
        </w:tc>
        <w:tc>
          <w:tcPr>
            <w:tcW w:w="537" w:type="dxa"/>
            <w:tcBorders>
              <w:top w:val="nil"/>
              <w:left w:val="nil"/>
              <w:bottom w:val="nil"/>
              <w:right w:val="nil"/>
            </w:tcBorders>
            <w:shd w:val="clear" w:color="000000" w:fill="F0CBCB"/>
            <w:vAlign w:val="bottom"/>
            <w:hideMark/>
          </w:tcPr>
          <w:p w14:paraId="4BC0C8A6"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3DDE7254"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6DFDF"/>
            <w:vAlign w:val="bottom"/>
            <w:hideMark/>
          </w:tcPr>
          <w:p w14:paraId="19D4DB2E"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15E94550"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4D8D8"/>
            <w:vAlign w:val="bottom"/>
            <w:hideMark/>
          </w:tcPr>
          <w:p w14:paraId="3114BA1F"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6E0E0"/>
            <w:vAlign w:val="bottom"/>
            <w:hideMark/>
          </w:tcPr>
          <w:p w14:paraId="0335099D"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r>
      <w:tr w:rsidR="009E4AD1" w:rsidRPr="009E4AD1" w14:paraId="346F8045" w14:textId="77777777" w:rsidTr="001857C5">
        <w:trPr>
          <w:trHeight w:val="160"/>
        </w:trPr>
        <w:tc>
          <w:tcPr>
            <w:tcW w:w="1185" w:type="dxa"/>
            <w:tcBorders>
              <w:top w:val="nil"/>
              <w:left w:val="nil"/>
              <w:bottom w:val="nil"/>
              <w:right w:val="nil"/>
            </w:tcBorders>
            <w:shd w:val="clear" w:color="auto" w:fill="auto"/>
            <w:vAlign w:val="center"/>
            <w:hideMark/>
          </w:tcPr>
          <w:p w14:paraId="3903CF3A"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MCM1-&gt;ACE2</w:t>
            </w:r>
          </w:p>
        </w:tc>
        <w:tc>
          <w:tcPr>
            <w:tcW w:w="540" w:type="dxa"/>
            <w:tcBorders>
              <w:top w:val="nil"/>
              <w:left w:val="nil"/>
              <w:bottom w:val="nil"/>
              <w:right w:val="nil"/>
            </w:tcBorders>
            <w:shd w:val="clear" w:color="auto" w:fill="auto"/>
            <w:vAlign w:val="bottom"/>
            <w:hideMark/>
          </w:tcPr>
          <w:p w14:paraId="6231A3D5"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25671253"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CF3F3"/>
            <w:vAlign w:val="bottom"/>
            <w:hideMark/>
          </w:tcPr>
          <w:p w14:paraId="7E36BBDC"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14D1F297"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55545482"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CF3F3"/>
            <w:vAlign w:val="bottom"/>
            <w:hideMark/>
          </w:tcPr>
          <w:p w14:paraId="1F3AEE46"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1188" w:type="dxa"/>
            <w:tcBorders>
              <w:top w:val="nil"/>
              <w:left w:val="nil"/>
              <w:bottom w:val="nil"/>
              <w:right w:val="nil"/>
            </w:tcBorders>
            <w:shd w:val="clear" w:color="auto" w:fill="auto"/>
            <w:vAlign w:val="bottom"/>
            <w:hideMark/>
          </w:tcPr>
          <w:p w14:paraId="32D3AE40" w14:textId="77777777" w:rsidR="009E4AD1" w:rsidRPr="009E4AD1" w:rsidRDefault="009E4AD1" w:rsidP="001857C5">
            <w:pPr>
              <w:rPr>
                <w:rFonts w:ascii="Arial" w:hAnsi="Arial" w:cs="Arial"/>
                <w:color w:val="000000"/>
                <w:sz w:val="14"/>
                <w:szCs w:val="20"/>
              </w:rPr>
            </w:pPr>
          </w:p>
        </w:tc>
        <w:tc>
          <w:tcPr>
            <w:tcW w:w="537" w:type="dxa"/>
            <w:tcBorders>
              <w:top w:val="nil"/>
              <w:left w:val="nil"/>
              <w:bottom w:val="nil"/>
              <w:right w:val="nil"/>
            </w:tcBorders>
            <w:shd w:val="clear" w:color="auto" w:fill="auto"/>
            <w:vAlign w:val="bottom"/>
            <w:hideMark/>
          </w:tcPr>
          <w:p w14:paraId="7DD09747" w14:textId="77777777" w:rsidR="009E4AD1" w:rsidRPr="009E4AD1" w:rsidRDefault="009E4AD1" w:rsidP="001857C5">
            <w:pPr>
              <w:rPr>
                <w:rFonts w:ascii="Arial" w:hAnsi="Arial" w:cs="Arial"/>
                <w:color w:val="000000"/>
                <w:sz w:val="14"/>
                <w:szCs w:val="20"/>
              </w:rPr>
            </w:pPr>
          </w:p>
        </w:tc>
        <w:tc>
          <w:tcPr>
            <w:tcW w:w="537" w:type="dxa"/>
            <w:tcBorders>
              <w:top w:val="nil"/>
              <w:left w:val="nil"/>
              <w:bottom w:val="nil"/>
              <w:right w:val="nil"/>
            </w:tcBorders>
            <w:shd w:val="clear" w:color="auto" w:fill="auto"/>
            <w:vAlign w:val="bottom"/>
            <w:hideMark/>
          </w:tcPr>
          <w:p w14:paraId="46486A51" w14:textId="77777777" w:rsidR="009E4AD1" w:rsidRPr="009E4AD1" w:rsidRDefault="009E4AD1" w:rsidP="001857C5">
            <w:pPr>
              <w:rPr>
                <w:rFonts w:ascii="Arial" w:hAnsi="Arial" w:cs="Arial"/>
                <w:color w:val="000000"/>
                <w:sz w:val="14"/>
                <w:szCs w:val="20"/>
              </w:rPr>
            </w:pPr>
          </w:p>
        </w:tc>
        <w:tc>
          <w:tcPr>
            <w:tcW w:w="537" w:type="dxa"/>
            <w:tcBorders>
              <w:top w:val="nil"/>
              <w:left w:val="nil"/>
              <w:bottom w:val="nil"/>
              <w:right w:val="nil"/>
            </w:tcBorders>
            <w:shd w:val="clear" w:color="auto" w:fill="auto"/>
            <w:vAlign w:val="bottom"/>
            <w:hideMark/>
          </w:tcPr>
          <w:p w14:paraId="63237213" w14:textId="77777777" w:rsidR="009E4AD1" w:rsidRPr="009E4AD1" w:rsidRDefault="009E4AD1" w:rsidP="001857C5">
            <w:pPr>
              <w:rPr>
                <w:rFonts w:ascii="Arial" w:hAnsi="Arial" w:cs="Arial"/>
                <w:color w:val="000000"/>
                <w:sz w:val="14"/>
                <w:szCs w:val="20"/>
              </w:rPr>
            </w:pPr>
          </w:p>
        </w:tc>
        <w:tc>
          <w:tcPr>
            <w:tcW w:w="537" w:type="dxa"/>
            <w:tcBorders>
              <w:top w:val="nil"/>
              <w:left w:val="nil"/>
              <w:bottom w:val="nil"/>
              <w:right w:val="nil"/>
            </w:tcBorders>
            <w:shd w:val="clear" w:color="auto" w:fill="auto"/>
            <w:vAlign w:val="bottom"/>
            <w:hideMark/>
          </w:tcPr>
          <w:p w14:paraId="61DC3C22" w14:textId="77777777" w:rsidR="009E4AD1" w:rsidRPr="009E4AD1" w:rsidRDefault="009E4AD1" w:rsidP="001857C5">
            <w:pPr>
              <w:rPr>
                <w:rFonts w:ascii="Arial" w:hAnsi="Arial" w:cs="Arial"/>
                <w:color w:val="000000"/>
                <w:sz w:val="14"/>
                <w:szCs w:val="20"/>
              </w:rPr>
            </w:pPr>
          </w:p>
        </w:tc>
        <w:tc>
          <w:tcPr>
            <w:tcW w:w="537" w:type="dxa"/>
            <w:tcBorders>
              <w:top w:val="nil"/>
              <w:left w:val="nil"/>
              <w:bottom w:val="nil"/>
              <w:right w:val="nil"/>
            </w:tcBorders>
            <w:shd w:val="clear" w:color="auto" w:fill="auto"/>
            <w:vAlign w:val="bottom"/>
            <w:hideMark/>
          </w:tcPr>
          <w:p w14:paraId="58FBE082" w14:textId="77777777" w:rsidR="009E4AD1" w:rsidRPr="009E4AD1" w:rsidRDefault="009E4AD1" w:rsidP="001857C5">
            <w:pPr>
              <w:rPr>
                <w:rFonts w:ascii="Arial" w:hAnsi="Arial" w:cs="Arial"/>
                <w:color w:val="000000"/>
                <w:sz w:val="14"/>
                <w:szCs w:val="20"/>
              </w:rPr>
            </w:pPr>
          </w:p>
        </w:tc>
        <w:tc>
          <w:tcPr>
            <w:tcW w:w="537" w:type="dxa"/>
            <w:tcBorders>
              <w:top w:val="nil"/>
              <w:left w:val="nil"/>
              <w:bottom w:val="nil"/>
              <w:right w:val="nil"/>
            </w:tcBorders>
            <w:shd w:val="clear" w:color="auto" w:fill="auto"/>
            <w:vAlign w:val="bottom"/>
            <w:hideMark/>
          </w:tcPr>
          <w:p w14:paraId="51E0B43E" w14:textId="77777777" w:rsidR="009E4AD1" w:rsidRPr="009E4AD1" w:rsidRDefault="009E4AD1" w:rsidP="001857C5">
            <w:pPr>
              <w:rPr>
                <w:rFonts w:ascii="Arial" w:hAnsi="Arial" w:cs="Arial"/>
                <w:color w:val="000000"/>
                <w:sz w:val="14"/>
                <w:szCs w:val="20"/>
              </w:rPr>
            </w:pPr>
          </w:p>
        </w:tc>
      </w:tr>
    </w:tbl>
    <w:p w14:paraId="3498B76D" w14:textId="77777777" w:rsidR="009E4AD1" w:rsidRPr="009E4AD1" w:rsidRDefault="009E4AD1" w:rsidP="009E4AD1">
      <w:pPr>
        <w:tabs>
          <w:tab w:val="left" w:pos="3340"/>
        </w:tabs>
        <w:rPr>
          <w:rFonts w:ascii="Arial" w:hAnsi="Arial" w:cs="Arial"/>
          <w:sz w:val="20"/>
          <w:szCs w:val="20"/>
        </w:rPr>
      </w:pPr>
      <w:r w:rsidRPr="009E4AD1">
        <w:rPr>
          <w:rFonts w:ascii="Arial" w:hAnsi="Arial" w:cs="Arial"/>
          <w:noProof/>
          <w:sz w:val="20"/>
          <w:szCs w:val="20"/>
        </w:rPr>
        <mc:AlternateContent>
          <mc:Choice Requires="wpg">
            <w:drawing>
              <wp:anchor distT="0" distB="0" distL="114300" distR="114300" simplePos="0" relativeHeight="251661312" behindDoc="0" locked="0" layoutInCell="1" allowOverlap="1" wp14:anchorId="137B14FC" wp14:editId="73E0B52D">
                <wp:simplePos x="0" y="0"/>
                <wp:positionH relativeFrom="column">
                  <wp:posOffset>0</wp:posOffset>
                </wp:positionH>
                <wp:positionV relativeFrom="paragraph">
                  <wp:posOffset>116205</wp:posOffset>
                </wp:positionV>
                <wp:extent cx="5635625" cy="229235"/>
                <wp:effectExtent l="0" t="0" r="0" b="0"/>
                <wp:wrapNone/>
                <wp:docPr id="3" name="Group 3"/>
                <wp:cNvGraphicFramePr/>
                <a:graphic xmlns:a="http://schemas.openxmlformats.org/drawingml/2006/main">
                  <a:graphicData uri="http://schemas.microsoft.com/office/word/2010/wordprocessingGroup">
                    <wpg:wgp>
                      <wpg:cNvGrpSpPr/>
                      <wpg:grpSpPr>
                        <a:xfrm>
                          <a:off x="0" y="0"/>
                          <a:ext cx="5635625" cy="229235"/>
                          <a:chOff x="-4464870" y="1197018"/>
                          <a:chExt cx="10691074" cy="343434"/>
                        </a:xfrm>
                      </wpg:grpSpPr>
                      <pic:pic xmlns:pic="http://schemas.openxmlformats.org/drawingml/2006/picture">
                        <pic:nvPicPr>
                          <pic:cNvPr id="5" name="Picture 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flipV="1">
                            <a:off x="-2947362" y="1197917"/>
                            <a:ext cx="7805725" cy="342535"/>
                          </a:xfrm>
                          <a:prstGeom prst="rect">
                            <a:avLst/>
                          </a:prstGeom>
                        </pic:spPr>
                      </pic:pic>
                      <wps:wsp>
                        <wps:cNvPr id="8" name="Text Box 8"/>
                        <wps:cNvSpPr txBox="1"/>
                        <wps:spPr>
                          <a:xfrm>
                            <a:off x="4858788" y="1197968"/>
                            <a:ext cx="1367416" cy="341539"/>
                          </a:xfrm>
                          <a:prstGeom prst="rect">
                            <a:avLst/>
                          </a:prstGeom>
                          <a:noFill/>
                        </wps:spPr>
                        <wps:txbx>
                          <w:txbxContent>
                            <w:p w14:paraId="5E81331B" w14:textId="77777777" w:rsidR="00460322" w:rsidRPr="000F3F60" w:rsidRDefault="00460322" w:rsidP="009E4AD1">
                              <w:pPr>
                                <w:pStyle w:val="NormalWeb"/>
                                <w:spacing w:before="0" w:beforeAutospacing="0" w:after="0" w:afterAutospacing="0"/>
                                <w:jc w:val="center"/>
                                <w:rPr>
                                  <w:sz w:val="14"/>
                                  <w:szCs w:val="14"/>
                                </w:rPr>
                              </w:pPr>
                              <w:r w:rsidRPr="000F3F60">
                                <w:rPr>
                                  <w:rFonts w:ascii="Arial" w:hAnsi="Arial" w:cs="Arial"/>
                                  <w:b/>
                                  <w:bCs/>
                                  <w:color w:val="000000" w:themeColor="text1"/>
                                  <w:kern w:val="24"/>
                                  <w:sz w:val="14"/>
                                  <w:szCs w:val="14"/>
                                </w:rPr>
                                <w:t>Maximum: 1</w:t>
                              </w:r>
                            </w:p>
                          </w:txbxContent>
                        </wps:txbx>
                        <wps:bodyPr wrap="square" rtlCol="0">
                          <a:noAutofit/>
                        </wps:bodyPr>
                      </wps:wsp>
                      <wps:wsp>
                        <wps:cNvPr id="9" name="Text Box 9"/>
                        <wps:cNvSpPr txBox="1"/>
                        <wps:spPr>
                          <a:xfrm>
                            <a:off x="-4464870" y="1197018"/>
                            <a:ext cx="1606160" cy="342934"/>
                          </a:xfrm>
                          <a:prstGeom prst="rect">
                            <a:avLst/>
                          </a:prstGeom>
                          <a:noFill/>
                        </wps:spPr>
                        <wps:txbx>
                          <w:txbxContent>
                            <w:p w14:paraId="162DE4AB" w14:textId="77777777" w:rsidR="00460322" w:rsidRPr="000F3F60" w:rsidRDefault="00460322" w:rsidP="009E4AD1">
                              <w:pPr>
                                <w:pStyle w:val="NormalWeb"/>
                                <w:spacing w:before="0" w:beforeAutospacing="0" w:after="0" w:afterAutospacing="0"/>
                                <w:jc w:val="center"/>
                                <w:rPr>
                                  <w:sz w:val="14"/>
                                  <w:szCs w:val="14"/>
                                </w:rPr>
                              </w:pPr>
                              <w:r>
                                <w:rPr>
                                  <w:rFonts w:ascii="Arial" w:hAnsi="Arial" w:cs="Arial"/>
                                  <w:b/>
                                  <w:bCs/>
                                  <w:color w:val="000000" w:themeColor="text1"/>
                                  <w:kern w:val="24"/>
                                  <w:sz w:val="14"/>
                                  <w:szCs w:val="14"/>
                                </w:rPr>
                                <w:t>Minimum: -1</w:t>
                              </w:r>
                            </w:p>
                          </w:txbxContent>
                        </wps:txbx>
                        <wps:bodyPr wrap="square" rtlCol="0">
                          <a:noAutofit/>
                        </wps:bodyPr>
                      </wps:wsp>
                    </wpg:wgp>
                  </a:graphicData>
                </a:graphic>
                <wp14:sizeRelH relativeFrom="page">
                  <wp14:pctWidth>0</wp14:pctWidth>
                </wp14:sizeRelH>
                <wp14:sizeRelV relativeFrom="page">
                  <wp14:pctHeight>0</wp14:pctHeight>
                </wp14:sizeRelV>
              </wp:anchor>
            </w:drawing>
          </mc:Choice>
          <mc:Fallback>
            <w:pict>
              <v:group w14:anchorId="137B14FC" id="Group 3" o:spid="_x0000_s1026" style="position:absolute;margin-left:0;margin-top:9.15pt;width:443.75pt;height:18.05pt;z-index:251661312" coordorigin="-44648,11970" coordsize="106910,3434" o:gfxdata="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29473;top:11979;width:78056;height:3425;flip:y;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">
                  <v:imagedata r:id="rId28" o:title=""/>
                </v:shape>
                <v:shapetype id="_x0000_t202" coordsize="21600,21600" o:spt="202" path="m,l,21600r21600,l21600,xe">
                  <v:stroke joinstyle="miter"/>
                  <v:path gradientshapeok="t" o:connecttype="rect"/>
                </v:shapetype>
                <v:shape id="Text Box 8" o:spid="_x0000_s1028" type="#_x0000_t202" style="position:absolute;left:48587;top:11979;width:13675;height:34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" filled="f" stroked="f">
                  <v:textbox>
                    <w:txbxContent>
                      <w:p w14:paraId="5E81331B" w14:textId="77777777" w:rsidR="00460322" w:rsidRPr="000F3F60" w:rsidRDefault="00460322" w:rsidP="009E4AD1">
                        <w:pPr>
                          <w:pStyle w:val="NormalWeb"/>
                          <w:spacing w:before="0" w:beforeAutospacing="0" w:after="0" w:afterAutospacing="0"/>
                          <w:jc w:val="center"/>
                          <w:rPr>
                            <w:sz w:val="14"/>
                            <w:szCs w:val="14"/>
                          </w:rPr>
                        </w:pPr>
                        <w:r w:rsidRPr="000F3F60">
                          <w:rPr>
                            <w:rFonts w:ascii="Arial" w:hAnsi="Arial" w:cs="Arial"/>
                            <w:b/>
                            <w:bCs/>
                            <w:color w:val="000000" w:themeColor="text1"/>
                            <w:kern w:val="24"/>
                            <w:sz w:val="14"/>
                            <w:szCs w:val="14"/>
                          </w:rPr>
                          <w:t>Maximum: 1</w:t>
                        </w:r>
                      </w:p>
                    </w:txbxContent>
                  </v:textbox>
                </v:shape>
                <v:shape id="Text Box 9" o:spid="_x0000_s1029" type="#_x0000_t202" style="position:absolute;left:-44648;top:11970;width:16061;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" filled="f" stroked="f">
                  <v:textbox>
                    <w:txbxContent>
                      <w:p w14:paraId="162DE4AB" w14:textId="77777777" w:rsidR="00460322" w:rsidRPr="000F3F60" w:rsidRDefault="00460322" w:rsidP="009E4AD1">
                        <w:pPr>
                          <w:pStyle w:val="NormalWeb"/>
                          <w:spacing w:before="0" w:beforeAutospacing="0" w:after="0" w:afterAutospacing="0"/>
                          <w:jc w:val="center"/>
                          <w:rPr>
                            <w:sz w:val="14"/>
                            <w:szCs w:val="14"/>
                          </w:rPr>
                        </w:pPr>
                        <w:r>
                          <w:rPr>
                            <w:rFonts w:ascii="Arial" w:hAnsi="Arial" w:cs="Arial"/>
                            <w:b/>
                            <w:bCs/>
                            <w:color w:val="000000" w:themeColor="text1"/>
                            <w:kern w:val="24"/>
                            <w:sz w:val="14"/>
                            <w:szCs w:val="14"/>
                          </w:rPr>
                          <w:t>Minimum: -1</w:t>
                        </w:r>
                      </w:p>
                    </w:txbxContent>
                  </v:textbox>
                </v:shape>
              </v:group>
            </w:pict>
          </mc:Fallback>
        </mc:AlternateContent>
      </w:r>
    </w:p>
    <w:p w14:paraId="61C19AB3" w14:textId="77777777" w:rsidR="009E4AD1" w:rsidRPr="009E4AD1" w:rsidRDefault="009E4AD1" w:rsidP="009E4AD1">
      <w:pPr>
        <w:pStyle w:val="ListParagraph"/>
        <w:tabs>
          <w:tab w:val="left" w:pos="3340"/>
        </w:tabs>
        <w:ind w:left="1440"/>
        <w:rPr>
          <w:rFonts w:ascii="Arial" w:hAnsi="Arial" w:cs="Arial"/>
          <w:sz w:val="20"/>
          <w:szCs w:val="20"/>
        </w:rPr>
      </w:pPr>
    </w:p>
    <w:p w14:paraId="5B58B784" w14:textId="77777777" w:rsidR="009E4AD1" w:rsidRPr="009E4AD1" w:rsidRDefault="009E4AD1" w:rsidP="009E4AD1">
      <w:pPr>
        <w:tabs>
          <w:tab w:val="left" w:pos="3340"/>
        </w:tabs>
        <w:rPr>
          <w:rFonts w:ascii="Arial" w:hAnsi="Arial" w:cs="Arial"/>
          <w:sz w:val="20"/>
          <w:szCs w:val="20"/>
        </w:rPr>
      </w:pPr>
    </w:p>
    <w:p w14:paraId="758531C5" w14:textId="77777777" w:rsidR="009E4AD1" w:rsidRPr="009E4AD1" w:rsidRDefault="009E4AD1" w:rsidP="009E4AD1">
      <w:pPr>
        <w:pStyle w:val="ListParagraph"/>
        <w:numPr>
          <w:ilvl w:val="0"/>
          <w:numId w:val="14"/>
        </w:numPr>
        <w:tabs>
          <w:tab w:val="left" w:pos="3340"/>
        </w:tabs>
        <w:rPr>
          <w:rFonts w:ascii="Arial" w:hAnsi="Arial" w:cs="Arial"/>
          <w:sz w:val="20"/>
          <w:szCs w:val="20"/>
        </w:rPr>
      </w:pPr>
      <w:r w:rsidRPr="009E4AD1">
        <w:rPr>
          <w:rFonts w:ascii="Arial" w:hAnsi="Arial" w:cs="Arial"/>
          <w:sz w:val="20"/>
          <w:szCs w:val="20"/>
        </w:rPr>
        <w:t>The following regulatory relationships were conserved across the database-derived networks, always appearing as activation only or repression only when present:</w:t>
      </w:r>
    </w:p>
    <w:p w14:paraId="11D34536" w14:textId="77777777" w:rsidR="009E4AD1" w:rsidRPr="009E4AD1" w:rsidRDefault="009E4AD1" w:rsidP="009E4AD1">
      <w:pPr>
        <w:pStyle w:val="ListParagraph"/>
        <w:tabs>
          <w:tab w:val="left" w:pos="3340"/>
        </w:tabs>
        <w:rPr>
          <w:rFonts w:ascii="Arial" w:hAnsi="Arial" w:cs="Arial"/>
          <w:sz w:val="20"/>
          <w:szCs w:val="20"/>
        </w:rPr>
      </w:pPr>
    </w:p>
    <w:p w14:paraId="7112D8CB" w14:textId="77777777" w:rsidR="009E4AD1" w:rsidRPr="009E4AD1" w:rsidRDefault="009E4AD1" w:rsidP="009E4AD1">
      <w:pPr>
        <w:pStyle w:val="ListParagraph"/>
        <w:numPr>
          <w:ilvl w:val="1"/>
          <w:numId w:val="14"/>
        </w:numPr>
        <w:tabs>
          <w:tab w:val="left" w:pos="3340"/>
        </w:tabs>
        <w:rPr>
          <w:rFonts w:ascii="Arial" w:hAnsi="Arial" w:cs="Arial"/>
          <w:sz w:val="20"/>
          <w:szCs w:val="20"/>
        </w:rPr>
      </w:pPr>
      <w:r w:rsidRPr="009E4AD1">
        <w:rPr>
          <w:rFonts w:ascii="Arial" w:hAnsi="Arial" w:cs="Arial"/>
          <w:sz w:val="20"/>
          <w:szCs w:val="20"/>
        </w:rPr>
        <w:t>Activation, CIN5</w:t>
      </w:r>
      <w:r w:rsidRPr="009E4AD1">
        <w:rPr>
          <w:rFonts w:ascii="Arial" w:hAnsi="Arial" w:cs="Arial"/>
          <w:sz w:val="20"/>
          <w:szCs w:val="20"/>
        </w:rPr>
        <w:sym w:font="Wingdings" w:char="F0E0"/>
      </w:r>
      <w:r w:rsidRPr="009E4AD1">
        <w:rPr>
          <w:rFonts w:ascii="Arial" w:hAnsi="Arial" w:cs="Arial"/>
          <w:sz w:val="20"/>
          <w:szCs w:val="20"/>
        </w:rPr>
        <w:t>HAP4 (6 networks)</w:t>
      </w:r>
    </w:p>
    <w:p w14:paraId="7B13DC14" w14:textId="77777777" w:rsidR="009E4AD1" w:rsidRPr="009E4AD1" w:rsidRDefault="009E4AD1" w:rsidP="009E4AD1">
      <w:pPr>
        <w:pStyle w:val="ListParagraph"/>
        <w:numPr>
          <w:ilvl w:val="1"/>
          <w:numId w:val="14"/>
        </w:numPr>
        <w:tabs>
          <w:tab w:val="left" w:pos="3340"/>
        </w:tabs>
        <w:rPr>
          <w:rFonts w:ascii="Arial" w:hAnsi="Arial" w:cs="Arial"/>
          <w:sz w:val="20"/>
          <w:szCs w:val="20"/>
        </w:rPr>
      </w:pPr>
      <w:r w:rsidRPr="009E4AD1">
        <w:rPr>
          <w:rFonts w:ascii="Arial" w:hAnsi="Arial" w:cs="Arial"/>
          <w:sz w:val="20"/>
          <w:szCs w:val="20"/>
        </w:rPr>
        <w:t>Activation, HMO1</w:t>
      </w:r>
      <w:r w:rsidRPr="009E4AD1">
        <w:rPr>
          <w:rFonts w:ascii="Arial" w:hAnsi="Arial" w:cs="Arial"/>
          <w:sz w:val="20"/>
          <w:szCs w:val="20"/>
        </w:rPr>
        <w:sym w:font="Wingdings" w:char="F0E0"/>
      </w:r>
      <w:r w:rsidRPr="009E4AD1">
        <w:rPr>
          <w:rFonts w:ascii="Arial" w:hAnsi="Arial" w:cs="Arial"/>
          <w:sz w:val="20"/>
          <w:szCs w:val="20"/>
        </w:rPr>
        <w:t>CIN5 (6 networks)</w:t>
      </w:r>
    </w:p>
    <w:p w14:paraId="43EEE0AE" w14:textId="77777777" w:rsidR="009E4AD1" w:rsidRPr="009E4AD1" w:rsidRDefault="009E4AD1" w:rsidP="009E4AD1">
      <w:pPr>
        <w:pStyle w:val="ListParagraph"/>
        <w:numPr>
          <w:ilvl w:val="1"/>
          <w:numId w:val="14"/>
        </w:numPr>
        <w:tabs>
          <w:tab w:val="left" w:pos="3340"/>
        </w:tabs>
        <w:rPr>
          <w:rFonts w:ascii="Arial" w:hAnsi="Arial" w:cs="Arial"/>
          <w:sz w:val="20"/>
          <w:szCs w:val="20"/>
        </w:rPr>
      </w:pPr>
      <w:r w:rsidRPr="009E4AD1">
        <w:rPr>
          <w:rFonts w:ascii="Arial" w:hAnsi="Arial" w:cs="Arial"/>
          <w:sz w:val="20"/>
          <w:szCs w:val="20"/>
        </w:rPr>
        <w:t>Activation, HMO1</w:t>
      </w:r>
      <w:r w:rsidRPr="009E4AD1">
        <w:rPr>
          <w:rFonts w:ascii="Arial" w:hAnsi="Arial" w:cs="Arial"/>
          <w:sz w:val="20"/>
          <w:szCs w:val="20"/>
        </w:rPr>
        <w:sym w:font="Wingdings" w:char="F0E0"/>
      </w:r>
      <w:proofErr w:type="spellStart"/>
      <w:r w:rsidRPr="009E4AD1">
        <w:rPr>
          <w:rFonts w:ascii="Arial" w:hAnsi="Arial" w:cs="Arial"/>
          <w:sz w:val="20"/>
          <w:szCs w:val="20"/>
        </w:rPr>
        <w:t>HMO1</w:t>
      </w:r>
      <w:proofErr w:type="spellEnd"/>
      <w:r w:rsidRPr="009E4AD1">
        <w:rPr>
          <w:rFonts w:ascii="Arial" w:hAnsi="Arial" w:cs="Arial"/>
          <w:sz w:val="20"/>
          <w:szCs w:val="20"/>
        </w:rPr>
        <w:t xml:space="preserve"> (6 networks)</w:t>
      </w:r>
    </w:p>
    <w:p w14:paraId="3E2E3EF7" w14:textId="77777777" w:rsidR="009E4AD1" w:rsidRPr="009E4AD1" w:rsidRDefault="009E4AD1" w:rsidP="009E4AD1">
      <w:pPr>
        <w:pStyle w:val="ListParagraph"/>
        <w:numPr>
          <w:ilvl w:val="1"/>
          <w:numId w:val="14"/>
        </w:numPr>
        <w:tabs>
          <w:tab w:val="left" w:pos="3340"/>
        </w:tabs>
        <w:rPr>
          <w:rFonts w:ascii="Arial" w:hAnsi="Arial" w:cs="Arial"/>
          <w:sz w:val="20"/>
          <w:szCs w:val="20"/>
        </w:rPr>
      </w:pPr>
      <w:r w:rsidRPr="009E4AD1">
        <w:rPr>
          <w:rFonts w:ascii="Arial" w:hAnsi="Arial" w:cs="Arial"/>
          <w:sz w:val="20"/>
          <w:szCs w:val="20"/>
        </w:rPr>
        <w:t>Activation, HMO1</w:t>
      </w:r>
      <w:r w:rsidRPr="009E4AD1">
        <w:rPr>
          <w:rFonts w:ascii="Arial" w:hAnsi="Arial" w:cs="Arial"/>
          <w:sz w:val="20"/>
          <w:szCs w:val="20"/>
        </w:rPr>
        <w:sym w:font="Wingdings" w:char="F0E0"/>
      </w:r>
      <w:r w:rsidRPr="009E4AD1">
        <w:rPr>
          <w:rFonts w:ascii="Arial" w:hAnsi="Arial" w:cs="Arial"/>
          <w:sz w:val="20"/>
          <w:szCs w:val="20"/>
        </w:rPr>
        <w:t>MSN2 (6 networks)</w:t>
      </w:r>
    </w:p>
    <w:p w14:paraId="0F3255B6" w14:textId="77777777" w:rsidR="009E4AD1" w:rsidRPr="009E4AD1" w:rsidRDefault="009E4AD1" w:rsidP="009E4AD1">
      <w:pPr>
        <w:pStyle w:val="ListParagraph"/>
        <w:numPr>
          <w:ilvl w:val="1"/>
          <w:numId w:val="14"/>
        </w:numPr>
        <w:tabs>
          <w:tab w:val="left" w:pos="3340"/>
        </w:tabs>
        <w:rPr>
          <w:rFonts w:ascii="Arial" w:hAnsi="Arial" w:cs="Arial"/>
          <w:sz w:val="20"/>
          <w:szCs w:val="20"/>
        </w:rPr>
      </w:pPr>
      <w:r w:rsidRPr="009E4AD1">
        <w:rPr>
          <w:rFonts w:ascii="Arial" w:hAnsi="Arial" w:cs="Arial"/>
          <w:sz w:val="20"/>
          <w:szCs w:val="20"/>
        </w:rPr>
        <w:t>Activation, HMO1</w:t>
      </w:r>
      <w:r w:rsidRPr="009E4AD1">
        <w:rPr>
          <w:rFonts w:ascii="Arial" w:hAnsi="Arial" w:cs="Arial"/>
          <w:sz w:val="20"/>
          <w:szCs w:val="20"/>
        </w:rPr>
        <w:sym w:font="Wingdings" w:char="F0E0"/>
      </w:r>
      <w:r w:rsidRPr="009E4AD1">
        <w:rPr>
          <w:rFonts w:ascii="Arial" w:hAnsi="Arial" w:cs="Arial"/>
          <w:sz w:val="20"/>
          <w:szCs w:val="20"/>
        </w:rPr>
        <w:t>YOX1 (5 networks)</w:t>
      </w:r>
    </w:p>
    <w:p w14:paraId="190EE1A4" w14:textId="77777777" w:rsidR="009E4AD1" w:rsidRPr="009E4AD1" w:rsidRDefault="009E4AD1" w:rsidP="009E4AD1">
      <w:pPr>
        <w:pStyle w:val="ListParagraph"/>
        <w:numPr>
          <w:ilvl w:val="1"/>
          <w:numId w:val="14"/>
        </w:numPr>
        <w:tabs>
          <w:tab w:val="left" w:pos="3340"/>
        </w:tabs>
        <w:rPr>
          <w:rFonts w:ascii="Arial" w:hAnsi="Arial" w:cs="Arial"/>
          <w:sz w:val="20"/>
          <w:szCs w:val="20"/>
        </w:rPr>
      </w:pPr>
      <w:r w:rsidRPr="009E4AD1">
        <w:rPr>
          <w:rFonts w:ascii="Arial" w:hAnsi="Arial" w:cs="Arial"/>
          <w:sz w:val="20"/>
          <w:szCs w:val="20"/>
        </w:rPr>
        <w:t>Activation, YHP1</w:t>
      </w:r>
      <w:r w:rsidRPr="009E4AD1">
        <w:rPr>
          <w:rFonts w:ascii="Arial" w:hAnsi="Arial" w:cs="Arial"/>
          <w:sz w:val="20"/>
          <w:szCs w:val="20"/>
        </w:rPr>
        <w:sym w:font="Wingdings" w:char="F0E0"/>
      </w:r>
      <w:r w:rsidRPr="009E4AD1">
        <w:rPr>
          <w:rFonts w:ascii="Arial" w:hAnsi="Arial" w:cs="Arial"/>
          <w:sz w:val="20"/>
          <w:szCs w:val="20"/>
        </w:rPr>
        <w:t>GLN3 (5 networks)</w:t>
      </w:r>
    </w:p>
    <w:p w14:paraId="6AF2FEBB" w14:textId="77777777" w:rsidR="009E4AD1" w:rsidRPr="009E4AD1" w:rsidRDefault="009E4AD1" w:rsidP="009E4AD1">
      <w:pPr>
        <w:pStyle w:val="ListParagraph"/>
        <w:numPr>
          <w:ilvl w:val="1"/>
          <w:numId w:val="14"/>
        </w:numPr>
        <w:tabs>
          <w:tab w:val="left" w:pos="3340"/>
        </w:tabs>
        <w:rPr>
          <w:rFonts w:ascii="Arial" w:hAnsi="Arial" w:cs="Arial"/>
          <w:sz w:val="20"/>
          <w:szCs w:val="20"/>
        </w:rPr>
      </w:pPr>
      <w:r w:rsidRPr="009E4AD1">
        <w:rPr>
          <w:rFonts w:ascii="Arial" w:hAnsi="Arial" w:cs="Arial"/>
          <w:sz w:val="20"/>
          <w:szCs w:val="20"/>
        </w:rPr>
        <w:t>Activation, ZAP1</w:t>
      </w:r>
      <w:r w:rsidRPr="009E4AD1">
        <w:rPr>
          <w:rFonts w:ascii="Arial" w:hAnsi="Arial" w:cs="Arial"/>
          <w:sz w:val="20"/>
          <w:szCs w:val="20"/>
        </w:rPr>
        <w:sym w:font="Wingdings" w:char="F0E0"/>
      </w:r>
      <w:r w:rsidRPr="009E4AD1">
        <w:rPr>
          <w:rFonts w:ascii="Arial" w:hAnsi="Arial" w:cs="Arial"/>
          <w:sz w:val="20"/>
          <w:szCs w:val="20"/>
        </w:rPr>
        <w:t>ACE2 (4 networks)</w:t>
      </w:r>
    </w:p>
    <w:p w14:paraId="072347F2" w14:textId="77777777" w:rsidR="009E4AD1" w:rsidRPr="009E4AD1" w:rsidRDefault="009E4AD1" w:rsidP="009E4AD1">
      <w:pPr>
        <w:pStyle w:val="ListParagraph"/>
        <w:tabs>
          <w:tab w:val="left" w:pos="3340"/>
        </w:tabs>
        <w:ind w:left="1440"/>
        <w:rPr>
          <w:rFonts w:ascii="Arial" w:hAnsi="Arial" w:cs="Arial"/>
          <w:sz w:val="20"/>
          <w:szCs w:val="20"/>
        </w:rPr>
      </w:pPr>
    </w:p>
    <w:p w14:paraId="6F8BB3B4" w14:textId="77777777" w:rsidR="009E4AD1" w:rsidRPr="009E4AD1" w:rsidRDefault="009E4AD1" w:rsidP="009E4AD1">
      <w:pPr>
        <w:pStyle w:val="ListParagraph"/>
        <w:numPr>
          <w:ilvl w:val="1"/>
          <w:numId w:val="14"/>
        </w:numPr>
        <w:tabs>
          <w:tab w:val="left" w:pos="3340"/>
        </w:tabs>
        <w:rPr>
          <w:rFonts w:ascii="Arial" w:hAnsi="Arial" w:cs="Arial"/>
          <w:sz w:val="20"/>
          <w:szCs w:val="20"/>
        </w:rPr>
      </w:pPr>
      <w:r w:rsidRPr="009E4AD1">
        <w:rPr>
          <w:rFonts w:ascii="Arial" w:hAnsi="Arial" w:cs="Arial"/>
          <w:sz w:val="20"/>
          <w:szCs w:val="20"/>
        </w:rPr>
        <w:t>Repression, SWI4</w:t>
      </w:r>
      <w:r w:rsidRPr="009E4AD1">
        <w:rPr>
          <w:rFonts w:ascii="Arial" w:hAnsi="Arial" w:cs="Arial"/>
          <w:sz w:val="20"/>
          <w:szCs w:val="20"/>
        </w:rPr>
        <w:sym w:font="Wingdings" w:char="F0E0"/>
      </w:r>
      <w:r w:rsidRPr="009E4AD1">
        <w:rPr>
          <w:rFonts w:ascii="Arial" w:hAnsi="Arial" w:cs="Arial"/>
          <w:sz w:val="20"/>
          <w:szCs w:val="20"/>
        </w:rPr>
        <w:t>HAP4 (6 networks)</w:t>
      </w:r>
    </w:p>
    <w:p w14:paraId="5D79E159" w14:textId="77777777" w:rsidR="009E4AD1" w:rsidRPr="009E4AD1" w:rsidRDefault="009E4AD1" w:rsidP="009E4AD1">
      <w:pPr>
        <w:pStyle w:val="ListParagraph"/>
        <w:numPr>
          <w:ilvl w:val="1"/>
          <w:numId w:val="14"/>
        </w:numPr>
        <w:tabs>
          <w:tab w:val="left" w:pos="3340"/>
        </w:tabs>
        <w:rPr>
          <w:rFonts w:ascii="Arial" w:hAnsi="Arial" w:cs="Arial"/>
          <w:sz w:val="20"/>
          <w:szCs w:val="20"/>
        </w:rPr>
      </w:pPr>
      <w:r w:rsidRPr="009E4AD1">
        <w:rPr>
          <w:rFonts w:ascii="Arial" w:hAnsi="Arial" w:cs="Arial"/>
          <w:sz w:val="20"/>
          <w:szCs w:val="20"/>
        </w:rPr>
        <w:t>Repression, SFP1</w:t>
      </w:r>
      <w:r w:rsidRPr="009E4AD1">
        <w:rPr>
          <w:rFonts w:ascii="Arial" w:hAnsi="Arial" w:cs="Arial"/>
          <w:sz w:val="20"/>
          <w:szCs w:val="20"/>
        </w:rPr>
        <w:sym w:font="Wingdings" w:char="F0E0"/>
      </w:r>
      <w:r w:rsidRPr="009E4AD1">
        <w:rPr>
          <w:rFonts w:ascii="Arial" w:hAnsi="Arial" w:cs="Arial"/>
          <w:sz w:val="20"/>
          <w:szCs w:val="20"/>
        </w:rPr>
        <w:t>SWI5 (4 networks)</w:t>
      </w:r>
    </w:p>
    <w:p w14:paraId="27C6EEF9" w14:textId="77777777" w:rsidR="009E4AD1" w:rsidRPr="009E4AD1" w:rsidRDefault="009E4AD1" w:rsidP="009E4AD1">
      <w:pPr>
        <w:pStyle w:val="ListParagraph"/>
        <w:tabs>
          <w:tab w:val="left" w:pos="3340"/>
        </w:tabs>
        <w:ind w:left="1440"/>
        <w:rPr>
          <w:rFonts w:ascii="Arial" w:hAnsi="Arial" w:cs="Arial"/>
          <w:sz w:val="20"/>
          <w:szCs w:val="20"/>
        </w:rPr>
      </w:pPr>
    </w:p>
    <w:p w14:paraId="15CA7F8E" w14:textId="77777777" w:rsidR="009E4AD1" w:rsidRPr="009E4AD1" w:rsidRDefault="009E4AD1" w:rsidP="009E4AD1">
      <w:pPr>
        <w:pStyle w:val="ListParagraph"/>
        <w:numPr>
          <w:ilvl w:val="1"/>
          <w:numId w:val="14"/>
        </w:numPr>
        <w:tabs>
          <w:tab w:val="left" w:pos="3340"/>
        </w:tabs>
        <w:rPr>
          <w:rFonts w:ascii="Arial" w:hAnsi="Arial" w:cs="Arial"/>
          <w:sz w:val="20"/>
          <w:szCs w:val="20"/>
        </w:rPr>
      </w:pPr>
      <w:r w:rsidRPr="009E4AD1">
        <w:rPr>
          <w:rFonts w:ascii="Arial" w:hAnsi="Arial" w:cs="Arial"/>
          <w:sz w:val="20"/>
          <w:szCs w:val="20"/>
        </w:rPr>
        <w:t xml:space="preserve">The conserved activation relationships among CIN5, GLN3, HMO1, and YHP1 form the following regulatory chain: HMO1 </w:t>
      </w:r>
      <w:r w:rsidRPr="009E4AD1">
        <w:rPr>
          <w:rFonts w:ascii="Arial" w:hAnsi="Arial" w:cs="Arial"/>
          <w:sz w:val="20"/>
          <w:szCs w:val="20"/>
        </w:rPr>
        <w:sym w:font="Wingdings" w:char="F0E0"/>
      </w:r>
      <w:r w:rsidRPr="009E4AD1">
        <w:rPr>
          <w:rFonts w:ascii="Arial" w:hAnsi="Arial" w:cs="Arial"/>
          <w:sz w:val="20"/>
          <w:szCs w:val="20"/>
        </w:rPr>
        <w:t xml:space="preserve"> CIN5 </w:t>
      </w:r>
      <w:r w:rsidRPr="009E4AD1">
        <w:rPr>
          <w:rFonts w:ascii="Arial" w:hAnsi="Arial" w:cs="Arial"/>
          <w:sz w:val="20"/>
          <w:szCs w:val="20"/>
        </w:rPr>
        <w:sym w:font="Wingdings" w:char="F0E0"/>
      </w:r>
      <w:r w:rsidRPr="009E4AD1">
        <w:rPr>
          <w:rFonts w:ascii="Arial" w:hAnsi="Arial" w:cs="Arial"/>
          <w:sz w:val="20"/>
          <w:szCs w:val="20"/>
        </w:rPr>
        <w:t xml:space="preserve"> YHP1 </w:t>
      </w:r>
      <w:r w:rsidRPr="009E4AD1">
        <w:rPr>
          <w:rFonts w:ascii="Arial" w:hAnsi="Arial" w:cs="Arial"/>
          <w:sz w:val="20"/>
          <w:szCs w:val="20"/>
        </w:rPr>
        <w:sym w:font="Wingdings" w:char="F0E0"/>
      </w:r>
      <w:r w:rsidRPr="009E4AD1">
        <w:rPr>
          <w:rFonts w:ascii="Arial" w:hAnsi="Arial" w:cs="Arial"/>
          <w:sz w:val="20"/>
          <w:szCs w:val="20"/>
        </w:rPr>
        <w:t xml:space="preserve"> GLN3.</w:t>
      </w:r>
    </w:p>
    <w:p w14:paraId="148C2DCD" w14:textId="77777777" w:rsidR="009E4AD1" w:rsidRPr="009E4AD1" w:rsidRDefault="009E4AD1" w:rsidP="009E4AD1">
      <w:pPr>
        <w:tabs>
          <w:tab w:val="left" w:pos="3340"/>
        </w:tabs>
        <w:rPr>
          <w:rFonts w:ascii="Arial" w:hAnsi="Arial" w:cs="Arial"/>
          <w:sz w:val="20"/>
          <w:szCs w:val="20"/>
        </w:rPr>
      </w:pPr>
    </w:p>
    <w:p w14:paraId="60C5C253" w14:textId="77777777" w:rsidR="009E4AD1" w:rsidRPr="009E4AD1" w:rsidRDefault="009E4AD1" w:rsidP="009E4AD1">
      <w:pPr>
        <w:pStyle w:val="ListParagraph"/>
        <w:numPr>
          <w:ilvl w:val="0"/>
          <w:numId w:val="14"/>
        </w:numPr>
        <w:tabs>
          <w:tab w:val="left" w:pos="3340"/>
        </w:tabs>
        <w:rPr>
          <w:rFonts w:ascii="Arial" w:hAnsi="Arial" w:cs="Arial"/>
          <w:sz w:val="20"/>
          <w:szCs w:val="20"/>
        </w:rPr>
      </w:pPr>
      <w:r w:rsidRPr="009E4AD1">
        <w:rPr>
          <w:rFonts w:ascii="Arial" w:hAnsi="Arial" w:cs="Arial"/>
          <w:sz w:val="20"/>
          <w:szCs w:val="20"/>
        </w:rPr>
        <w:t>The following high magnitude edge weights appeared in the database-derived networks both as activation and repression relationships:</w:t>
      </w:r>
    </w:p>
    <w:p w14:paraId="1DBCD47A" w14:textId="77777777" w:rsidR="009E4AD1" w:rsidRPr="009E4AD1" w:rsidRDefault="009E4AD1" w:rsidP="009E4AD1">
      <w:pPr>
        <w:pStyle w:val="ListParagraph"/>
        <w:tabs>
          <w:tab w:val="left" w:pos="3340"/>
        </w:tabs>
        <w:rPr>
          <w:rFonts w:ascii="Arial" w:hAnsi="Arial" w:cs="Arial"/>
          <w:sz w:val="20"/>
          <w:szCs w:val="20"/>
        </w:rPr>
      </w:pPr>
    </w:p>
    <w:p w14:paraId="70301C7E" w14:textId="77777777" w:rsidR="009E4AD1" w:rsidRPr="009E4AD1" w:rsidRDefault="009E4AD1" w:rsidP="009E4AD1">
      <w:pPr>
        <w:pStyle w:val="ListParagraph"/>
        <w:numPr>
          <w:ilvl w:val="1"/>
          <w:numId w:val="14"/>
        </w:numPr>
        <w:tabs>
          <w:tab w:val="left" w:pos="3340"/>
        </w:tabs>
        <w:rPr>
          <w:rFonts w:ascii="Arial" w:hAnsi="Arial" w:cs="Arial"/>
          <w:sz w:val="20"/>
          <w:szCs w:val="20"/>
        </w:rPr>
      </w:pPr>
      <w:r w:rsidRPr="009E4AD1">
        <w:rPr>
          <w:rFonts w:ascii="Arial" w:hAnsi="Arial" w:cs="Arial"/>
          <w:sz w:val="20"/>
          <w:szCs w:val="20"/>
        </w:rPr>
        <w:t>GCR2</w:t>
      </w:r>
      <w:r w:rsidRPr="009E4AD1">
        <w:rPr>
          <w:rFonts w:ascii="Arial" w:hAnsi="Arial" w:cs="Arial"/>
          <w:sz w:val="20"/>
          <w:szCs w:val="20"/>
        </w:rPr>
        <w:sym w:font="Wingdings" w:char="F0E0"/>
      </w:r>
      <w:r w:rsidRPr="009E4AD1">
        <w:rPr>
          <w:rFonts w:ascii="Arial" w:hAnsi="Arial" w:cs="Arial"/>
          <w:sz w:val="20"/>
          <w:szCs w:val="20"/>
        </w:rPr>
        <w:t>MSN2 (2 Activation, 3 Repression)</w:t>
      </w:r>
    </w:p>
    <w:p w14:paraId="00C1F541" w14:textId="77777777" w:rsidR="009E4AD1" w:rsidRPr="009E4AD1" w:rsidRDefault="009E4AD1" w:rsidP="009E4AD1">
      <w:pPr>
        <w:pStyle w:val="ListParagraph"/>
        <w:numPr>
          <w:ilvl w:val="2"/>
          <w:numId w:val="14"/>
        </w:numPr>
        <w:tabs>
          <w:tab w:val="left" w:pos="3340"/>
        </w:tabs>
        <w:rPr>
          <w:rFonts w:ascii="Arial" w:hAnsi="Arial" w:cs="Arial"/>
          <w:sz w:val="20"/>
          <w:szCs w:val="20"/>
        </w:rPr>
      </w:pPr>
      <w:r w:rsidRPr="009E4AD1">
        <w:rPr>
          <w:rFonts w:ascii="Arial" w:hAnsi="Arial" w:cs="Arial"/>
          <w:sz w:val="20"/>
          <w:szCs w:val="20"/>
        </w:rPr>
        <w:t>Note: MSN2 is the only connection to GCR2 in these networks.</w:t>
      </w:r>
    </w:p>
    <w:p w14:paraId="2BEA6C3F" w14:textId="77777777" w:rsidR="009E4AD1" w:rsidRPr="009E4AD1" w:rsidRDefault="009E4AD1" w:rsidP="009E4AD1">
      <w:pPr>
        <w:pStyle w:val="ListParagraph"/>
        <w:numPr>
          <w:ilvl w:val="1"/>
          <w:numId w:val="14"/>
        </w:numPr>
        <w:tabs>
          <w:tab w:val="left" w:pos="3340"/>
        </w:tabs>
        <w:rPr>
          <w:rFonts w:ascii="Arial" w:hAnsi="Arial" w:cs="Arial"/>
          <w:sz w:val="20"/>
          <w:szCs w:val="20"/>
        </w:rPr>
      </w:pPr>
      <w:r w:rsidRPr="009E4AD1">
        <w:rPr>
          <w:rFonts w:ascii="Arial" w:hAnsi="Arial" w:cs="Arial"/>
          <w:sz w:val="20"/>
          <w:szCs w:val="20"/>
        </w:rPr>
        <w:t>MSN2</w:t>
      </w:r>
      <w:r w:rsidRPr="009E4AD1">
        <w:rPr>
          <w:rFonts w:ascii="Arial" w:hAnsi="Arial" w:cs="Arial"/>
          <w:sz w:val="20"/>
          <w:szCs w:val="20"/>
        </w:rPr>
        <w:sym w:font="Wingdings" w:char="F0E0"/>
      </w:r>
      <w:r w:rsidRPr="009E4AD1">
        <w:rPr>
          <w:rFonts w:ascii="Arial" w:hAnsi="Arial" w:cs="Arial"/>
          <w:sz w:val="20"/>
          <w:szCs w:val="20"/>
        </w:rPr>
        <w:t>CIN5 (2 Activation, 4 Repression)</w:t>
      </w:r>
    </w:p>
    <w:p w14:paraId="5B47781D" w14:textId="77777777" w:rsidR="009E4AD1" w:rsidRPr="009E4AD1" w:rsidRDefault="009E4AD1" w:rsidP="009E4AD1">
      <w:pPr>
        <w:pStyle w:val="ListParagraph"/>
        <w:numPr>
          <w:ilvl w:val="1"/>
          <w:numId w:val="14"/>
        </w:numPr>
        <w:tabs>
          <w:tab w:val="left" w:pos="3340"/>
        </w:tabs>
        <w:rPr>
          <w:rFonts w:ascii="Arial" w:hAnsi="Arial" w:cs="Arial"/>
          <w:sz w:val="20"/>
          <w:szCs w:val="20"/>
        </w:rPr>
      </w:pPr>
      <w:r w:rsidRPr="009E4AD1">
        <w:rPr>
          <w:rFonts w:ascii="Arial" w:hAnsi="Arial" w:cs="Arial"/>
          <w:sz w:val="20"/>
          <w:szCs w:val="20"/>
        </w:rPr>
        <w:t>MSN2</w:t>
      </w:r>
      <w:r w:rsidRPr="009E4AD1">
        <w:rPr>
          <w:rFonts w:ascii="Arial" w:hAnsi="Arial" w:cs="Arial"/>
          <w:sz w:val="20"/>
          <w:szCs w:val="20"/>
        </w:rPr>
        <w:sym w:font="Wingdings" w:char="F0E0"/>
      </w:r>
      <w:r w:rsidRPr="009E4AD1">
        <w:rPr>
          <w:rFonts w:ascii="Arial" w:hAnsi="Arial" w:cs="Arial"/>
          <w:sz w:val="20"/>
          <w:szCs w:val="20"/>
        </w:rPr>
        <w:t>HAP4 (3 Activation, 3 Repression)</w:t>
      </w:r>
    </w:p>
    <w:p w14:paraId="5FD7E3F6" w14:textId="77777777" w:rsidR="009E4AD1" w:rsidRPr="009E4AD1" w:rsidRDefault="009E4AD1" w:rsidP="009E4AD1">
      <w:pPr>
        <w:pStyle w:val="ListParagraph"/>
        <w:numPr>
          <w:ilvl w:val="1"/>
          <w:numId w:val="14"/>
        </w:numPr>
        <w:tabs>
          <w:tab w:val="left" w:pos="3340"/>
        </w:tabs>
        <w:rPr>
          <w:rFonts w:ascii="Arial" w:hAnsi="Arial" w:cs="Arial"/>
          <w:sz w:val="20"/>
          <w:szCs w:val="20"/>
        </w:rPr>
      </w:pPr>
      <w:r w:rsidRPr="009E4AD1">
        <w:rPr>
          <w:rFonts w:ascii="Arial" w:hAnsi="Arial" w:cs="Arial"/>
          <w:sz w:val="20"/>
          <w:szCs w:val="20"/>
        </w:rPr>
        <w:t>MSN2</w:t>
      </w:r>
      <w:r w:rsidRPr="009E4AD1">
        <w:rPr>
          <w:rFonts w:ascii="Arial" w:hAnsi="Arial" w:cs="Arial"/>
          <w:sz w:val="20"/>
          <w:szCs w:val="20"/>
        </w:rPr>
        <w:sym w:font="Wingdings" w:char="F0E0"/>
      </w:r>
      <w:r w:rsidRPr="009E4AD1">
        <w:rPr>
          <w:rFonts w:ascii="Arial" w:hAnsi="Arial" w:cs="Arial"/>
          <w:sz w:val="20"/>
          <w:szCs w:val="20"/>
        </w:rPr>
        <w:t>SFP1 (3 Activation, 2 Repression)</w:t>
      </w:r>
    </w:p>
    <w:p w14:paraId="78513A6B" w14:textId="77777777" w:rsidR="009E4AD1" w:rsidRPr="009E4AD1" w:rsidRDefault="009E4AD1" w:rsidP="009E4AD1">
      <w:pPr>
        <w:pStyle w:val="ListParagraph"/>
        <w:numPr>
          <w:ilvl w:val="1"/>
          <w:numId w:val="14"/>
        </w:numPr>
        <w:tabs>
          <w:tab w:val="left" w:pos="3340"/>
        </w:tabs>
        <w:rPr>
          <w:rFonts w:ascii="Arial" w:hAnsi="Arial" w:cs="Arial"/>
          <w:sz w:val="20"/>
          <w:szCs w:val="20"/>
        </w:rPr>
      </w:pPr>
      <w:r w:rsidRPr="009E4AD1">
        <w:rPr>
          <w:rFonts w:ascii="Arial" w:hAnsi="Arial" w:cs="Arial"/>
          <w:sz w:val="20"/>
          <w:szCs w:val="20"/>
        </w:rPr>
        <w:t>MSN2</w:t>
      </w:r>
      <w:r w:rsidRPr="009E4AD1">
        <w:rPr>
          <w:rFonts w:ascii="Arial" w:hAnsi="Arial" w:cs="Arial"/>
          <w:sz w:val="20"/>
          <w:szCs w:val="20"/>
        </w:rPr>
        <w:sym w:font="Wingdings" w:char="F0E0"/>
      </w:r>
      <w:r w:rsidRPr="009E4AD1">
        <w:rPr>
          <w:rFonts w:ascii="Arial" w:hAnsi="Arial" w:cs="Arial"/>
          <w:sz w:val="20"/>
          <w:szCs w:val="20"/>
        </w:rPr>
        <w:t>SWI4 (3 Activation, 3 Repression)</w:t>
      </w:r>
    </w:p>
    <w:p w14:paraId="5F3B03D8" w14:textId="77777777" w:rsidR="009E4AD1" w:rsidRPr="009E4AD1" w:rsidRDefault="009E4AD1" w:rsidP="009E4AD1">
      <w:pPr>
        <w:pStyle w:val="ListParagraph"/>
        <w:numPr>
          <w:ilvl w:val="1"/>
          <w:numId w:val="14"/>
        </w:numPr>
        <w:tabs>
          <w:tab w:val="left" w:pos="3340"/>
        </w:tabs>
        <w:rPr>
          <w:rFonts w:ascii="Arial" w:hAnsi="Arial" w:cs="Arial"/>
          <w:sz w:val="20"/>
          <w:szCs w:val="20"/>
        </w:rPr>
      </w:pPr>
      <w:r w:rsidRPr="009E4AD1">
        <w:rPr>
          <w:rFonts w:ascii="Arial" w:hAnsi="Arial" w:cs="Arial"/>
          <w:sz w:val="20"/>
          <w:szCs w:val="20"/>
        </w:rPr>
        <w:lastRenderedPageBreak/>
        <w:t>MSN2</w:t>
      </w:r>
      <w:r w:rsidRPr="009E4AD1">
        <w:rPr>
          <w:rFonts w:ascii="Arial" w:hAnsi="Arial" w:cs="Arial"/>
          <w:sz w:val="20"/>
          <w:szCs w:val="20"/>
        </w:rPr>
        <w:sym w:font="Wingdings" w:char="F0E0"/>
      </w:r>
      <w:r w:rsidRPr="009E4AD1">
        <w:rPr>
          <w:rFonts w:ascii="Arial" w:hAnsi="Arial" w:cs="Arial"/>
          <w:sz w:val="20"/>
          <w:szCs w:val="20"/>
        </w:rPr>
        <w:t>YHP1 (3 Activation, 2 Repression)</w:t>
      </w:r>
    </w:p>
    <w:p w14:paraId="760F61BD" w14:textId="77777777" w:rsidR="009E4AD1" w:rsidRPr="009E4AD1" w:rsidRDefault="009E4AD1" w:rsidP="009E4AD1">
      <w:pPr>
        <w:pStyle w:val="ListParagraph"/>
        <w:numPr>
          <w:ilvl w:val="1"/>
          <w:numId w:val="14"/>
        </w:numPr>
        <w:tabs>
          <w:tab w:val="left" w:pos="3340"/>
        </w:tabs>
        <w:rPr>
          <w:rFonts w:ascii="Arial" w:hAnsi="Arial" w:cs="Arial"/>
          <w:sz w:val="20"/>
          <w:szCs w:val="20"/>
        </w:rPr>
      </w:pPr>
      <w:r w:rsidRPr="009E4AD1">
        <w:rPr>
          <w:rFonts w:ascii="Arial" w:hAnsi="Arial" w:cs="Arial"/>
          <w:sz w:val="20"/>
          <w:szCs w:val="20"/>
        </w:rPr>
        <w:t>MSN2</w:t>
      </w:r>
      <w:r w:rsidRPr="009E4AD1">
        <w:rPr>
          <w:rFonts w:ascii="Arial" w:hAnsi="Arial" w:cs="Arial"/>
          <w:sz w:val="20"/>
          <w:szCs w:val="20"/>
        </w:rPr>
        <w:sym w:font="Wingdings" w:char="F0E0"/>
      </w:r>
      <w:r w:rsidRPr="009E4AD1">
        <w:rPr>
          <w:rFonts w:ascii="Arial" w:hAnsi="Arial" w:cs="Arial"/>
          <w:sz w:val="20"/>
          <w:szCs w:val="20"/>
        </w:rPr>
        <w:t>YOX1 (3 Activation, 2 Repression)</w:t>
      </w:r>
    </w:p>
    <w:p w14:paraId="47257B8F" w14:textId="77777777" w:rsidR="009E4AD1" w:rsidRPr="009E4AD1" w:rsidRDefault="009E4AD1" w:rsidP="009E4AD1">
      <w:pPr>
        <w:pStyle w:val="ListParagraph"/>
        <w:numPr>
          <w:ilvl w:val="1"/>
          <w:numId w:val="14"/>
        </w:numPr>
        <w:tabs>
          <w:tab w:val="left" w:pos="3340"/>
        </w:tabs>
        <w:rPr>
          <w:rFonts w:ascii="Arial" w:hAnsi="Arial" w:cs="Arial"/>
          <w:sz w:val="20"/>
          <w:szCs w:val="20"/>
        </w:rPr>
      </w:pPr>
      <w:r w:rsidRPr="009E4AD1">
        <w:rPr>
          <w:rFonts w:ascii="Arial" w:hAnsi="Arial" w:cs="Arial"/>
          <w:sz w:val="20"/>
          <w:szCs w:val="20"/>
        </w:rPr>
        <w:t>SWI4</w:t>
      </w:r>
      <w:r w:rsidRPr="009E4AD1">
        <w:rPr>
          <w:rFonts w:ascii="Arial" w:hAnsi="Arial" w:cs="Arial"/>
          <w:sz w:val="20"/>
          <w:szCs w:val="20"/>
        </w:rPr>
        <w:sym w:font="Wingdings" w:char="F0E0"/>
      </w:r>
      <w:r w:rsidRPr="009E4AD1">
        <w:rPr>
          <w:rFonts w:ascii="Arial" w:hAnsi="Arial" w:cs="Arial"/>
          <w:sz w:val="20"/>
          <w:szCs w:val="20"/>
        </w:rPr>
        <w:t>YHP1 (2 Activation, 3 Repression)</w:t>
      </w:r>
    </w:p>
    <w:p w14:paraId="0401E602" w14:textId="77777777" w:rsidR="009E4AD1" w:rsidRPr="009E4AD1" w:rsidRDefault="009E4AD1" w:rsidP="009E4AD1">
      <w:pPr>
        <w:pStyle w:val="ListParagraph"/>
        <w:tabs>
          <w:tab w:val="left" w:pos="3340"/>
        </w:tabs>
        <w:ind w:left="1440"/>
        <w:rPr>
          <w:rFonts w:ascii="Arial" w:hAnsi="Arial" w:cs="Arial"/>
          <w:sz w:val="20"/>
          <w:szCs w:val="20"/>
        </w:rPr>
      </w:pPr>
    </w:p>
    <w:p w14:paraId="57E19206" w14:textId="77777777" w:rsidR="009E4AD1" w:rsidRPr="009E4AD1" w:rsidRDefault="009E4AD1" w:rsidP="009E4AD1">
      <w:pPr>
        <w:pStyle w:val="ListParagraph"/>
        <w:numPr>
          <w:ilvl w:val="1"/>
          <w:numId w:val="14"/>
        </w:numPr>
        <w:tabs>
          <w:tab w:val="left" w:pos="3340"/>
        </w:tabs>
        <w:rPr>
          <w:rFonts w:ascii="Arial" w:hAnsi="Arial" w:cs="Arial"/>
          <w:sz w:val="20"/>
          <w:szCs w:val="20"/>
        </w:rPr>
      </w:pPr>
      <w:r w:rsidRPr="009E4AD1">
        <w:rPr>
          <w:rFonts w:ascii="Arial" w:hAnsi="Arial" w:cs="Arial"/>
          <w:sz w:val="20"/>
          <w:szCs w:val="20"/>
        </w:rPr>
        <w:t>SWI4</w:t>
      </w:r>
      <w:r w:rsidRPr="009E4AD1">
        <w:rPr>
          <w:rFonts w:ascii="Arial" w:hAnsi="Arial" w:cs="Arial"/>
          <w:sz w:val="20"/>
          <w:szCs w:val="20"/>
        </w:rPr>
        <w:sym w:font="Wingdings" w:char="F0E0"/>
      </w:r>
      <w:r w:rsidRPr="009E4AD1">
        <w:rPr>
          <w:rFonts w:ascii="Arial" w:hAnsi="Arial" w:cs="Arial"/>
          <w:sz w:val="20"/>
          <w:szCs w:val="20"/>
        </w:rPr>
        <w:t>YOX1 (1 Activation, 2 Repression)</w:t>
      </w:r>
    </w:p>
    <w:p w14:paraId="03ABCBF9" w14:textId="77777777" w:rsidR="009E4AD1" w:rsidRPr="009E4AD1" w:rsidRDefault="009E4AD1" w:rsidP="009E4AD1">
      <w:pPr>
        <w:pStyle w:val="ListParagraph"/>
        <w:numPr>
          <w:ilvl w:val="1"/>
          <w:numId w:val="14"/>
        </w:numPr>
        <w:tabs>
          <w:tab w:val="left" w:pos="3340"/>
        </w:tabs>
        <w:rPr>
          <w:rFonts w:ascii="Arial" w:hAnsi="Arial" w:cs="Arial"/>
          <w:sz w:val="20"/>
          <w:szCs w:val="20"/>
        </w:rPr>
      </w:pPr>
      <w:r w:rsidRPr="009E4AD1">
        <w:rPr>
          <w:rFonts w:ascii="Arial" w:hAnsi="Arial" w:cs="Arial"/>
          <w:sz w:val="20"/>
          <w:szCs w:val="20"/>
        </w:rPr>
        <w:t>MCM1</w:t>
      </w:r>
      <w:r w:rsidRPr="009E4AD1">
        <w:rPr>
          <w:rFonts w:ascii="Arial" w:hAnsi="Arial" w:cs="Arial"/>
          <w:sz w:val="20"/>
          <w:szCs w:val="20"/>
        </w:rPr>
        <w:sym w:font="Wingdings" w:char="F0E0"/>
      </w:r>
      <w:r w:rsidRPr="009E4AD1">
        <w:rPr>
          <w:rFonts w:ascii="Arial" w:hAnsi="Arial" w:cs="Arial"/>
          <w:sz w:val="20"/>
          <w:szCs w:val="20"/>
        </w:rPr>
        <w:t>SWI4 (1 Activation, 1 Repression)</w:t>
      </w:r>
    </w:p>
    <w:p w14:paraId="70BCB020" w14:textId="77777777" w:rsidR="009E4AD1" w:rsidRPr="009E4AD1" w:rsidRDefault="009E4AD1" w:rsidP="009E4AD1">
      <w:pPr>
        <w:pStyle w:val="ListParagraph"/>
        <w:tabs>
          <w:tab w:val="left" w:pos="3340"/>
        </w:tabs>
        <w:ind w:left="1440"/>
        <w:rPr>
          <w:rFonts w:ascii="Arial" w:hAnsi="Arial" w:cs="Arial"/>
          <w:sz w:val="20"/>
          <w:szCs w:val="20"/>
        </w:rPr>
      </w:pPr>
    </w:p>
    <w:p w14:paraId="11BD9CF6" w14:textId="5E1BF146" w:rsidR="009E4AD1" w:rsidRDefault="009E4AD1" w:rsidP="009E4AD1">
      <w:pPr>
        <w:pStyle w:val="ListParagraph"/>
        <w:numPr>
          <w:ilvl w:val="1"/>
          <w:numId w:val="14"/>
        </w:numPr>
        <w:tabs>
          <w:tab w:val="left" w:pos="3340"/>
        </w:tabs>
        <w:rPr>
          <w:rFonts w:ascii="Arial" w:hAnsi="Arial" w:cs="Arial"/>
          <w:sz w:val="20"/>
          <w:szCs w:val="20"/>
        </w:rPr>
      </w:pPr>
      <w:r w:rsidRPr="009E4AD1">
        <w:rPr>
          <w:rFonts w:ascii="Arial" w:hAnsi="Arial" w:cs="Arial"/>
          <w:sz w:val="20"/>
          <w:szCs w:val="20"/>
        </w:rPr>
        <w:t xml:space="preserve">All but one of these regulatory relationships involve either MSN2 or YHP1, which both exhibit high </w:t>
      </w:r>
      <w:proofErr w:type="spellStart"/>
      <w:r w:rsidRPr="009E4AD1">
        <w:rPr>
          <w:rFonts w:ascii="Arial" w:hAnsi="Arial" w:cs="Arial"/>
          <w:sz w:val="20"/>
          <w:szCs w:val="20"/>
        </w:rPr>
        <w:t>betweenness</w:t>
      </w:r>
      <w:proofErr w:type="spellEnd"/>
      <w:r w:rsidRPr="009E4AD1">
        <w:rPr>
          <w:rFonts w:ascii="Arial" w:hAnsi="Arial" w:cs="Arial"/>
          <w:sz w:val="20"/>
          <w:szCs w:val="20"/>
        </w:rPr>
        <w:t xml:space="preserve"> centralities.</w:t>
      </w:r>
    </w:p>
    <w:p w14:paraId="407DD887" w14:textId="77777777" w:rsidR="00FF49D9" w:rsidRPr="00FF49D9" w:rsidRDefault="00FF49D9" w:rsidP="00FF49D9">
      <w:pPr>
        <w:pStyle w:val="ListParagraph"/>
        <w:rPr>
          <w:rFonts w:ascii="Arial" w:hAnsi="Arial" w:cs="Arial"/>
          <w:sz w:val="20"/>
          <w:szCs w:val="20"/>
        </w:rPr>
      </w:pPr>
    </w:p>
    <w:p w14:paraId="21669B60" w14:textId="77777777" w:rsidR="00FF49D9" w:rsidRDefault="00FF49D9" w:rsidP="00FF49D9">
      <w:pPr>
        <w:pStyle w:val="ListParagraph"/>
        <w:numPr>
          <w:ilvl w:val="0"/>
          <w:numId w:val="14"/>
        </w:numPr>
        <w:tabs>
          <w:tab w:val="left" w:pos="3340"/>
        </w:tabs>
        <w:rPr>
          <w:rFonts w:ascii="Arial" w:hAnsi="Arial" w:cs="Arial"/>
          <w:sz w:val="20"/>
          <w:szCs w:val="20"/>
        </w:rPr>
      </w:pPr>
      <w:r>
        <w:rPr>
          <w:rFonts w:ascii="Arial" w:hAnsi="Arial" w:cs="Arial"/>
          <w:sz w:val="20"/>
          <w:szCs w:val="20"/>
        </w:rPr>
        <w:t xml:space="preserve">Multiple regression analysis to identify determinants of node </w:t>
      </w:r>
      <w:proofErr w:type="spellStart"/>
      <w:proofErr w:type="gramStart"/>
      <w:r>
        <w:rPr>
          <w:rFonts w:ascii="Arial" w:hAnsi="Arial" w:cs="Arial"/>
          <w:sz w:val="20"/>
          <w:szCs w:val="20"/>
        </w:rPr>
        <w:t>MSE:minMSE</w:t>
      </w:r>
      <w:proofErr w:type="spellEnd"/>
      <w:proofErr w:type="gramEnd"/>
      <w:r>
        <w:rPr>
          <w:rFonts w:ascii="Arial" w:hAnsi="Arial" w:cs="Arial"/>
          <w:sz w:val="20"/>
          <w:szCs w:val="20"/>
        </w:rPr>
        <w:t xml:space="preserve"> ratio in db1-db6</w:t>
      </w:r>
    </w:p>
    <w:p w14:paraId="7103F93F" w14:textId="3EDF8E65" w:rsidR="00FF49D9" w:rsidRPr="00FF49D9" w:rsidRDefault="00FF49D9" w:rsidP="00FF49D9">
      <w:pPr>
        <w:tabs>
          <w:tab w:val="left" w:pos="3340"/>
        </w:tabs>
        <w:rPr>
          <w:rFonts w:ascii="Arial" w:hAnsi="Arial" w:cs="Arial"/>
          <w:sz w:val="20"/>
          <w:szCs w:val="20"/>
        </w:rPr>
      </w:pPr>
      <w:r w:rsidRPr="00FF49D9">
        <w:rPr>
          <w:rFonts w:ascii="Arial" w:hAnsi="Arial" w:cs="Arial"/>
          <w:sz w:val="20"/>
          <w:szCs w:val="20"/>
        </w:rPr>
        <w:t xml:space="preserve"> </w:t>
      </w:r>
    </w:p>
    <w:p w14:paraId="0FBEA6F5" w14:textId="665C9E6A" w:rsidR="009E4AD1" w:rsidRPr="009E4AD1" w:rsidRDefault="00FF49D9" w:rsidP="00FF49D9">
      <w:pPr>
        <w:pStyle w:val="ListParagraph"/>
        <w:rPr>
          <w:rFonts w:ascii="Arial" w:hAnsi="Arial" w:cs="Arial"/>
          <w:sz w:val="20"/>
          <w:szCs w:val="20"/>
        </w:rPr>
      </w:pPr>
      <w:r>
        <w:rPr>
          <w:rFonts w:ascii="Arial" w:hAnsi="Arial" w:cs="Arial"/>
          <w:noProof/>
          <w:sz w:val="20"/>
          <w:szCs w:val="20"/>
        </w:rPr>
        <w:drawing>
          <wp:inline distT="0" distB="0" distL="0" distR="0" wp14:anchorId="02473045" wp14:editId="45B0B220">
            <wp:extent cx="4914900" cy="27044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esis.Fig5.Precursor.MR.db1-6.png"/>
                    <pic:cNvPicPr/>
                  </pic:nvPicPr>
                  <pic:blipFill rotWithShape="1">
                    <a:blip r:embed="rId29">
                      <a:extLst>
                        <a:ext uri="{28A0092B-C50C-407E-A947-70E740481C1C}">
                          <a14:useLocalDpi xmlns:a14="http://schemas.microsoft.com/office/drawing/2010/main" val="0"/>
                        </a:ext>
                      </a:extLst>
                    </a:blip>
                    <a:srcRect l="8656" t="9231" r="8633" b="17949"/>
                    <a:stretch/>
                  </pic:blipFill>
                  <pic:spPr bwMode="auto">
                    <a:xfrm>
                      <a:off x="0" y="0"/>
                      <a:ext cx="4916054" cy="2705100"/>
                    </a:xfrm>
                    <a:prstGeom prst="rect">
                      <a:avLst/>
                    </a:prstGeom>
                    <a:ln>
                      <a:noFill/>
                    </a:ln>
                    <a:extLst>
                      <a:ext uri="{53640926-AAD7-44D8-BBD7-CCE9431645EC}">
                        <a14:shadowObscured xmlns:a14="http://schemas.microsoft.com/office/drawing/2010/main"/>
                      </a:ext>
                    </a:extLst>
                  </pic:spPr>
                </pic:pic>
              </a:graphicData>
            </a:graphic>
          </wp:inline>
        </w:drawing>
      </w:r>
    </w:p>
    <w:p w14:paraId="02212DB2" w14:textId="17538F88" w:rsidR="00483F5A" w:rsidRDefault="00FF49D9" w:rsidP="009E4AD1">
      <w:pPr>
        <w:tabs>
          <w:tab w:val="left" w:pos="3340"/>
        </w:tabs>
        <w:rPr>
          <w:rFonts w:ascii="Arial" w:hAnsi="Arial" w:cs="Arial"/>
          <w:sz w:val="20"/>
          <w:szCs w:val="20"/>
        </w:rPr>
      </w:pPr>
      <w:r>
        <w:rPr>
          <w:rFonts w:ascii="Arial" w:hAnsi="Arial" w:cs="Arial"/>
          <w:b/>
          <w:sz w:val="20"/>
          <w:szCs w:val="20"/>
        </w:rPr>
        <w:t>F</w:t>
      </w:r>
      <w:r w:rsidR="00D50C88">
        <w:rPr>
          <w:rFonts w:ascii="Arial" w:hAnsi="Arial" w:cs="Arial"/>
          <w:b/>
          <w:sz w:val="20"/>
          <w:szCs w:val="20"/>
        </w:rPr>
        <w:t>igure 6</w:t>
      </w:r>
      <w:r>
        <w:rPr>
          <w:rFonts w:ascii="Arial" w:hAnsi="Arial" w:cs="Arial"/>
          <w:b/>
          <w:sz w:val="20"/>
          <w:szCs w:val="20"/>
        </w:rPr>
        <w:t xml:space="preserve"> (precursor). </w:t>
      </w:r>
      <w:r>
        <w:rPr>
          <w:rFonts w:ascii="Arial" w:hAnsi="Arial" w:cs="Arial"/>
          <w:sz w:val="20"/>
          <w:szCs w:val="20"/>
        </w:rPr>
        <w:t xml:space="preserve">Multivariate models of node </w:t>
      </w:r>
      <w:proofErr w:type="spellStart"/>
      <w:proofErr w:type="gramStart"/>
      <w:r>
        <w:rPr>
          <w:rFonts w:ascii="Arial" w:hAnsi="Arial" w:cs="Arial"/>
          <w:sz w:val="20"/>
          <w:szCs w:val="20"/>
        </w:rPr>
        <w:t>MSE:minMSE</w:t>
      </w:r>
      <w:proofErr w:type="spellEnd"/>
      <w:proofErr w:type="gramEnd"/>
      <w:r>
        <w:rPr>
          <w:rFonts w:ascii="Arial" w:hAnsi="Arial" w:cs="Arial"/>
          <w:sz w:val="20"/>
          <w:szCs w:val="20"/>
        </w:rPr>
        <w:t xml:space="preserve"> </w:t>
      </w:r>
      <w:r w:rsidR="00483F5A">
        <w:rPr>
          <w:rFonts w:ascii="Arial" w:hAnsi="Arial" w:cs="Arial"/>
          <w:sz w:val="20"/>
          <w:szCs w:val="20"/>
        </w:rPr>
        <w:t>incorporating GRNmap inputs, outputs, and network graph statistics as predictors were created for db1-db6. Model coefficients and goodness-of-fit metrics are provided, with bracketed values indicated models that fell marginally short of the p&lt;0.05 threshold for significance.</w:t>
      </w:r>
    </w:p>
    <w:p w14:paraId="7BB61D3C" w14:textId="148C75EB" w:rsidR="008B58C0" w:rsidRDefault="008B58C0" w:rsidP="009E4AD1">
      <w:pPr>
        <w:tabs>
          <w:tab w:val="left" w:pos="3340"/>
        </w:tabs>
        <w:rPr>
          <w:rFonts w:ascii="Arial" w:hAnsi="Arial" w:cs="Arial"/>
          <w:sz w:val="20"/>
          <w:szCs w:val="20"/>
        </w:rPr>
      </w:pPr>
    </w:p>
    <w:p w14:paraId="6B947A3B" w14:textId="53FE9F18" w:rsidR="008B58C0" w:rsidRDefault="00460322" w:rsidP="009E4AD1">
      <w:pPr>
        <w:tabs>
          <w:tab w:val="left" w:pos="3340"/>
        </w:tabs>
        <w:rPr>
          <w:rFonts w:ascii="Arial" w:hAnsi="Arial" w:cs="Arial"/>
          <w:sz w:val="20"/>
          <w:szCs w:val="20"/>
        </w:rPr>
      </w:pPr>
      <w:r>
        <w:rPr>
          <w:rFonts w:ascii="Arial" w:hAnsi="Arial" w:cs="Arial"/>
          <w:sz w:val="20"/>
          <w:szCs w:val="20"/>
        </w:rPr>
        <w:t xml:space="preserve">(add </w:t>
      </w:r>
      <w:proofErr w:type="spellStart"/>
      <w:r>
        <w:rPr>
          <w:rFonts w:ascii="Arial" w:hAnsi="Arial" w:cs="Arial"/>
          <w:sz w:val="20"/>
          <w:szCs w:val="20"/>
        </w:rPr>
        <w:t>Ozgur</w:t>
      </w:r>
      <w:proofErr w:type="spellEnd"/>
      <w:r>
        <w:rPr>
          <w:rFonts w:ascii="Arial" w:hAnsi="Arial" w:cs="Arial"/>
          <w:sz w:val="20"/>
          <w:szCs w:val="20"/>
        </w:rPr>
        <w:t xml:space="preserve"> 200</w:t>
      </w:r>
      <w:r w:rsidR="008B58C0">
        <w:rPr>
          <w:rFonts w:ascii="Arial" w:hAnsi="Arial" w:cs="Arial"/>
          <w:sz w:val="20"/>
          <w:szCs w:val="20"/>
        </w:rPr>
        <w:t>8 reference here)</w:t>
      </w:r>
    </w:p>
    <w:p w14:paraId="0F7D9964" w14:textId="6072519D" w:rsidR="00483F5A" w:rsidRDefault="00483F5A" w:rsidP="009E4AD1">
      <w:pPr>
        <w:tabs>
          <w:tab w:val="left" w:pos="3340"/>
        </w:tabs>
        <w:rPr>
          <w:rFonts w:ascii="Arial" w:hAnsi="Arial" w:cs="Arial"/>
          <w:sz w:val="20"/>
          <w:szCs w:val="20"/>
        </w:rPr>
      </w:pPr>
    </w:p>
    <w:p w14:paraId="1CB1EE65" w14:textId="77777777" w:rsidR="00483F5A" w:rsidRDefault="00483F5A" w:rsidP="009E4AD1">
      <w:pPr>
        <w:tabs>
          <w:tab w:val="left" w:pos="3340"/>
        </w:tabs>
        <w:rPr>
          <w:rFonts w:ascii="Arial" w:hAnsi="Arial" w:cs="Arial"/>
          <w:sz w:val="20"/>
          <w:szCs w:val="20"/>
        </w:rPr>
      </w:pPr>
    </w:p>
    <w:p w14:paraId="5BAC25A4" w14:textId="77777777" w:rsidR="009B4886" w:rsidRDefault="009B4886" w:rsidP="009E4AD1">
      <w:pPr>
        <w:tabs>
          <w:tab w:val="left" w:pos="3340"/>
        </w:tabs>
        <w:rPr>
          <w:rFonts w:ascii="Arial" w:hAnsi="Arial" w:cs="Arial"/>
          <w:b/>
          <w:sz w:val="20"/>
          <w:szCs w:val="20"/>
        </w:rPr>
      </w:pPr>
    </w:p>
    <w:p w14:paraId="3645D38A" w14:textId="77777777" w:rsidR="009B4886" w:rsidRDefault="009B4886" w:rsidP="009E4AD1">
      <w:pPr>
        <w:tabs>
          <w:tab w:val="left" w:pos="3340"/>
        </w:tabs>
        <w:rPr>
          <w:rFonts w:ascii="Arial" w:hAnsi="Arial" w:cs="Arial"/>
          <w:b/>
          <w:sz w:val="20"/>
          <w:szCs w:val="20"/>
        </w:rPr>
      </w:pPr>
    </w:p>
    <w:p w14:paraId="04C4F1FF" w14:textId="77777777" w:rsidR="009B4886" w:rsidRDefault="009B4886" w:rsidP="009E4AD1">
      <w:pPr>
        <w:tabs>
          <w:tab w:val="left" w:pos="3340"/>
        </w:tabs>
        <w:rPr>
          <w:rFonts w:ascii="Arial" w:hAnsi="Arial" w:cs="Arial"/>
          <w:b/>
          <w:sz w:val="20"/>
          <w:szCs w:val="20"/>
        </w:rPr>
      </w:pPr>
    </w:p>
    <w:p w14:paraId="019205EA" w14:textId="77777777" w:rsidR="009B4886" w:rsidRDefault="009B4886" w:rsidP="009E4AD1">
      <w:pPr>
        <w:tabs>
          <w:tab w:val="left" w:pos="3340"/>
        </w:tabs>
        <w:rPr>
          <w:rFonts w:ascii="Arial" w:hAnsi="Arial" w:cs="Arial"/>
          <w:b/>
          <w:sz w:val="20"/>
          <w:szCs w:val="20"/>
        </w:rPr>
      </w:pPr>
    </w:p>
    <w:p w14:paraId="56DD083C" w14:textId="77777777" w:rsidR="009B4886" w:rsidRDefault="009B4886" w:rsidP="009E4AD1">
      <w:pPr>
        <w:tabs>
          <w:tab w:val="left" w:pos="3340"/>
        </w:tabs>
        <w:rPr>
          <w:rFonts w:ascii="Arial" w:hAnsi="Arial" w:cs="Arial"/>
          <w:b/>
          <w:sz w:val="20"/>
          <w:szCs w:val="20"/>
        </w:rPr>
      </w:pPr>
    </w:p>
    <w:p w14:paraId="0E90926D" w14:textId="77777777" w:rsidR="009B4886" w:rsidRDefault="009B4886" w:rsidP="009E4AD1">
      <w:pPr>
        <w:tabs>
          <w:tab w:val="left" w:pos="3340"/>
        </w:tabs>
        <w:rPr>
          <w:rFonts w:ascii="Arial" w:hAnsi="Arial" w:cs="Arial"/>
          <w:b/>
          <w:sz w:val="20"/>
          <w:szCs w:val="20"/>
        </w:rPr>
      </w:pPr>
    </w:p>
    <w:p w14:paraId="60802C11" w14:textId="77777777" w:rsidR="009B4886" w:rsidRDefault="009B4886" w:rsidP="009E4AD1">
      <w:pPr>
        <w:tabs>
          <w:tab w:val="left" w:pos="3340"/>
        </w:tabs>
        <w:rPr>
          <w:rFonts w:ascii="Arial" w:hAnsi="Arial" w:cs="Arial"/>
          <w:b/>
          <w:sz w:val="20"/>
          <w:szCs w:val="20"/>
        </w:rPr>
      </w:pPr>
    </w:p>
    <w:p w14:paraId="76B64DC5" w14:textId="77777777" w:rsidR="009B4886" w:rsidRDefault="009B4886" w:rsidP="009E4AD1">
      <w:pPr>
        <w:tabs>
          <w:tab w:val="left" w:pos="3340"/>
        </w:tabs>
        <w:rPr>
          <w:rFonts w:ascii="Arial" w:hAnsi="Arial" w:cs="Arial"/>
          <w:b/>
          <w:sz w:val="20"/>
          <w:szCs w:val="20"/>
        </w:rPr>
      </w:pPr>
    </w:p>
    <w:p w14:paraId="08675C8A" w14:textId="77777777" w:rsidR="009B4886" w:rsidRDefault="009B4886" w:rsidP="009E4AD1">
      <w:pPr>
        <w:tabs>
          <w:tab w:val="left" w:pos="3340"/>
        </w:tabs>
        <w:rPr>
          <w:rFonts w:ascii="Arial" w:hAnsi="Arial" w:cs="Arial"/>
          <w:b/>
          <w:sz w:val="20"/>
          <w:szCs w:val="20"/>
        </w:rPr>
      </w:pPr>
    </w:p>
    <w:p w14:paraId="79C2E88D" w14:textId="77777777" w:rsidR="009B4886" w:rsidRDefault="009B4886" w:rsidP="009E4AD1">
      <w:pPr>
        <w:tabs>
          <w:tab w:val="left" w:pos="3340"/>
        </w:tabs>
        <w:rPr>
          <w:rFonts w:ascii="Arial" w:hAnsi="Arial" w:cs="Arial"/>
          <w:b/>
          <w:sz w:val="20"/>
          <w:szCs w:val="20"/>
        </w:rPr>
      </w:pPr>
    </w:p>
    <w:p w14:paraId="1F407494" w14:textId="77777777" w:rsidR="009B4886" w:rsidRDefault="009B4886" w:rsidP="009E4AD1">
      <w:pPr>
        <w:tabs>
          <w:tab w:val="left" w:pos="3340"/>
        </w:tabs>
        <w:rPr>
          <w:rFonts w:ascii="Arial" w:hAnsi="Arial" w:cs="Arial"/>
          <w:b/>
          <w:sz w:val="20"/>
          <w:szCs w:val="20"/>
        </w:rPr>
      </w:pPr>
    </w:p>
    <w:p w14:paraId="54159744" w14:textId="77777777" w:rsidR="009B4886" w:rsidRDefault="009B4886" w:rsidP="009E4AD1">
      <w:pPr>
        <w:tabs>
          <w:tab w:val="left" w:pos="3340"/>
        </w:tabs>
        <w:rPr>
          <w:rFonts w:ascii="Arial" w:hAnsi="Arial" w:cs="Arial"/>
          <w:b/>
          <w:sz w:val="20"/>
          <w:szCs w:val="20"/>
        </w:rPr>
      </w:pPr>
    </w:p>
    <w:p w14:paraId="7D876A5C" w14:textId="77777777" w:rsidR="009B4886" w:rsidRDefault="009B4886" w:rsidP="009E4AD1">
      <w:pPr>
        <w:tabs>
          <w:tab w:val="left" w:pos="3340"/>
        </w:tabs>
        <w:rPr>
          <w:rFonts w:ascii="Arial" w:hAnsi="Arial" w:cs="Arial"/>
          <w:b/>
          <w:sz w:val="20"/>
          <w:szCs w:val="20"/>
        </w:rPr>
      </w:pPr>
    </w:p>
    <w:p w14:paraId="0E525364" w14:textId="77777777" w:rsidR="009B4886" w:rsidRDefault="009B4886" w:rsidP="009E4AD1">
      <w:pPr>
        <w:tabs>
          <w:tab w:val="left" w:pos="3340"/>
        </w:tabs>
        <w:rPr>
          <w:rFonts w:ascii="Arial" w:hAnsi="Arial" w:cs="Arial"/>
          <w:b/>
          <w:sz w:val="20"/>
          <w:szCs w:val="20"/>
        </w:rPr>
      </w:pPr>
    </w:p>
    <w:p w14:paraId="06406A6E" w14:textId="77777777" w:rsidR="009B4886" w:rsidRDefault="009B4886" w:rsidP="009E4AD1">
      <w:pPr>
        <w:tabs>
          <w:tab w:val="left" w:pos="3340"/>
        </w:tabs>
        <w:rPr>
          <w:rFonts w:ascii="Arial" w:hAnsi="Arial" w:cs="Arial"/>
          <w:b/>
          <w:sz w:val="20"/>
          <w:szCs w:val="20"/>
        </w:rPr>
      </w:pPr>
    </w:p>
    <w:p w14:paraId="56A0C632" w14:textId="77777777" w:rsidR="009B4886" w:rsidRDefault="009B4886" w:rsidP="009E4AD1">
      <w:pPr>
        <w:tabs>
          <w:tab w:val="left" w:pos="3340"/>
        </w:tabs>
        <w:rPr>
          <w:rFonts w:ascii="Arial" w:hAnsi="Arial" w:cs="Arial"/>
          <w:b/>
          <w:sz w:val="20"/>
          <w:szCs w:val="20"/>
        </w:rPr>
      </w:pPr>
    </w:p>
    <w:p w14:paraId="670CE47B" w14:textId="77777777" w:rsidR="009B4886" w:rsidRDefault="009B4886" w:rsidP="009E4AD1">
      <w:pPr>
        <w:tabs>
          <w:tab w:val="left" w:pos="3340"/>
        </w:tabs>
        <w:rPr>
          <w:rFonts w:ascii="Arial" w:hAnsi="Arial" w:cs="Arial"/>
          <w:b/>
          <w:sz w:val="20"/>
          <w:szCs w:val="20"/>
        </w:rPr>
      </w:pPr>
    </w:p>
    <w:p w14:paraId="27ABE3CC" w14:textId="77777777" w:rsidR="009B4886" w:rsidRDefault="009B4886" w:rsidP="009E4AD1">
      <w:pPr>
        <w:tabs>
          <w:tab w:val="left" w:pos="3340"/>
        </w:tabs>
        <w:rPr>
          <w:rFonts w:ascii="Arial" w:hAnsi="Arial" w:cs="Arial"/>
          <w:b/>
          <w:sz w:val="20"/>
          <w:szCs w:val="20"/>
        </w:rPr>
      </w:pPr>
    </w:p>
    <w:p w14:paraId="517D02F4" w14:textId="77777777" w:rsidR="009B4886" w:rsidRDefault="009B4886" w:rsidP="009E4AD1">
      <w:pPr>
        <w:tabs>
          <w:tab w:val="left" w:pos="3340"/>
        </w:tabs>
        <w:rPr>
          <w:rFonts w:ascii="Arial" w:hAnsi="Arial" w:cs="Arial"/>
          <w:b/>
          <w:sz w:val="20"/>
          <w:szCs w:val="20"/>
        </w:rPr>
      </w:pPr>
    </w:p>
    <w:p w14:paraId="0A99CF86" w14:textId="36C614C4" w:rsidR="00483F5A" w:rsidRDefault="00483F5A" w:rsidP="009E4AD1">
      <w:pPr>
        <w:tabs>
          <w:tab w:val="left" w:pos="3340"/>
        </w:tabs>
        <w:rPr>
          <w:rFonts w:ascii="Arial" w:hAnsi="Arial" w:cs="Arial"/>
          <w:b/>
          <w:sz w:val="20"/>
          <w:szCs w:val="20"/>
        </w:rPr>
      </w:pPr>
      <w:r>
        <w:rPr>
          <w:rFonts w:ascii="Arial" w:hAnsi="Arial" w:cs="Arial"/>
          <w:b/>
          <w:sz w:val="20"/>
          <w:szCs w:val="20"/>
        </w:rPr>
        <w:t>II. Comparison of Six Database-Derived Networks to 30 Db5-Derived Networks</w:t>
      </w:r>
    </w:p>
    <w:p w14:paraId="681772B3" w14:textId="77777777" w:rsidR="00460635" w:rsidRPr="00483F5A" w:rsidRDefault="00460635" w:rsidP="009E4AD1">
      <w:pPr>
        <w:tabs>
          <w:tab w:val="left" w:pos="3340"/>
        </w:tabs>
        <w:rPr>
          <w:rFonts w:ascii="Arial" w:hAnsi="Arial" w:cs="Arial"/>
          <w:b/>
          <w:sz w:val="20"/>
          <w:szCs w:val="20"/>
        </w:rPr>
      </w:pPr>
    </w:p>
    <w:p w14:paraId="481BA338" w14:textId="66983283" w:rsidR="009E4AD1" w:rsidRDefault="00460635" w:rsidP="009E4AD1">
      <w:pPr>
        <w:tabs>
          <w:tab w:val="left" w:pos="3340"/>
        </w:tabs>
        <w:rPr>
          <w:rFonts w:ascii="Arial" w:hAnsi="Arial" w:cs="Arial"/>
          <w:sz w:val="20"/>
          <w:szCs w:val="20"/>
        </w:rPr>
      </w:pPr>
      <w:r>
        <w:rPr>
          <w:rFonts w:ascii="Arial" w:hAnsi="Arial" w:cs="Arial"/>
          <w:noProof/>
          <w:sz w:val="20"/>
          <w:szCs w:val="20"/>
        </w:rPr>
        <w:drawing>
          <wp:inline distT="0" distB="0" distL="0" distR="0" wp14:anchorId="57E104D1" wp14:editId="15B0B2BF">
            <wp:extent cx="5943600" cy="27743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hesis.Fig8.Precursor.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774315"/>
                    </a:xfrm>
                    <a:prstGeom prst="rect">
                      <a:avLst/>
                    </a:prstGeom>
                  </pic:spPr>
                </pic:pic>
              </a:graphicData>
            </a:graphic>
          </wp:inline>
        </w:drawing>
      </w:r>
    </w:p>
    <w:p w14:paraId="711BE608" w14:textId="2D4DAB5F" w:rsidR="00460635" w:rsidRDefault="00E764A7" w:rsidP="009E4AD1">
      <w:pPr>
        <w:tabs>
          <w:tab w:val="left" w:pos="3340"/>
        </w:tabs>
        <w:rPr>
          <w:rFonts w:ascii="Arial" w:hAnsi="Arial" w:cs="Arial"/>
          <w:sz w:val="20"/>
          <w:szCs w:val="20"/>
        </w:rPr>
      </w:pPr>
      <w:r>
        <w:rPr>
          <w:rFonts w:ascii="Arial" w:hAnsi="Arial" w:cs="Arial"/>
          <w:b/>
          <w:sz w:val="20"/>
          <w:szCs w:val="20"/>
        </w:rPr>
        <w:t>Figure 7</w:t>
      </w:r>
      <w:r w:rsidR="00460635">
        <w:rPr>
          <w:rFonts w:ascii="Arial" w:hAnsi="Arial" w:cs="Arial"/>
          <w:b/>
          <w:sz w:val="20"/>
          <w:szCs w:val="20"/>
        </w:rPr>
        <w:t xml:space="preserve"> (precursor)</w:t>
      </w:r>
      <w:r w:rsidR="00460635">
        <w:rPr>
          <w:rFonts w:ascii="Arial" w:hAnsi="Arial" w:cs="Arial"/>
          <w:sz w:val="20"/>
          <w:szCs w:val="20"/>
        </w:rPr>
        <w:t>. The weighted networks of db5 were visualized and contrasted to the three best (top row) and three worst (bottom row) performing db5-derived random networks using GRNsight.</w:t>
      </w:r>
    </w:p>
    <w:p w14:paraId="11730D35" w14:textId="77777777" w:rsidR="00460635" w:rsidRPr="00460635" w:rsidRDefault="00460635" w:rsidP="009E4AD1">
      <w:pPr>
        <w:tabs>
          <w:tab w:val="left" w:pos="3340"/>
        </w:tabs>
        <w:rPr>
          <w:rFonts w:ascii="Arial" w:hAnsi="Arial" w:cs="Arial"/>
          <w:sz w:val="20"/>
          <w:szCs w:val="20"/>
        </w:rPr>
      </w:pPr>
    </w:p>
    <w:p w14:paraId="38F0AD41" w14:textId="77777777" w:rsidR="009B4886" w:rsidRDefault="009B4886" w:rsidP="009B4886">
      <w:pPr>
        <w:rPr>
          <w:rFonts w:ascii="Arial" w:hAnsi="Arial" w:cs="Arial"/>
          <w:b/>
          <w:sz w:val="20"/>
          <w:szCs w:val="20"/>
        </w:rPr>
      </w:pPr>
      <w:r>
        <w:rPr>
          <w:rFonts w:ascii="Arial" w:hAnsi="Arial" w:cs="Arial"/>
          <w:b/>
          <w:noProof/>
          <w:sz w:val="20"/>
          <w:szCs w:val="20"/>
        </w:rPr>
        <w:drawing>
          <wp:inline distT="0" distB="0" distL="0" distR="0" wp14:anchorId="40EFEC08" wp14:editId="4F3ED7F5">
            <wp:extent cx="5943600" cy="26955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esis.Fig8.Precursor.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14:paraId="04335927" w14:textId="729FD81B" w:rsidR="009B4886" w:rsidRDefault="00E764A7" w:rsidP="009B4886">
      <w:pPr>
        <w:rPr>
          <w:rFonts w:ascii="Arial" w:hAnsi="Arial" w:cs="Arial"/>
          <w:sz w:val="20"/>
          <w:szCs w:val="20"/>
        </w:rPr>
      </w:pPr>
      <w:r>
        <w:rPr>
          <w:rFonts w:ascii="Arial" w:hAnsi="Arial" w:cs="Arial"/>
          <w:b/>
          <w:sz w:val="20"/>
          <w:szCs w:val="20"/>
        </w:rPr>
        <w:t>Figure 8</w:t>
      </w:r>
      <w:r w:rsidR="009B4886">
        <w:rPr>
          <w:rFonts w:ascii="Arial" w:hAnsi="Arial" w:cs="Arial"/>
          <w:b/>
          <w:sz w:val="20"/>
          <w:szCs w:val="20"/>
        </w:rPr>
        <w:t xml:space="preserve"> (precursor). </w:t>
      </w:r>
      <w:r w:rsidR="009B4886">
        <w:rPr>
          <w:rFonts w:ascii="Arial" w:hAnsi="Arial" w:cs="Arial"/>
          <w:sz w:val="20"/>
          <w:szCs w:val="20"/>
        </w:rPr>
        <w:t>L-curve comparisons for db5 vs. the three best (left) and three worst (right) random networks.</w:t>
      </w:r>
    </w:p>
    <w:p w14:paraId="379DB9E1" w14:textId="77777777" w:rsidR="009B4886" w:rsidRPr="009E4AD1" w:rsidRDefault="009B4886" w:rsidP="009E4AD1">
      <w:pPr>
        <w:tabs>
          <w:tab w:val="left" w:pos="3340"/>
        </w:tabs>
        <w:rPr>
          <w:rFonts w:ascii="Arial" w:hAnsi="Arial" w:cs="Arial"/>
          <w:sz w:val="20"/>
          <w:szCs w:val="20"/>
        </w:rPr>
      </w:pPr>
    </w:p>
    <w:p w14:paraId="675175A1" w14:textId="77777777" w:rsidR="009E4AD1" w:rsidRPr="009E4AD1" w:rsidRDefault="009E4AD1" w:rsidP="009E4AD1">
      <w:pPr>
        <w:pStyle w:val="ListParagraph"/>
        <w:numPr>
          <w:ilvl w:val="0"/>
          <w:numId w:val="15"/>
        </w:numPr>
        <w:rPr>
          <w:rFonts w:ascii="Arial" w:hAnsi="Arial" w:cs="Arial"/>
          <w:sz w:val="20"/>
          <w:szCs w:val="20"/>
        </w:rPr>
      </w:pPr>
      <w:r w:rsidRPr="009E4AD1">
        <w:rPr>
          <w:rFonts w:ascii="Arial" w:hAnsi="Arial" w:cs="Arial"/>
          <w:sz w:val="20"/>
          <w:szCs w:val="20"/>
        </w:rPr>
        <w:t>Common edges between db5 &amp; 30 random networks.</w:t>
      </w:r>
    </w:p>
    <w:p w14:paraId="3B1A9CF9" w14:textId="77777777" w:rsidR="009E4AD1" w:rsidRPr="009E4AD1" w:rsidRDefault="009E4AD1" w:rsidP="009E4AD1">
      <w:pPr>
        <w:pStyle w:val="ListParagraph"/>
        <w:rPr>
          <w:rFonts w:ascii="Arial" w:hAnsi="Arial" w:cs="Arial"/>
          <w:sz w:val="20"/>
          <w:szCs w:val="20"/>
        </w:rPr>
      </w:pPr>
    </w:p>
    <w:p w14:paraId="0704BD20" w14:textId="77777777" w:rsidR="009E4AD1" w:rsidRPr="009E4AD1" w:rsidRDefault="009E4AD1" w:rsidP="009E4AD1">
      <w:pPr>
        <w:pStyle w:val="ListParagraph"/>
        <w:numPr>
          <w:ilvl w:val="1"/>
          <w:numId w:val="15"/>
        </w:numPr>
        <w:rPr>
          <w:rFonts w:ascii="Arial" w:hAnsi="Arial" w:cs="Arial"/>
          <w:sz w:val="20"/>
          <w:szCs w:val="20"/>
        </w:rPr>
      </w:pPr>
      <w:r w:rsidRPr="009E4AD1">
        <w:rPr>
          <w:rFonts w:ascii="Arial" w:hAnsi="Arial" w:cs="Arial"/>
          <w:sz w:val="20"/>
          <w:szCs w:val="20"/>
        </w:rPr>
        <w:t>3 Best</w:t>
      </w:r>
    </w:p>
    <w:p w14:paraId="5BD81EBC" w14:textId="77777777" w:rsidR="009E4AD1" w:rsidRPr="009E4AD1" w:rsidRDefault="009E4AD1" w:rsidP="009E4AD1">
      <w:pPr>
        <w:pStyle w:val="ListParagraph"/>
        <w:numPr>
          <w:ilvl w:val="2"/>
          <w:numId w:val="15"/>
        </w:numPr>
        <w:rPr>
          <w:rFonts w:ascii="Arial" w:hAnsi="Arial" w:cs="Arial"/>
          <w:sz w:val="20"/>
          <w:szCs w:val="20"/>
        </w:rPr>
      </w:pPr>
      <w:r w:rsidRPr="009E4AD1">
        <w:rPr>
          <w:rFonts w:ascii="Arial" w:hAnsi="Arial" w:cs="Arial"/>
          <w:sz w:val="20"/>
          <w:szCs w:val="20"/>
        </w:rPr>
        <w:t>rand15 (</w:t>
      </w:r>
      <w:proofErr w:type="spellStart"/>
      <w:proofErr w:type="gramStart"/>
      <w:r w:rsidRPr="009E4AD1">
        <w:rPr>
          <w:rFonts w:ascii="Arial" w:hAnsi="Arial" w:cs="Arial"/>
          <w:sz w:val="20"/>
          <w:szCs w:val="20"/>
        </w:rPr>
        <w:t>LSE:minLSE</w:t>
      </w:r>
      <w:proofErr w:type="spellEnd"/>
      <w:proofErr w:type="gramEnd"/>
      <w:r w:rsidRPr="009E4AD1">
        <w:rPr>
          <w:rFonts w:ascii="Arial" w:hAnsi="Arial" w:cs="Arial"/>
          <w:sz w:val="20"/>
          <w:szCs w:val="20"/>
        </w:rPr>
        <w:t xml:space="preserve"> = 1.4063)</w:t>
      </w:r>
    </w:p>
    <w:p w14:paraId="0D1FEF49" w14:textId="77777777" w:rsidR="009E4AD1" w:rsidRPr="009E4AD1" w:rsidRDefault="009E4AD1" w:rsidP="009E4AD1">
      <w:pPr>
        <w:pStyle w:val="ListParagraph"/>
        <w:numPr>
          <w:ilvl w:val="3"/>
          <w:numId w:val="15"/>
        </w:numPr>
        <w:rPr>
          <w:rFonts w:ascii="Arial" w:hAnsi="Arial" w:cs="Arial"/>
          <w:sz w:val="20"/>
          <w:szCs w:val="20"/>
        </w:rPr>
      </w:pPr>
      <w:r w:rsidRPr="009E4AD1">
        <w:rPr>
          <w:rFonts w:ascii="Arial" w:hAnsi="Arial" w:cs="Arial"/>
          <w:sz w:val="20"/>
          <w:szCs w:val="20"/>
        </w:rPr>
        <w:t>0 shared edges.</w:t>
      </w:r>
    </w:p>
    <w:p w14:paraId="1D2B86F5" w14:textId="77777777" w:rsidR="009E4AD1" w:rsidRPr="009E4AD1" w:rsidRDefault="009E4AD1" w:rsidP="009E4AD1">
      <w:pPr>
        <w:pStyle w:val="ListParagraph"/>
        <w:numPr>
          <w:ilvl w:val="2"/>
          <w:numId w:val="15"/>
        </w:numPr>
        <w:rPr>
          <w:rFonts w:ascii="Arial" w:hAnsi="Arial" w:cs="Arial"/>
          <w:sz w:val="20"/>
          <w:szCs w:val="20"/>
        </w:rPr>
      </w:pPr>
      <w:r w:rsidRPr="009E4AD1">
        <w:rPr>
          <w:rFonts w:ascii="Arial" w:hAnsi="Arial" w:cs="Arial"/>
          <w:sz w:val="20"/>
          <w:szCs w:val="20"/>
        </w:rPr>
        <w:t>rand16 (</w:t>
      </w:r>
      <w:proofErr w:type="spellStart"/>
      <w:proofErr w:type="gramStart"/>
      <w:r w:rsidRPr="009E4AD1">
        <w:rPr>
          <w:rFonts w:ascii="Arial" w:hAnsi="Arial" w:cs="Arial"/>
          <w:sz w:val="20"/>
          <w:szCs w:val="20"/>
        </w:rPr>
        <w:t>LSE:minLSE</w:t>
      </w:r>
      <w:proofErr w:type="spellEnd"/>
      <w:proofErr w:type="gramEnd"/>
      <w:r w:rsidRPr="009E4AD1">
        <w:rPr>
          <w:rFonts w:ascii="Arial" w:hAnsi="Arial" w:cs="Arial"/>
          <w:sz w:val="20"/>
          <w:szCs w:val="20"/>
        </w:rPr>
        <w:t xml:space="preserve"> = 1.4165))</w:t>
      </w:r>
    </w:p>
    <w:p w14:paraId="29E52AC4" w14:textId="77777777" w:rsidR="009E4AD1" w:rsidRPr="009E4AD1" w:rsidRDefault="009E4AD1" w:rsidP="009E4AD1">
      <w:pPr>
        <w:pStyle w:val="ListParagraph"/>
        <w:numPr>
          <w:ilvl w:val="3"/>
          <w:numId w:val="15"/>
        </w:numPr>
        <w:rPr>
          <w:rFonts w:ascii="Arial" w:hAnsi="Arial" w:cs="Arial"/>
          <w:sz w:val="20"/>
          <w:szCs w:val="20"/>
        </w:rPr>
      </w:pPr>
      <w:r w:rsidRPr="009E4AD1">
        <w:rPr>
          <w:rFonts w:ascii="Arial" w:hAnsi="Arial" w:cs="Arial"/>
          <w:sz w:val="20"/>
          <w:szCs w:val="20"/>
        </w:rPr>
        <w:t>2 shared activation relationships.</w:t>
      </w:r>
    </w:p>
    <w:p w14:paraId="57A658CC" w14:textId="77777777" w:rsidR="009E4AD1" w:rsidRPr="009E4AD1" w:rsidRDefault="009E4AD1" w:rsidP="009E4AD1">
      <w:pPr>
        <w:pStyle w:val="ListParagraph"/>
        <w:numPr>
          <w:ilvl w:val="3"/>
          <w:numId w:val="15"/>
        </w:numPr>
        <w:rPr>
          <w:rFonts w:ascii="Arial" w:hAnsi="Arial" w:cs="Arial"/>
          <w:sz w:val="20"/>
          <w:szCs w:val="20"/>
        </w:rPr>
      </w:pPr>
      <w:r w:rsidRPr="009E4AD1">
        <w:rPr>
          <w:rFonts w:ascii="Arial" w:hAnsi="Arial" w:cs="Arial"/>
          <w:sz w:val="20"/>
          <w:szCs w:val="20"/>
        </w:rPr>
        <w:t>1 shared relationship w/ opposite weights.</w:t>
      </w:r>
    </w:p>
    <w:p w14:paraId="23A981C6" w14:textId="77777777" w:rsidR="009E4AD1" w:rsidRPr="009E4AD1" w:rsidRDefault="009E4AD1" w:rsidP="009E4AD1">
      <w:pPr>
        <w:pStyle w:val="ListParagraph"/>
        <w:numPr>
          <w:ilvl w:val="2"/>
          <w:numId w:val="15"/>
        </w:numPr>
        <w:rPr>
          <w:rFonts w:ascii="Arial" w:hAnsi="Arial" w:cs="Arial"/>
          <w:b/>
          <w:sz w:val="20"/>
          <w:szCs w:val="20"/>
        </w:rPr>
      </w:pPr>
      <w:r w:rsidRPr="009E4AD1">
        <w:rPr>
          <w:rFonts w:ascii="Arial" w:hAnsi="Arial" w:cs="Arial"/>
          <w:b/>
          <w:sz w:val="20"/>
          <w:szCs w:val="20"/>
        </w:rPr>
        <w:lastRenderedPageBreak/>
        <w:t>rand24 (</w:t>
      </w:r>
      <w:proofErr w:type="spellStart"/>
      <w:proofErr w:type="gramStart"/>
      <w:r w:rsidRPr="009E4AD1">
        <w:rPr>
          <w:rFonts w:ascii="Arial" w:hAnsi="Arial" w:cs="Arial"/>
          <w:b/>
          <w:sz w:val="20"/>
          <w:szCs w:val="20"/>
        </w:rPr>
        <w:t>LSE:minLSE</w:t>
      </w:r>
      <w:proofErr w:type="spellEnd"/>
      <w:proofErr w:type="gramEnd"/>
      <w:r w:rsidRPr="009E4AD1">
        <w:rPr>
          <w:rFonts w:ascii="Arial" w:hAnsi="Arial" w:cs="Arial"/>
          <w:b/>
          <w:sz w:val="20"/>
          <w:szCs w:val="20"/>
        </w:rPr>
        <w:t xml:space="preserve"> = 1.3880)</w:t>
      </w:r>
    </w:p>
    <w:p w14:paraId="38E43F7A" w14:textId="77777777" w:rsidR="009E4AD1" w:rsidRPr="009E4AD1" w:rsidRDefault="009E4AD1" w:rsidP="009E4AD1">
      <w:pPr>
        <w:pStyle w:val="ListParagraph"/>
        <w:numPr>
          <w:ilvl w:val="3"/>
          <w:numId w:val="15"/>
        </w:numPr>
        <w:rPr>
          <w:rFonts w:ascii="Arial" w:hAnsi="Arial" w:cs="Arial"/>
          <w:b/>
          <w:sz w:val="20"/>
          <w:szCs w:val="20"/>
        </w:rPr>
      </w:pPr>
      <w:r w:rsidRPr="009E4AD1">
        <w:rPr>
          <w:rFonts w:ascii="Arial" w:hAnsi="Arial" w:cs="Arial"/>
          <w:b/>
          <w:sz w:val="20"/>
          <w:szCs w:val="20"/>
        </w:rPr>
        <w:t>1 shared activation relationship</w:t>
      </w:r>
    </w:p>
    <w:p w14:paraId="27640E27" w14:textId="77777777" w:rsidR="009E4AD1" w:rsidRPr="009E4AD1" w:rsidRDefault="009E4AD1" w:rsidP="009E4AD1">
      <w:pPr>
        <w:pStyle w:val="ListParagraph"/>
        <w:numPr>
          <w:ilvl w:val="3"/>
          <w:numId w:val="15"/>
        </w:numPr>
        <w:rPr>
          <w:rFonts w:ascii="Arial" w:hAnsi="Arial" w:cs="Arial"/>
          <w:b/>
          <w:sz w:val="20"/>
          <w:szCs w:val="20"/>
        </w:rPr>
      </w:pPr>
      <w:r w:rsidRPr="009E4AD1">
        <w:rPr>
          <w:rFonts w:ascii="Arial" w:hAnsi="Arial" w:cs="Arial"/>
          <w:b/>
          <w:sz w:val="20"/>
          <w:szCs w:val="20"/>
        </w:rPr>
        <w:t>1 shared relationship w/ opposite weights.</w:t>
      </w:r>
    </w:p>
    <w:p w14:paraId="447FB80C" w14:textId="77777777" w:rsidR="009E4AD1" w:rsidRPr="009E4AD1" w:rsidRDefault="009E4AD1" w:rsidP="009E4AD1">
      <w:pPr>
        <w:pStyle w:val="ListParagraph"/>
        <w:ind w:left="2880"/>
        <w:rPr>
          <w:rFonts w:ascii="Arial" w:hAnsi="Arial" w:cs="Arial"/>
          <w:sz w:val="20"/>
          <w:szCs w:val="20"/>
        </w:rPr>
      </w:pPr>
    </w:p>
    <w:p w14:paraId="72C481F1" w14:textId="77777777" w:rsidR="009E4AD1" w:rsidRPr="009E4AD1" w:rsidRDefault="009E4AD1" w:rsidP="009E4AD1">
      <w:pPr>
        <w:pStyle w:val="ListParagraph"/>
        <w:numPr>
          <w:ilvl w:val="1"/>
          <w:numId w:val="15"/>
        </w:numPr>
        <w:rPr>
          <w:rFonts w:ascii="Arial" w:hAnsi="Arial" w:cs="Arial"/>
          <w:sz w:val="20"/>
          <w:szCs w:val="20"/>
        </w:rPr>
      </w:pPr>
      <w:r w:rsidRPr="009E4AD1">
        <w:rPr>
          <w:rFonts w:ascii="Arial" w:hAnsi="Arial" w:cs="Arial"/>
          <w:sz w:val="20"/>
          <w:szCs w:val="20"/>
        </w:rPr>
        <w:t xml:space="preserve">3 Most Similar (db5 </w:t>
      </w:r>
      <w:proofErr w:type="spellStart"/>
      <w:proofErr w:type="gramStart"/>
      <w:r w:rsidRPr="009E4AD1">
        <w:rPr>
          <w:rFonts w:ascii="Arial" w:hAnsi="Arial" w:cs="Arial"/>
          <w:sz w:val="20"/>
          <w:szCs w:val="20"/>
        </w:rPr>
        <w:t>Lse:minLSE</w:t>
      </w:r>
      <w:proofErr w:type="spellEnd"/>
      <w:proofErr w:type="gramEnd"/>
      <w:r w:rsidRPr="009E4AD1">
        <w:rPr>
          <w:rFonts w:ascii="Arial" w:hAnsi="Arial" w:cs="Arial"/>
          <w:sz w:val="20"/>
          <w:szCs w:val="20"/>
        </w:rPr>
        <w:t xml:space="preserve"> = 1.4263)</w:t>
      </w:r>
    </w:p>
    <w:p w14:paraId="77B9F5BB" w14:textId="77777777" w:rsidR="009E4AD1" w:rsidRPr="009E4AD1" w:rsidRDefault="009E4AD1" w:rsidP="009E4AD1">
      <w:pPr>
        <w:pStyle w:val="ListParagraph"/>
        <w:numPr>
          <w:ilvl w:val="2"/>
          <w:numId w:val="15"/>
        </w:numPr>
        <w:rPr>
          <w:rFonts w:ascii="Arial" w:hAnsi="Arial" w:cs="Arial"/>
          <w:sz w:val="20"/>
          <w:szCs w:val="20"/>
        </w:rPr>
      </w:pPr>
      <w:r w:rsidRPr="009E4AD1">
        <w:rPr>
          <w:rFonts w:ascii="Arial" w:hAnsi="Arial" w:cs="Arial"/>
          <w:sz w:val="20"/>
          <w:szCs w:val="20"/>
        </w:rPr>
        <w:t>rand2 (</w:t>
      </w:r>
      <w:proofErr w:type="spellStart"/>
      <w:proofErr w:type="gramStart"/>
      <w:r w:rsidRPr="009E4AD1">
        <w:rPr>
          <w:rFonts w:ascii="Arial" w:hAnsi="Arial" w:cs="Arial"/>
          <w:sz w:val="20"/>
          <w:szCs w:val="20"/>
        </w:rPr>
        <w:t>LSE:minLSE</w:t>
      </w:r>
      <w:proofErr w:type="spellEnd"/>
      <w:proofErr w:type="gramEnd"/>
      <w:r w:rsidRPr="009E4AD1">
        <w:rPr>
          <w:rFonts w:ascii="Arial" w:hAnsi="Arial" w:cs="Arial"/>
          <w:sz w:val="20"/>
          <w:szCs w:val="20"/>
        </w:rPr>
        <w:t xml:space="preserve"> = 1.4278)</w:t>
      </w:r>
    </w:p>
    <w:p w14:paraId="3414F873" w14:textId="77777777" w:rsidR="009E4AD1" w:rsidRPr="009E4AD1" w:rsidRDefault="009E4AD1" w:rsidP="009E4AD1">
      <w:pPr>
        <w:pStyle w:val="ListParagraph"/>
        <w:numPr>
          <w:ilvl w:val="3"/>
          <w:numId w:val="15"/>
        </w:numPr>
        <w:rPr>
          <w:rFonts w:ascii="Arial" w:hAnsi="Arial" w:cs="Arial"/>
          <w:sz w:val="20"/>
          <w:szCs w:val="20"/>
        </w:rPr>
      </w:pPr>
      <w:r w:rsidRPr="009E4AD1">
        <w:rPr>
          <w:rFonts w:ascii="Arial" w:hAnsi="Arial" w:cs="Arial"/>
          <w:sz w:val="20"/>
          <w:szCs w:val="20"/>
        </w:rPr>
        <w:t>4 shared relationships w/ opposite weights.</w:t>
      </w:r>
    </w:p>
    <w:p w14:paraId="238C34D0" w14:textId="77777777" w:rsidR="009E4AD1" w:rsidRPr="009E4AD1" w:rsidRDefault="009E4AD1" w:rsidP="009E4AD1">
      <w:pPr>
        <w:pStyle w:val="ListParagraph"/>
        <w:numPr>
          <w:ilvl w:val="2"/>
          <w:numId w:val="15"/>
        </w:numPr>
        <w:rPr>
          <w:rFonts w:ascii="Arial" w:hAnsi="Arial" w:cs="Arial"/>
          <w:sz w:val="20"/>
          <w:szCs w:val="20"/>
        </w:rPr>
      </w:pPr>
      <w:r w:rsidRPr="009E4AD1">
        <w:rPr>
          <w:rFonts w:ascii="Arial" w:hAnsi="Arial" w:cs="Arial"/>
          <w:sz w:val="20"/>
          <w:szCs w:val="20"/>
        </w:rPr>
        <w:t>rand3 (</w:t>
      </w:r>
      <w:proofErr w:type="spellStart"/>
      <w:proofErr w:type="gramStart"/>
      <w:r w:rsidRPr="009E4AD1">
        <w:rPr>
          <w:rFonts w:ascii="Arial" w:hAnsi="Arial" w:cs="Arial"/>
          <w:sz w:val="20"/>
          <w:szCs w:val="20"/>
        </w:rPr>
        <w:t>LSE:minLSE</w:t>
      </w:r>
      <w:proofErr w:type="spellEnd"/>
      <w:proofErr w:type="gramEnd"/>
      <w:r w:rsidRPr="009E4AD1">
        <w:rPr>
          <w:rFonts w:ascii="Arial" w:hAnsi="Arial" w:cs="Arial"/>
          <w:sz w:val="20"/>
          <w:szCs w:val="20"/>
        </w:rPr>
        <w:t xml:space="preserve"> = 1.4302)</w:t>
      </w:r>
    </w:p>
    <w:p w14:paraId="54D2CBA7" w14:textId="77777777" w:rsidR="009E4AD1" w:rsidRPr="009E4AD1" w:rsidRDefault="009E4AD1" w:rsidP="009E4AD1">
      <w:pPr>
        <w:pStyle w:val="ListParagraph"/>
        <w:numPr>
          <w:ilvl w:val="3"/>
          <w:numId w:val="15"/>
        </w:numPr>
        <w:rPr>
          <w:rFonts w:ascii="Arial" w:hAnsi="Arial" w:cs="Arial"/>
          <w:sz w:val="20"/>
          <w:szCs w:val="20"/>
        </w:rPr>
      </w:pPr>
      <w:r w:rsidRPr="009E4AD1">
        <w:rPr>
          <w:rFonts w:ascii="Arial" w:hAnsi="Arial" w:cs="Arial"/>
          <w:sz w:val="20"/>
          <w:szCs w:val="20"/>
        </w:rPr>
        <w:t>1 shared relationship w/ opposite weights.</w:t>
      </w:r>
    </w:p>
    <w:p w14:paraId="35DBB96F" w14:textId="77777777" w:rsidR="009E4AD1" w:rsidRPr="009E4AD1" w:rsidRDefault="009E4AD1" w:rsidP="009E4AD1">
      <w:pPr>
        <w:pStyle w:val="ListParagraph"/>
        <w:numPr>
          <w:ilvl w:val="2"/>
          <w:numId w:val="15"/>
        </w:numPr>
        <w:rPr>
          <w:rFonts w:ascii="Arial" w:hAnsi="Arial" w:cs="Arial"/>
          <w:sz w:val="20"/>
          <w:szCs w:val="20"/>
        </w:rPr>
      </w:pPr>
      <w:r w:rsidRPr="009E4AD1">
        <w:rPr>
          <w:rFonts w:ascii="Arial" w:hAnsi="Arial" w:cs="Arial"/>
          <w:sz w:val="20"/>
          <w:szCs w:val="20"/>
        </w:rPr>
        <w:t>rand9 (</w:t>
      </w:r>
      <w:proofErr w:type="spellStart"/>
      <w:proofErr w:type="gramStart"/>
      <w:r w:rsidRPr="009E4AD1">
        <w:rPr>
          <w:rFonts w:ascii="Arial" w:hAnsi="Arial" w:cs="Arial"/>
          <w:sz w:val="20"/>
          <w:szCs w:val="20"/>
        </w:rPr>
        <w:t>LSE:minLSE</w:t>
      </w:r>
      <w:proofErr w:type="spellEnd"/>
      <w:proofErr w:type="gramEnd"/>
      <w:r w:rsidRPr="009E4AD1">
        <w:rPr>
          <w:rFonts w:ascii="Arial" w:hAnsi="Arial" w:cs="Arial"/>
          <w:sz w:val="20"/>
          <w:szCs w:val="20"/>
        </w:rPr>
        <w:t xml:space="preserve"> = 1.4247)</w:t>
      </w:r>
    </w:p>
    <w:p w14:paraId="4965A327" w14:textId="77777777" w:rsidR="009E4AD1" w:rsidRPr="009E4AD1" w:rsidRDefault="009E4AD1" w:rsidP="009E4AD1">
      <w:pPr>
        <w:pStyle w:val="ListParagraph"/>
        <w:numPr>
          <w:ilvl w:val="3"/>
          <w:numId w:val="15"/>
        </w:numPr>
        <w:rPr>
          <w:rFonts w:ascii="Arial" w:hAnsi="Arial" w:cs="Arial"/>
          <w:sz w:val="20"/>
          <w:szCs w:val="20"/>
        </w:rPr>
      </w:pPr>
      <w:r w:rsidRPr="009E4AD1">
        <w:rPr>
          <w:rFonts w:ascii="Arial" w:hAnsi="Arial" w:cs="Arial"/>
          <w:sz w:val="20"/>
          <w:szCs w:val="20"/>
        </w:rPr>
        <w:t>1 shared activation relationship.</w:t>
      </w:r>
    </w:p>
    <w:p w14:paraId="5B30E21D" w14:textId="77777777" w:rsidR="009E4AD1" w:rsidRPr="009E4AD1" w:rsidRDefault="009E4AD1" w:rsidP="009E4AD1">
      <w:pPr>
        <w:pStyle w:val="ListParagraph"/>
        <w:ind w:left="1440"/>
        <w:rPr>
          <w:rFonts w:ascii="Arial" w:hAnsi="Arial" w:cs="Arial"/>
          <w:sz w:val="20"/>
          <w:szCs w:val="20"/>
        </w:rPr>
      </w:pPr>
    </w:p>
    <w:p w14:paraId="7D5F4F4B" w14:textId="77777777" w:rsidR="009E4AD1" w:rsidRPr="009E4AD1" w:rsidRDefault="009E4AD1" w:rsidP="009E4AD1">
      <w:pPr>
        <w:pStyle w:val="ListParagraph"/>
        <w:numPr>
          <w:ilvl w:val="1"/>
          <w:numId w:val="15"/>
        </w:numPr>
        <w:rPr>
          <w:rFonts w:ascii="Arial" w:hAnsi="Arial" w:cs="Arial"/>
          <w:sz w:val="20"/>
          <w:szCs w:val="20"/>
        </w:rPr>
      </w:pPr>
      <w:r w:rsidRPr="009E4AD1">
        <w:rPr>
          <w:rFonts w:ascii="Arial" w:hAnsi="Arial" w:cs="Arial"/>
          <w:sz w:val="20"/>
          <w:szCs w:val="20"/>
        </w:rPr>
        <w:t>3 Worst</w:t>
      </w:r>
    </w:p>
    <w:p w14:paraId="4C71EB81" w14:textId="77777777" w:rsidR="009E4AD1" w:rsidRPr="009E4AD1" w:rsidRDefault="009E4AD1" w:rsidP="009E4AD1">
      <w:pPr>
        <w:pStyle w:val="ListParagraph"/>
        <w:numPr>
          <w:ilvl w:val="2"/>
          <w:numId w:val="15"/>
        </w:numPr>
        <w:rPr>
          <w:rFonts w:ascii="Arial" w:hAnsi="Arial" w:cs="Arial"/>
          <w:b/>
          <w:sz w:val="20"/>
          <w:szCs w:val="20"/>
        </w:rPr>
      </w:pPr>
      <w:r w:rsidRPr="009E4AD1">
        <w:rPr>
          <w:rFonts w:ascii="Arial" w:hAnsi="Arial" w:cs="Arial"/>
          <w:b/>
          <w:sz w:val="20"/>
          <w:szCs w:val="20"/>
        </w:rPr>
        <w:t>rand7 (</w:t>
      </w:r>
      <w:proofErr w:type="spellStart"/>
      <w:proofErr w:type="gramStart"/>
      <w:r w:rsidRPr="009E4AD1">
        <w:rPr>
          <w:rFonts w:ascii="Arial" w:hAnsi="Arial" w:cs="Arial"/>
          <w:b/>
          <w:sz w:val="20"/>
          <w:szCs w:val="20"/>
        </w:rPr>
        <w:t>LSE:minLSE</w:t>
      </w:r>
      <w:proofErr w:type="spellEnd"/>
      <w:proofErr w:type="gramEnd"/>
      <w:r w:rsidRPr="009E4AD1">
        <w:rPr>
          <w:rFonts w:ascii="Arial" w:hAnsi="Arial" w:cs="Arial"/>
          <w:b/>
          <w:sz w:val="20"/>
          <w:szCs w:val="20"/>
        </w:rPr>
        <w:t xml:space="preserve"> = 1.5202)</w:t>
      </w:r>
    </w:p>
    <w:p w14:paraId="4964860F" w14:textId="77777777" w:rsidR="009E4AD1" w:rsidRPr="009E4AD1" w:rsidRDefault="009E4AD1" w:rsidP="009E4AD1">
      <w:pPr>
        <w:pStyle w:val="ListParagraph"/>
        <w:numPr>
          <w:ilvl w:val="3"/>
          <w:numId w:val="15"/>
        </w:numPr>
        <w:rPr>
          <w:rFonts w:ascii="Arial" w:hAnsi="Arial" w:cs="Arial"/>
          <w:b/>
          <w:sz w:val="20"/>
          <w:szCs w:val="20"/>
        </w:rPr>
      </w:pPr>
      <w:r w:rsidRPr="009E4AD1">
        <w:rPr>
          <w:rFonts w:ascii="Arial" w:hAnsi="Arial" w:cs="Arial"/>
          <w:b/>
          <w:sz w:val="20"/>
          <w:szCs w:val="20"/>
        </w:rPr>
        <w:t>1 shared relationship w/ opposite weights.</w:t>
      </w:r>
    </w:p>
    <w:p w14:paraId="3077D141" w14:textId="77777777" w:rsidR="009E4AD1" w:rsidRPr="009E4AD1" w:rsidRDefault="009E4AD1" w:rsidP="009E4AD1">
      <w:pPr>
        <w:pStyle w:val="ListParagraph"/>
        <w:numPr>
          <w:ilvl w:val="2"/>
          <w:numId w:val="15"/>
        </w:numPr>
        <w:rPr>
          <w:rFonts w:ascii="Arial" w:hAnsi="Arial" w:cs="Arial"/>
          <w:sz w:val="20"/>
          <w:szCs w:val="20"/>
        </w:rPr>
      </w:pPr>
      <w:r w:rsidRPr="009E4AD1">
        <w:rPr>
          <w:rFonts w:ascii="Arial" w:hAnsi="Arial" w:cs="Arial"/>
          <w:sz w:val="20"/>
          <w:szCs w:val="20"/>
        </w:rPr>
        <w:t>rand12 (</w:t>
      </w:r>
      <w:proofErr w:type="spellStart"/>
      <w:proofErr w:type="gramStart"/>
      <w:r w:rsidRPr="009E4AD1">
        <w:rPr>
          <w:rFonts w:ascii="Arial" w:hAnsi="Arial" w:cs="Arial"/>
          <w:sz w:val="20"/>
          <w:szCs w:val="20"/>
        </w:rPr>
        <w:t>LSE:minLSE</w:t>
      </w:r>
      <w:proofErr w:type="spellEnd"/>
      <w:proofErr w:type="gramEnd"/>
      <w:r w:rsidRPr="009E4AD1">
        <w:rPr>
          <w:rFonts w:ascii="Arial" w:hAnsi="Arial" w:cs="Arial"/>
          <w:sz w:val="20"/>
          <w:szCs w:val="20"/>
        </w:rPr>
        <w:t xml:space="preserve"> = 1.5080)</w:t>
      </w:r>
    </w:p>
    <w:p w14:paraId="7FA3825A" w14:textId="77777777" w:rsidR="009E4AD1" w:rsidRPr="009E4AD1" w:rsidRDefault="009E4AD1" w:rsidP="009E4AD1">
      <w:pPr>
        <w:pStyle w:val="ListParagraph"/>
        <w:numPr>
          <w:ilvl w:val="3"/>
          <w:numId w:val="15"/>
        </w:numPr>
        <w:rPr>
          <w:rFonts w:ascii="Arial" w:hAnsi="Arial" w:cs="Arial"/>
          <w:sz w:val="20"/>
          <w:szCs w:val="20"/>
        </w:rPr>
      </w:pPr>
      <w:r w:rsidRPr="009E4AD1">
        <w:rPr>
          <w:rFonts w:ascii="Arial" w:hAnsi="Arial" w:cs="Arial"/>
          <w:sz w:val="20"/>
          <w:szCs w:val="20"/>
        </w:rPr>
        <w:t>1 shared activation relationship.</w:t>
      </w:r>
    </w:p>
    <w:p w14:paraId="3ECCAB6F" w14:textId="77777777" w:rsidR="009E4AD1" w:rsidRPr="009E4AD1" w:rsidRDefault="009E4AD1" w:rsidP="009E4AD1">
      <w:pPr>
        <w:pStyle w:val="ListParagraph"/>
        <w:numPr>
          <w:ilvl w:val="3"/>
          <w:numId w:val="15"/>
        </w:numPr>
        <w:rPr>
          <w:rFonts w:ascii="Arial" w:hAnsi="Arial" w:cs="Arial"/>
          <w:sz w:val="20"/>
          <w:szCs w:val="20"/>
        </w:rPr>
      </w:pPr>
      <w:r w:rsidRPr="009E4AD1">
        <w:rPr>
          <w:rFonts w:ascii="Arial" w:hAnsi="Arial" w:cs="Arial"/>
          <w:sz w:val="20"/>
          <w:szCs w:val="20"/>
        </w:rPr>
        <w:t>1 shared relationship w/ opposite weights.</w:t>
      </w:r>
    </w:p>
    <w:p w14:paraId="4CD99B2A" w14:textId="77777777" w:rsidR="009E4AD1" w:rsidRPr="009E4AD1" w:rsidRDefault="009E4AD1" w:rsidP="009E4AD1">
      <w:pPr>
        <w:pStyle w:val="ListParagraph"/>
        <w:numPr>
          <w:ilvl w:val="2"/>
          <w:numId w:val="15"/>
        </w:numPr>
        <w:rPr>
          <w:rFonts w:ascii="Arial" w:hAnsi="Arial" w:cs="Arial"/>
          <w:sz w:val="20"/>
          <w:szCs w:val="20"/>
        </w:rPr>
      </w:pPr>
      <w:r w:rsidRPr="009E4AD1">
        <w:rPr>
          <w:rFonts w:ascii="Arial" w:hAnsi="Arial" w:cs="Arial"/>
          <w:sz w:val="20"/>
          <w:szCs w:val="20"/>
        </w:rPr>
        <w:t>rand31 (</w:t>
      </w:r>
      <w:proofErr w:type="spellStart"/>
      <w:proofErr w:type="gramStart"/>
      <w:r w:rsidRPr="009E4AD1">
        <w:rPr>
          <w:rFonts w:ascii="Arial" w:hAnsi="Arial" w:cs="Arial"/>
          <w:sz w:val="20"/>
          <w:szCs w:val="20"/>
        </w:rPr>
        <w:t>LSE:minLSE</w:t>
      </w:r>
      <w:proofErr w:type="spellEnd"/>
      <w:proofErr w:type="gramEnd"/>
      <w:r w:rsidRPr="009E4AD1">
        <w:rPr>
          <w:rFonts w:ascii="Arial" w:hAnsi="Arial" w:cs="Arial"/>
          <w:sz w:val="20"/>
          <w:szCs w:val="20"/>
        </w:rPr>
        <w:t xml:space="preserve"> = 1.5009)</w:t>
      </w:r>
    </w:p>
    <w:p w14:paraId="53226BEE" w14:textId="77777777" w:rsidR="009E4AD1" w:rsidRPr="009E4AD1" w:rsidRDefault="009E4AD1" w:rsidP="009E4AD1">
      <w:pPr>
        <w:pStyle w:val="ListParagraph"/>
        <w:numPr>
          <w:ilvl w:val="3"/>
          <w:numId w:val="15"/>
        </w:numPr>
        <w:rPr>
          <w:rFonts w:ascii="Arial" w:hAnsi="Arial" w:cs="Arial"/>
          <w:sz w:val="20"/>
          <w:szCs w:val="20"/>
        </w:rPr>
      </w:pPr>
      <w:r w:rsidRPr="009E4AD1">
        <w:rPr>
          <w:rFonts w:ascii="Arial" w:hAnsi="Arial" w:cs="Arial"/>
          <w:sz w:val="20"/>
          <w:szCs w:val="20"/>
        </w:rPr>
        <w:t>1 shared relationship w/ opposite weights.</w:t>
      </w:r>
    </w:p>
    <w:p w14:paraId="6A9362D9" w14:textId="77777777" w:rsidR="009E4AD1" w:rsidRPr="009E4AD1" w:rsidRDefault="009E4AD1" w:rsidP="009E4AD1">
      <w:pPr>
        <w:pStyle w:val="ListParagraph"/>
        <w:ind w:left="2880"/>
        <w:rPr>
          <w:rFonts w:ascii="Arial" w:hAnsi="Arial" w:cs="Arial"/>
          <w:sz w:val="20"/>
          <w:szCs w:val="20"/>
        </w:rPr>
      </w:pPr>
    </w:p>
    <w:p w14:paraId="3344136C" w14:textId="77777777" w:rsidR="009E4AD1" w:rsidRPr="009E4AD1" w:rsidRDefault="009E4AD1" w:rsidP="009E4AD1">
      <w:pPr>
        <w:pStyle w:val="ListParagraph"/>
        <w:numPr>
          <w:ilvl w:val="1"/>
          <w:numId w:val="15"/>
        </w:numPr>
        <w:rPr>
          <w:rFonts w:ascii="Arial" w:hAnsi="Arial" w:cs="Arial"/>
          <w:sz w:val="20"/>
          <w:szCs w:val="20"/>
        </w:rPr>
      </w:pPr>
      <w:r w:rsidRPr="009E4AD1">
        <w:rPr>
          <w:rFonts w:ascii="Arial" w:hAnsi="Arial" w:cs="Arial"/>
          <w:sz w:val="20"/>
          <w:szCs w:val="20"/>
        </w:rPr>
        <w:t>Other Notables</w:t>
      </w:r>
    </w:p>
    <w:p w14:paraId="55A9E1FC" w14:textId="77777777" w:rsidR="009E4AD1" w:rsidRPr="009E4AD1" w:rsidRDefault="009E4AD1" w:rsidP="009E4AD1">
      <w:pPr>
        <w:pStyle w:val="ListParagraph"/>
        <w:numPr>
          <w:ilvl w:val="2"/>
          <w:numId w:val="15"/>
        </w:numPr>
        <w:rPr>
          <w:rFonts w:ascii="Arial" w:hAnsi="Arial" w:cs="Arial"/>
          <w:sz w:val="20"/>
          <w:szCs w:val="20"/>
        </w:rPr>
      </w:pPr>
      <w:r w:rsidRPr="009E4AD1">
        <w:rPr>
          <w:rFonts w:ascii="Arial" w:hAnsi="Arial" w:cs="Arial"/>
          <w:sz w:val="20"/>
          <w:szCs w:val="20"/>
        </w:rPr>
        <w:t>rand23 (</w:t>
      </w:r>
      <w:proofErr w:type="spellStart"/>
      <w:proofErr w:type="gramStart"/>
      <w:r w:rsidRPr="009E4AD1">
        <w:rPr>
          <w:rFonts w:ascii="Arial" w:hAnsi="Arial" w:cs="Arial"/>
          <w:sz w:val="20"/>
          <w:szCs w:val="20"/>
        </w:rPr>
        <w:t>LSE:minLSE</w:t>
      </w:r>
      <w:proofErr w:type="spellEnd"/>
      <w:proofErr w:type="gramEnd"/>
      <w:r w:rsidRPr="009E4AD1">
        <w:rPr>
          <w:rFonts w:ascii="Arial" w:hAnsi="Arial" w:cs="Arial"/>
          <w:sz w:val="20"/>
          <w:szCs w:val="20"/>
        </w:rPr>
        <w:t xml:space="preserve"> = 1.4332)</w:t>
      </w:r>
    </w:p>
    <w:p w14:paraId="714F72E2" w14:textId="77777777" w:rsidR="009E4AD1" w:rsidRPr="009E4AD1" w:rsidRDefault="009E4AD1" w:rsidP="009E4AD1">
      <w:pPr>
        <w:pStyle w:val="ListParagraph"/>
        <w:numPr>
          <w:ilvl w:val="3"/>
          <w:numId w:val="15"/>
        </w:numPr>
        <w:rPr>
          <w:rFonts w:ascii="Arial" w:hAnsi="Arial" w:cs="Arial"/>
          <w:sz w:val="20"/>
          <w:szCs w:val="20"/>
        </w:rPr>
      </w:pPr>
      <w:r w:rsidRPr="009E4AD1">
        <w:rPr>
          <w:rFonts w:ascii="Arial" w:hAnsi="Arial" w:cs="Arial"/>
          <w:sz w:val="20"/>
          <w:szCs w:val="20"/>
        </w:rPr>
        <w:t>3 shared activation relationships.</w:t>
      </w:r>
    </w:p>
    <w:p w14:paraId="0FF74F5A" w14:textId="77777777" w:rsidR="009E4AD1" w:rsidRPr="009E4AD1" w:rsidRDefault="009E4AD1" w:rsidP="009E4AD1">
      <w:pPr>
        <w:pStyle w:val="ListParagraph"/>
        <w:numPr>
          <w:ilvl w:val="3"/>
          <w:numId w:val="15"/>
        </w:numPr>
        <w:rPr>
          <w:rFonts w:ascii="Arial" w:hAnsi="Arial" w:cs="Arial"/>
          <w:sz w:val="20"/>
          <w:szCs w:val="20"/>
        </w:rPr>
      </w:pPr>
      <w:r w:rsidRPr="009E4AD1">
        <w:rPr>
          <w:rFonts w:ascii="Arial" w:hAnsi="Arial" w:cs="Arial"/>
          <w:sz w:val="20"/>
          <w:szCs w:val="20"/>
        </w:rPr>
        <w:t>3 shared repression relationships.</w:t>
      </w:r>
    </w:p>
    <w:p w14:paraId="1DABDDEE" w14:textId="77777777" w:rsidR="009E4AD1" w:rsidRPr="009E4AD1" w:rsidRDefault="009E4AD1" w:rsidP="009E4AD1">
      <w:pPr>
        <w:pStyle w:val="ListParagraph"/>
        <w:numPr>
          <w:ilvl w:val="3"/>
          <w:numId w:val="15"/>
        </w:numPr>
        <w:rPr>
          <w:rFonts w:ascii="Arial" w:hAnsi="Arial" w:cs="Arial"/>
          <w:sz w:val="20"/>
          <w:szCs w:val="20"/>
        </w:rPr>
      </w:pPr>
      <w:r w:rsidRPr="009E4AD1">
        <w:rPr>
          <w:rFonts w:ascii="Arial" w:hAnsi="Arial" w:cs="Arial"/>
          <w:sz w:val="20"/>
          <w:szCs w:val="20"/>
        </w:rPr>
        <w:t>1 shared relationship w/ opposite weights.</w:t>
      </w:r>
    </w:p>
    <w:p w14:paraId="656DA9B5" w14:textId="77777777" w:rsidR="009E4AD1" w:rsidRPr="009E4AD1" w:rsidRDefault="009E4AD1" w:rsidP="009E4AD1">
      <w:pPr>
        <w:pStyle w:val="ListParagraph"/>
        <w:numPr>
          <w:ilvl w:val="2"/>
          <w:numId w:val="15"/>
        </w:numPr>
        <w:rPr>
          <w:rFonts w:ascii="Arial" w:hAnsi="Arial" w:cs="Arial"/>
          <w:sz w:val="20"/>
          <w:szCs w:val="20"/>
        </w:rPr>
      </w:pPr>
      <w:r w:rsidRPr="009E4AD1">
        <w:rPr>
          <w:rFonts w:ascii="Arial" w:hAnsi="Arial" w:cs="Arial"/>
          <w:sz w:val="20"/>
          <w:szCs w:val="20"/>
        </w:rPr>
        <w:t>rand26 (</w:t>
      </w:r>
      <w:proofErr w:type="spellStart"/>
      <w:proofErr w:type="gramStart"/>
      <w:r w:rsidRPr="009E4AD1">
        <w:rPr>
          <w:rFonts w:ascii="Arial" w:hAnsi="Arial" w:cs="Arial"/>
          <w:sz w:val="20"/>
          <w:szCs w:val="20"/>
        </w:rPr>
        <w:t>LSE:minLSE</w:t>
      </w:r>
      <w:proofErr w:type="spellEnd"/>
      <w:proofErr w:type="gramEnd"/>
      <w:r w:rsidRPr="009E4AD1">
        <w:rPr>
          <w:rFonts w:ascii="Arial" w:hAnsi="Arial" w:cs="Arial"/>
          <w:sz w:val="20"/>
          <w:szCs w:val="20"/>
        </w:rPr>
        <w:t xml:space="preserve"> = 1.4206)</w:t>
      </w:r>
    </w:p>
    <w:p w14:paraId="3B147213" w14:textId="77777777" w:rsidR="009E4AD1" w:rsidRPr="009E4AD1" w:rsidRDefault="009E4AD1" w:rsidP="009E4AD1">
      <w:pPr>
        <w:pStyle w:val="ListParagraph"/>
        <w:numPr>
          <w:ilvl w:val="3"/>
          <w:numId w:val="15"/>
        </w:numPr>
        <w:rPr>
          <w:rFonts w:ascii="Arial" w:hAnsi="Arial" w:cs="Arial"/>
          <w:sz w:val="20"/>
          <w:szCs w:val="20"/>
        </w:rPr>
      </w:pPr>
      <w:r w:rsidRPr="009E4AD1">
        <w:rPr>
          <w:rFonts w:ascii="Arial" w:hAnsi="Arial" w:cs="Arial"/>
          <w:sz w:val="20"/>
          <w:szCs w:val="20"/>
        </w:rPr>
        <w:t>3 shared activation relationships.</w:t>
      </w:r>
    </w:p>
    <w:p w14:paraId="221D65BB" w14:textId="32511883" w:rsidR="009E4AD1" w:rsidRDefault="009E4AD1" w:rsidP="00EB0BB8">
      <w:pPr>
        <w:pStyle w:val="ListParagraph"/>
        <w:numPr>
          <w:ilvl w:val="3"/>
          <w:numId w:val="15"/>
        </w:numPr>
        <w:rPr>
          <w:rFonts w:ascii="Arial" w:hAnsi="Arial" w:cs="Arial"/>
          <w:sz w:val="20"/>
          <w:szCs w:val="20"/>
        </w:rPr>
      </w:pPr>
      <w:r w:rsidRPr="009E4AD1">
        <w:rPr>
          <w:rFonts w:ascii="Arial" w:hAnsi="Arial" w:cs="Arial"/>
          <w:sz w:val="20"/>
          <w:szCs w:val="20"/>
        </w:rPr>
        <w:t>4 shared repression relationships.</w:t>
      </w:r>
    </w:p>
    <w:p w14:paraId="6C261B73" w14:textId="77777777" w:rsidR="00D50C88" w:rsidRPr="00483F5A" w:rsidRDefault="00D50C88" w:rsidP="00D50C88">
      <w:pPr>
        <w:pStyle w:val="ListParagraph"/>
        <w:ind w:left="2880"/>
        <w:rPr>
          <w:rFonts w:ascii="Arial" w:hAnsi="Arial" w:cs="Arial"/>
          <w:sz w:val="20"/>
          <w:szCs w:val="20"/>
        </w:rPr>
      </w:pPr>
    </w:p>
    <w:p w14:paraId="48AB3132" w14:textId="718A627E" w:rsidR="00483F5A" w:rsidRPr="009E4AD1" w:rsidRDefault="00F925F7" w:rsidP="00EB0BB8">
      <w:pPr>
        <w:rPr>
          <w:rFonts w:ascii="Arial" w:hAnsi="Arial" w:cs="Arial"/>
          <w:b/>
          <w:sz w:val="20"/>
          <w:szCs w:val="20"/>
        </w:rPr>
      </w:pPr>
      <w:r>
        <w:rPr>
          <w:rFonts w:ascii="Arial" w:hAnsi="Arial" w:cs="Arial"/>
          <w:b/>
          <w:noProof/>
          <w:sz w:val="20"/>
          <w:szCs w:val="20"/>
        </w:rPr>
        <w:drawing>
          <wp:inline distT="0" distB="0" distL="0" distR="0" wp14:anchorId="64F16B0A" wp14:editId="42BB7A29">
            <wp:extent cx="5942006" cy="31877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esis.Fig7.Precursor.png"/>
                    <pic:cNvPicPr/>
                  </pic:nvPicPr>
                  <pic:blipFill rotWithShape="1">
                    <a:blip r:embed="rId32">
                      <a:extLst>
                        <a:ext uri="{28A0092B-C50C-407E-A947-70E740481C1C}">
                          <a14:useLocalDpi xmlns:a14="http://schemas.microsoft.com/office/drawing/2010/main" val="0"/>
                        </a:ext>
                      </a:extLst>
                    </a:blip>
                    <a:srcRect l="8547" t="16812" r="8974" b="12393"/>
                    <a:stretch/>
                  </pic:blipFill>
                  <pic:spPr bwMode="auto">
                    <a:xfrm>
                      <a:off x="0" y="0"/>
                      <a:ext cx="5943600" cy="3188555"/>
                    </a:xfrm>
                    <a:prstGeom prst="rect">
                      <a:avLst/>
                    </a:prstGeom>
                    <a:ln>
                      <a:noFill/>
                    </a:ln>
                    <a:extLst>
                      <a:ext uri="{53640926-AAD7-44D8-BBD7-CCE9431645EC}">
                        <a14:shadowObscured xmlns:a14="http://schemas.microsoft.com/office/drawing/2010/main"/>
                      </a:ext>
                    </a:extLst>
                  </pic:spPr>
                </pic:pic>
              </a:graphicData>
            </a:graphic>
          </wp:inline>
        </w:drawing>
      </w:r>
    </w:p>
    <w:p w14:paraId="551C239A" w14:textId="009A5CCE" w:rsidR="00847457" w:rsidRPr="00483F5A" w:rsidRDefault="00E764A7" w:rsidP="00EB0BB8">
      <w:pPr>
        <w:rPr>
          <w:rFonts w:ascii="Arial" w:hAnsi="Arial" w:cs="Arial"/>
          <w:b/>
          <w:sz w:val="20"/>
          <w:szCs w:val="20"/>
        </w:rPr>
      </w:pPr>
      <w:r>
        <w:rPr>
          <w:rFonts w:ascii="Arial" w:hAnsi="Arial" w:cs="Arial"/>
          <w:b/>
          <w:sz w:val="20"/>
          <w:szCs w:val="20"/>
        </w:rPr>
        <w:t>Figure 9</w:t>
      </w:r>
      <w:r w:rsidR="009B4886">
        <w:rPr>
          <w:rFonts w:ascii="Arial" w:hAnsi="Arial" w:cs="Arial"/>
          <w:b/>
          <w:sz w:val="20"/>
          <w:szCs w:val="20"/>
        </w:rPr>
        <w:t xml:space="preserve"> (precursor)</w:t>
      </w:r>
      <w:r w:rsidR="00483F5A">
        <w:rPr>
          <w:rFonts w:ascii="Arial" w:hAnsi="Arial" w:cs="Arial"/>
          <w:b/>
          <w:sz w:val="20"/>
          <w:szCs w:val="20"/>
        </w:rPr>
        <w:t xml:space="preserve">. </w:t>
      </w:r>
      <w:proofErr w:type="spellStart"/>
      <w:proofErr w:type="gramStart"/>
      <w:r w:rsidR="00483F5A" w:rsidRPr="00483F5A">
        <w:rPr>
          <w:rFonts w:ascii="Arial" w:hAnsi="Arial" w:cs="Arial"/>
          <w:sz w:val="20"/>
          <w:szCs w:val="20"/>
        </w:rPr>
        <w:t>LSE:minLSE</w:t>
      </w:r>
      <w:proofErr w:type="spellEnd"/>
      <w:proofErr w:type="gramEnd"/>
      <w:r w:rsidR="00483F5A" w:rsidRPr="00483F5A">
        <w:rPr>
          <w:rFonts w:ascii="Arial" w:hAnsi="Arial" w:cs="Arial"/>
          <w:sz w:val="20"/>
          <w:szCs w:val="20"/>
        </w:rPr>
        <w:t xml:space="preserve"> Ratio of Random Networks vs. # of Regulatory Relationships Shared with db5.</w:t>
      </w:r>
      <w:r w:rsidR="00F925F7">
        <w:rPr>
          <w:rFonts w:ascii="Arial" w:hAnsi="Arial" w:cs="Arial"/>
          <w:sz w:val="20"/>
          <w:szCs w:val="20"/>
        </w:rPr>
        <w:t xml:space="preserve"> The vertical line indicated the median number of regulatory relationships shared with db5 (2). The horizontal line marks the </w:t>
      </w:r>
      <w:proofErr w:type="spellStart"/>
      <w:proofErr w:type="gramStart"/>
      <w:r w:rsidR="00F925F7">
        <w:rPr>
          <w:rFonts w:ascii="Arial" w:hAnsi="Arial" w:cs="Arial"/>
          <w:sz w:val="20"/>
          <w:szCs w:val="20"/>
        </w:rPr>
        <w:t>LSE:minLSE</w:t>
      </w:r>
      <w:proofErr w:type="spellEnd"/>
      <w:proofErr w:type="gramEnd"/>
      <w:r w:rsidR="00F925F7">
        <w:rPr>
          <w:rFonts w:ascii="Arial" w:hAnsi="Arial" w:cs="Arial"/>
          <w:sz w:val="20"/>
          <w:szCs w:val="20"/>
        </w:rPr>
        <w:t xml:space="preserve"> ratio of db5 (1.4263).</w:t>
      </w:r>
    </w:p>
    <w:p w14:paraId="0622F8DB" w14:textId="21BF45C4" w:rsidR="00847457" w:rsidRDefault="00847457" w:rsidP="00EB0BB8">
      <w:pPr>
        <w:rPr>
          <w:rFonts w:ascii="Arial" w:hAnsi="Arial" w:cs="Arial"/>
          <w:b/>
          <w:sz w:val="20"/>
          <w:szCs w:val="20"/>
        </w:rPr>
      </w:pPr>
    </w:p>
    <w:p w14:paraId="24745626" w14:textId="77777777" w:rsidR="00460635" w:rsidRDefault="00460635" w:rsidP="00EB0BB8">
      <w:pPr>
        <w:rPr>
          <w:rFonts w:ascii="Arial" w:hAnsi="Arial" w:cs="Arial"/>
          <w:b/>
          <w:sz w:val="20"/>
          <w:szCs w:val="20"/>
        </w:rPr>
      </w:pPr>
    </w:p>
    <w:p w14:paraId="646CB043" w14:textId="37ADDFED" w:rsidR="00847457" w:rsidRPr="009E4AD1" w:rsidRDefault="00847457" w:rsidP="00EB0BB8">
      <w:pPr>
        <w:rPr>
          <w:rFonts w:ascii="Arial" w:hAnsi="Arial" w:cs="Arial"/>
          <w:b/>
          <w:sz w:val="20"/>
          <w:szCs w:val="20"/>
        </w:rPr>
      </w:pPr>
      <w:r w:rsidRPr="009E4AD1">
        <w:rPr>
          <w:rFonts w:ascii="Arial" w:hAnsi="Arial" w:cs="Arial"/>
          <w:b/>
          <w:sz w:val="20"/>
          <w:szCs w:val="20"/>
        </w:rPr>
        <w:t>Discussion:</w:t>
      </w:r>
    </w:p>
    <w:p w14:paraId="4D7667C9" w14:textId="77777777" w:rsidR="000E1A91" w:rsidRPr="000E1A91" w:rsidRDefault="000E1A91" w:rsidP="000E1A91">
      <w:pPr>
        <w:pStyle w:val="ListParagraph"/>
        <w:rPr>
          <w:rFonts w:ascii="Arial" w:hAnsi="Arial" w:cs="Arial"/>
          <w:b/>
          <w:sz w:val="20"/>
          <w:szCs w:val="20"/>
        </w:rPr>
      </w:pPr>
    </w:p>
    <w:p w14:paraId="485F001D" w14:textId="611629AB" w:rsidR="00DA0FD9" w:rsidRPr="00DA0FD9" w:rsidRDefault="00DA0FD9" w:rsidP="000E1A91">
      <w:pPr>
        <w:pStyle w:val="ListParagraph"/>
        <w:numPr>
          <w:ilvl w:val="0"/>
          <w:numId w:val="19"/>
        </w:numPr>
        <w:rPr>
          <w:rFonts w:ascii="Arial" w:hAnsi="Arial" w:cs="Arial"/>
          <w:b/>
          <w:sz w:val="20"/>
          <w:szCs w:val="20"/>
        </w:rPr>
      </w:pPr>
      <w:r>
        <w:rPr>
          <w:rFonts w:ascii="Arial" w:hAnsi="Arial" w:cs="Arial"/>
          <w:sz w:val="20"/>
          <w:szCs w:val="20"/>
        </w:rPr>
        <w:t>Restatement of the results and interpretation</w:t>
      </w:r>
    </w:p>
    <w:p w14:paraId="382CB0FD" w14:textId="5CFDA023" w:rsidR="00DA0FD9" w:rsidRPr="00DA0FD9" w:rsidRDefault="00DA0FD9" w:rsidP="00DA0FD9">
      <w:pPr>
        <w:pStyle w:val="ListParagraph"/>
        <w:numPr>
          <w:ilvl w:val="1"/>
          <w:numId w:val="19"/>
        </w:numPr>
        <w:rPr>
          <w:rFonts w:ascii="Arial" w:hAnsi="Arial" w:cs="Arial"/>
          <w:b/>
          <w:sz w:val="20"/>
          <w:szCs w:val="20"/>
        </w:rPr>
      </w:pPr>
      <w:r>
        <w:rPr>
          <w:rFonts w:ascii="Arial" w:hAnsi="Arial" w:cs="Arial"/>
          <w:sz w:val="20"/>
          <w:szCs w:val="20"/>
        </w:rPr>
        <w:t>(This is currently interspersed into the results section but will need to be relocated to the discussion section)</w:t>
      </w:r>
    </w:p>
    <w:p w14:paraId="3CFD3C20" w14:textId="64A84781" w:rsidR="00DA0FD9" w:rsidRPr="00DA0FD9" w:rsidRDefault="00DA0FD9" w:rsidP="00DA0FD9">
      <w:pPr>
        <w:pStyle w:val="ListParagraph"/>
        <w:rPr>
          <w:rFonts w:ascii="Arial" w:hAnsi="Arial" w:cs="Arial"/>
          <w:b/>
          <w:sz w:val="20"/>
          <w:szCs w:val="20"/>
        </w:rPr>
      </w:pPr>
    </w:p>
    <w:p w14:paraId="76048D5A" w14:textId="42372688" w:rsidR="000E1A91" w:rsidRPr="006738DD" w:rsidRDefault="00DA0FD9" w:rsidP="000E1A91">
      <w:pPr>
        <w:pStyle w:val="ListParagraph"/>
        <w:numPr>
          <w:ilvl w:val="0"/>
          <w:numId w:val="19"/>
        </w:numPr>
        <w:rPr>
          <w:rFonts w:ascii="Arial" w:hAnsi="Arial" w:cs="Arial"/>
          <w:b/>
          <w:sz w:val="20"/>
          <w:szCs w:val="20"/>
        </w:rPr>
      </w:pPr>
      <w:r>
        <w:rPr>
          <w:rFonts w:ascii="Arial" w:hAnsi="Arial" w:cs="Arial"/>
          <w:sz w:val="20"/>
          <w:szCs w:val="20"/>
        </w:rPr>
        <w:t>Biological significance</w:t>
      </w:r>
      <w:r w:rsidR="000E1A91">
        <w:rPr>
          <w:rFonts w:ascii="Arial" w:hAnsi="Arial" w:cs="Arial"/>
          <w:sz w:val="20"/>
          <w:szCs w:val="20"/>
        </w:rPr>
        <w:t xml:space="preserve"> of </w:t>
      </w:r>
      <w:r>
        <w:rPr>
          <w:rFonts w:ascii="Arial" w:hAnsi="Arial" w:cs="Arial"/>
          <w:sz w:val="20"/>
          <w:szCs w:val="20"/>
        </w:rPr>
        <w:t>transcription factors</w:t>
      </w:r>
      <w:r w:rsidR="000E1A91">
        <w:rPr>
          <w:rFonts w:ascii="Arial" w:hAnsi="Arial" w:cs="Arial"/>
          <w:sz w:val="20"/>
          <w:szCs w:val="20"/>
        </w:rPr>
        <w:t xml:space="preserve"> in our database-derived networks</w:t>
      </w:r>
    </w:p>
    <w:p w14:paraId="47C1234C" w14:textId="77777777" w:rsidR="006738DD" w:rsidRPr="000E1A91" w:rsidRDefault="006738DD" w:rsidP="006738DD">
      <w:pPr>
        <w:pStyle w:val="ListParagraph"/>
        <w:rPr>
          <w:rFonts w:ascii="Arial" w:hAnsi="Arial" w:cs="Arial"/>
          <w:b/>
          <w:sz w:val="20"/>
          <w:szCs w:val="20"/>
        </w:rPr>
      </w:pPr>
    </w:p>
    <w:p w14:paraId="69DA47E2" w14:textId="776A4C89" w:rsidR="000E1A91" w:rsidRPr="000E1A91" w:rsidRDefault="000E1A91" w:rsidP="000E1A91">
      <w:pPr>
        <w:pStyle w:val="ListParagraph"/>
        <w:numPr>
          <w:ilvl w:val="1"/>
          <w:numId w:val="19"/>
        </w:numPr>
        <w:rPr>
          <w:rFonts w:ascii="Arial" w:hAnsi="Arial" w:cs="Arial"/>
          <w:sz w:val="20"/>
          <w:szCs w:val="20"/>
        </w:rPr>
      </w:pPr>
      <w:r w:rsidRPr="000E1A91">
        <w:rPr>
          <w:rFonts w:ascii="Arial" w:hAnsi="Arial" w:cs="Arial"/>
          <w:sz w:val="20"/>
          <w:szCs w:val="20"/>
        </w:rPr>
        <w:t>HMO1</w:t>
      </w:r>
    </w:p>
    <w:p w14:paraId="44071E21" w14:textId="49B92634" w:rsidR="000E1A91" w:rsidRPr="000E1A91" w:rsidRDefault="000E1A91" w:rsidP="000E1A91">
      <w:pPr>
        <w:pStyle w:val="ListParagraph"/>
        <w:numPr>
          <w:ilvl w:val="2"/>
          <w:numId w:val="19"/>
        </w:numPr>
        <w:rPr>
          <w:rFonts w:ascii="Arial" w:hAnsi="Arial" w:cs="Arial"/>
          <w:b/>
          <w:sz w:val="20"/>
          <w:szCs w:val="20"/>
        </w:rPr>
      </w:pPr>
      <w:r>
        <w:rPr>
          <w:rFonts w:ascii="Arial" w:hAnsi="Arial" w:cs="Arial"/>
          <w:sz w:val="20"/>
          <w:szCs w:val="20"/>
        </w:rPr>
        <w:t>Interacts with transcription factors controlling transcription, ribosome biogenesis, and various stress response pathways (Berger et al., 2007)</w:t>
      </w:r>
    </w:p>
    <w:p w14:paraId="11A67CC0" w14:textId="6229660C" w:rsidR="000E1A91" w:rsidRPr="000E1A91" w:rsidRDefault="000E1A91" w:rsidP="000E1A91">
      <w:pPr>
        <w:pStyle w:val="ListParagraph"/>
        <w:numPr>
          <w:ilvl w:val="2"/>
          <w:numId w:val="19"/>
        </w:numPr>
        <w:rPr>
          <w:rFonts w:ascii="Arial" w:hAnsi="Arial" w:cs="Arial"/>
          <w:b/>
          <w:sz w:val="20"/>
          <w:szCs w:val="20"/>
        </w:rPr>
      </w:pPr>
      <w:r w:rsidRPr="00FB67F7">
        <w:rPr>
          <w:rFonts w:ascii="Arial" w:eastAsia="Calibri" w:hAnsi="Arial" w:cs="Arial"/>
          <w:color w:val="222222"/>
          <w:sz w:val="20"/>
          <w:szCs w:val="20"/>
          <w:shd w:val="clear" w:color="auto" w:fill="FFFFFF"/>
        </w:rPr>
        <w:t>TORC</w:t>
      </w:r>
      <w:r w:rsidRPr="00FB67F7">
        <w:rPr>
          <w:rFonts w:ascii="Arial" w:hAnsi="Arial" w:cs="Arial"/>
          <w:color w:val="222222"/>
          <w:sz w:val="20"/>
          <w:szCs w:val="20"/>
          <w:shd w:val="clear" w:color="auto" w:fill="FFFFFF"/>
        </w:rPr>
        <w:t>1-</w:t>
      </w:r>
      <w:r w:rsidRPr="00FB67F7">
        <w:rPr>
          <w:rFonts w:ascii="Arial" w:eastAsia="Calibri" w:hAnsi="Arial" w:cs="Arial"/>
          <w:color w:val="222222"/>
          <w:sz w:val="20"/>
          <w:szCs w:val="20"/>
          <w:shd w:val="clear" w:color="auto" w:fill="FFFFFF"/>
        </w:rPr>
        <w:t>dependent</w:t>
      </w:r>
      <w:r w:rsidRPr="00FB67F7">
        <w:rPr>
          <w:rFonts w:ascii="Arial" w:hAnsi="Arial" w:cs="Arial"/>
          <w:color w:val="222222"/>
          <w:sz w:val="20"/>
          <w:szCs w:val="20"/>
          <w:shd w:val="clear" w:color="auto" w:fill="FFFFFF"/>
        </w:rPr>
        <w:t xml:space="preserve"> </w:t>
      </w:r>
      <w:r w:rsidRPr="00FB67F7">
        <w:rPr>
          <w:rFonts w:ascii="Arial" w:eastAsia="Calibri" w:hAnsi="Arial" w:cs="Arial"/>
          <w:color w:val="222222"/>
          <w:sz w:val="20"/>
          <w:szCs w:val="20"/>
          <w:shd w:val="clear" w:color="auto" w:fill="FFFFFF"/>
        </w:rPr>
        <w:t>regulation</w:t>
      </w:r>
      <w:r w:rsidRPr="00FB67F7">
        <w:rPr>
          <w:rFonts w:ascii="Arial" w:hAnsi="Arial" w:cs="Arial"/>
          <w:color w:val="222222"/>
          <w:sz w:val="20"/>
          <w:szCs w:val="20"/>
          <w:shd w:val="clear" w:color="auto" w:fill="FFFFFF"/>
        </w:rPr>
        <w:t xml:space="preserve"> </w:t>
      </w:r>
      <w:r w:rsidRPr="00FB67F7">
        <w:rPr>
          <w:rFonts w:ascii="Arial" w:eastAsia="Calibri" w:hAnsi="Arial" w:cs="Arial"/>
          <w:color w:val="222222"/>
          <w:sz w:val="20"/>
          <w:szCs w:val="20"/>
          <w:shd w:val="clear" w:color="auto" w:fill="FFFFFF"/>
        </w:rPr>
        <w:t>of</w:t>
      </w:r>
      <w:r w:rsidRPr="00FB67F7">
        <w:rPr>
          <w:rFonts w:ascii="Arial" w:hAnsi="Arial" w:cs="Arial"/>
          <w:color w:val="222222"/>
          <w:sz w:val="20"/>
          <w:szCs w:val="20"/>
          <w:shd w:val="clear" w:color="auto" w:fill="FFFFFF"/>
        </w:rPr>
        <w:t xml:space="preserve"> </w:t>
      </w:r>
      <w:r w:rsidRPr="00FB67F7">
        <w:rPr>
          <w:rFonts w:ascii="Arial" w:eastAsia="Calibri" w:hAnsi="Arial" w:cs="Arial"/>
          <w:color w:val="222222"/>
          <w:sz w:val="20"/>
          <w:szCs w:val="20"/>
          <w:shd w:val="clear" w:color="auto" w:fill="FFFFFF"/>
        </w:rPr>
        <w:t>ribosomal</w:t>
      </w:r>
      <w:r w:rsidRPr="00FB67F7">
        <w:rPr>
          <w:rFonts w:ascii="Arial" w:hAnsi="Arial" w:cs="Arial"/>
          <w:color w:val="222222"/>
          <w:sz w:val="20"/>
          <w:szCs w:val="20"/>
          <w:shd w:val="clear" w:color="auto" w:fill="FFFFFF"/>
        </w:rPr>
        <w:t xml:space="preserve"> </w:t>
      </w:r>
      <w:r w:rsidRPr="00FB67F7">
        <w:rPr>
          <w:rFonts w:ascii="Arial" w:eastAsia="Calibri" w:hAnsi="Arial" w:cs="Arial"/>
          <w:color w:val="222222"/>
          <w:sz w:val="20"/>
          <w:szCs w:val="20"/>
          <w:shd w:val="clear" w:color="auto" w:fill="FFFFFF"/>
        </w:rPr>
        <w:t>proteins</w:t>
      </w:r>
      <w:r w:rsidRPr="00FB67F7">
        <w:rPr>
          <w:rFonts w:ascii="Arial" w:hAnsi="Arial" w:cs="Arial"/>
          <w:color w:val="222222"/>
          <w:sz w:val="20"/>
          <w:szCs w:val="20"/>
          <w:shd w:val="clear" w:color="auto" w:fill="FFFFFF"/>
        </w:rPr>
        <w:t xml:space="preserve"> </w:t>
      </w:r>
      <w:r w:rsidR="006738DD">
        <w:rPr>
          <w:rFonts w:ascii="Arial" w:hAnsi="Arial" w:cs="Arial"/>
          <w:color w:val="222222"/>
          <w:sz w:val="20"/>
          <w:szCs w:val="20"/>
          <w:shd w:val="clear" w:color="auto" w:fill="FFFFFF"/>
        </w:rPr>
        <w:t xml:space="preserve">and ribosome biogenesis </w:t>
      </w:r>
      <w:r>
        <w:rPr>
          <w:rFonts w:ascii="Arial" w:eastAsia="Calibri" w:hAnsi="Arial" w:cs="Arial"/>
          <w:color w:val="222222"/>
          <w:sz w:val="20"/>
          <w:szCs w:val="20"/>
          <w:shd w:val="clear" w:color="auto" w:fill="FFFFFF"/>
        </w:rPr>
        <w:t>is</w:t>
      </w:r>
      <w:r w:rsidRPr="00FB67F7">
        <w:rPr>
          <w:rFonts w:ascii="Arial" w:hAnsi="Arial" w:cs="Arial"/>
          <w:color w:val="222222"/>
          <w:sz w:val="20"/>
          <w:szCs w:val="20"/>
          <w:shd w:val="clear" w:color="auto" w:fill="FFFFFF"/>
        </w:rPr>
        <w:t xml:space="preserve"> </w:t>
      </w:r>
      <w:r w:rsidRPr="00FB67F7">
        <w:rPr>
          <w:rFonts w:ascii="Arial" w:eastAsia="Calibri" w:hAnsi="Arial" w:cs="Arial"/>
          <w:color w:val="222222"/>
          <w:sz w:val="20"/>
          <w:szCs w:val="20"/>
          <w:shd w:val="clear" w:color="auto" w:fill="FFFFFF"/>
        </w:rPr>
        <w:t>dependent</w:t>
      </w:r>
      <w:r w:rsidRPr="00FB67F7">
        <w:rPr>
          <w:rFonts w:ascii="Arial" w:hAnsi="Arial" w:cs="Arial"/>
          <w:color w:val="222222"/>
          <w:sz w:val="20"/>
          <w:szCs w:val="20"/>
          <w:shd w:val="clear" w:color="auto" w:fill="FFFFFF"/>
        </w:rPr>
        <w:t xml:space="preserve"> </w:t>
      </w:r>
      <w:r w:rsidRPr="00FB67F7">
        <w:rPr>
          <w:rFonts w:ascii="Arial" w:eastAsia="Calibri" w:hAnsi="Arial" w:cs="Arial"/>
          <w:color w:val="222222"/>
          <w:sz w:val="20"/>
          <w:szCs w:val="20"/>
          <w:shd w:val="clear" w:color="auto" w:fill="FFFFFF"/>
        </w:rPr>
        <w:t>on</w:t>
      </w:r>
      <w:r w:rsidRPr="00FB67F7">
        <w:rPr>
          <w:rFonts w:ascii="Arial" w:hAnsi="Arial" w:cs="Arial"/>
          <w:color w:val="222222"/>
          <w:sz w:val="20"/>
          <w:szCs w:val="20"/>
          <w:shd w:val="clear" w:color="auto" w:fill="FFFFFF"/>
        </w:rPr>
        <w:t xml:space="preserve"> </w:t>
      </w:r>
      <w:r w:rsidRPr="00FB67F7">
        <w:rPr>
          <w:rFonts w:ascii="Arial" w:eastAsia="Calibri" w:hAnsi="Arial" w:cs="Arial"/>
          <w:color w:val="222222"/>
          <w:sz w:val="20"/>
          <w:szCs w:val="20"/>
          <w:shd w:val="clear" w:color="auto" w:fill="FFFFFF"/>
        </w:rPr>
        <w:t>Hmo</w:t>
      </w:r>
      <w:r w:rsidRPr="00FB67F7">
        <w:rPr>
          <w:rFonts w:ascii="Arial" w:hAnsi="Arial" w:cs="Arial"/>
          <w:color w:val="222222"/>
          <w:sz w:val="20"/>
          <w:szCs w:val="20"/>
          <w:shd w:val="clear" w:color="auto" w:fill="FFFFFF"/>
        </w:rPr>
        <w:t>1</w:t>
      </w:r>
      <w:r>
        <w:rPr>
          <w:rFonts w:ascii="Arial" w:hAnsi="Arial" w:cs="Arial"/>
          <w:color w:val="222222"/>
          <w:sz w:val="20"/>
          <w:szCs w:val="20"/>
          <w:shd w:val="clear" w:color="auto" w:fill="FFFFFF"/>
        </w:rPr>
        <w:t xml:space="preserve"> (Berger et al., 2007)</w:t>
      </w:r>
      <w:r w:rsidR="006738DD">
        <w:rPr>
          <w:rFonts w:ascii="Arial" w:hAnsi="Arial" w:cs="Arial"/>
          <w:color w:val="222222"/>
          <w:sz w:val="20"/>
          <w:szCs w:val="20"/>
          <w:shd w:val="clear" w:color="auto" w:fill="FFFFFF"/>
        </w:rPr>
        <w:t xml:space="preserve"> (Xiao and Grove, 2009)</w:t>
      </w:r>
    </w:p>
    <w:p w14:paraId="79113957" w14:textId="75ABDCAB" w:rsidR="000E1A91" w:rsidRPr="00FD1CC2" w:rsidRDefault="000E1A91" w:rsidP="000E1A91">
      <w:pPr>
        <w:pStyle w:val="ListParagraph"/>
        <w:numPr>
          <w:ilvl w:val="3"/>
          <w:numId w:val="19"/>
        </w:numPr>
        <w:rPr>
          <w:rFonts w:ascii="Arial" w:hAnsi="Arial" w:cs="Arial"/>
          <w:b/>
          <w:sz w:val="20"/>
          <w:szCs w:val="20"/>
        </w:rPr>
      </w:pPr>
      <w:r>
        <w:rPr>
          <w:rFonts w:ascii="Arial" w:eastAsia="Calibri" w:hAnsi="Arial" w:cs="Arial"/>
          <w:color w:val="222222"/>
          <w:sz w:val="20"/>
          <w:szCs w:val="20"/>
          <w:shd w:val="clear" w:color="auto" w:fill="FFFFFF"/>
        </w:rPr>
        <w:t>Ribosome biogenesis initial molecular response to cold shock (Aguilera et al., 2007) (Al-</w:t>
      </w:r>
      <w:proofErr w:type="spellStart"/>
      <w:r>
        <w:rPr>
          <w:rFonts w:ascii="Arial" w:eastAsia="Calibri" w:hAnsi="Arial" w:cs="Arial"/>
          <w:color w:val="222222"/>
          <w:sz w:val="20"/>
          <w:szCs w:val="20"/>
          <w:shd w:val="clear" w:color="auto" w:fill="FFFFFF"/>
        </w:rPr>
        <w:t>Fageeh</w:t>
      </w:r>
      <w:proofErr w:type="spellEnd"/>
      <w:r>
        <w:rPr>
          <w:rFonts w:ascii="Arial" w:eastAsia="Calibri" w:hAnsi="Arial" w:cs="Arial"/>
          <w:color w:val="222222"/>
          <w:sz w:val="20"/>
          <w:szCs w:val="20"/>
          <w:shd w:val="clear" w:color="auto" w:fill="FFFFFF"/>
        </w:rPr>
        <w:t xml:space="preserve"> and </w:t>
      </w:r>
      <w:proofErr w:type="spellStart"/>
      <w:r>
        <w:rPr>
          <w:rFonts w:ascii="Arial" w:eastAsia="Calibri" w:hAnsi="Arial" w:cs="Arial"/>
          <w:color w:val="222222"/>
          <w:sz w:val="20"/>
          <w:szCs w:val="20"/>
          <w:shd w:val="clear" w:color="auto" w:fill="FFFFFF"/>
        </w:rPr>
        <w:t>Smales</w:t>
      </w:r>
      <w:proofErr w:type="spellEnd"/>
      <w:r>
        <w:rPr>
          <w:rFonts w:ascii="Arial" w:eastAsia="Calibri" w:hAnsi="Arial" w:cs="Arial"/>
          <w:color w:val="222222"/>
          <w:sz w:val="20"/>
          <w:szCs w:val="20"/>
          <w:shd w:val="clear" w:color="auto" w:fill="FFFFFF"/>
        </w:rPr>
        <w:t>, 2006)</w:t>
      </w:r>
    </w:p>
    <w:p w14:paraId="5D3D9563" w14:textId="34D7F3DD" w:rsidR="00FD1CC2" w:rsidRPr="000E1A91" w:rsidRDefault="00FD1CC2" w:rsidP="00FD1CC2">
      <w:pPr>
        <w:pStyle w:val="ListParagraph"/>
        <w:numPr>
          <w:ilvl w:val="2"/>
          <w:numId w:val="19"/>
        </w:numPr>
        <w:rPr>
          <w:rFonts w:ascii="Arial" w:hAnsi="Arial" w:cs="Arial"/>
          <w:b/>
          <w:sz w:val="20"/>
          <w:szCs w:val="20"/>
        </w:rPr>
      </w:pPr>
      <w:r>
        <w:rPr>
          <w:rFonts w:ascii="Arial" w:eastAsia="Calibri" w:hAnsi="Arial" w:cs="Arial"/>
          <w:color w:val="222222"/>
          <w:sz w:val="20"/>
          <w:szCs w:val="20"/>
          <w:shd w:val="clear" w:color="auto" w:fill="FFFFFF"/>
        </w:rPr>
        <w:t>Recent evidence has suggested HMO1 may function as a linker histone necessary for chromatin compaction. When upregulated, such compaction may confer resistance to environmental stress (</w:t>
      </w:r>
      <w:proofErr w:type="spellStart"/>
      <w:r>
        <w:rPr>
          <w:rFonts w:ascii="Arial" w:eastAsia="Calibri" w:hAnsi="Arial" w:cs="Arial"/>
          <w:color w:val="222222"/>
          <w:sz w:val="20"/>
          <w:szCs w:val="20"/>
          <w:shd w:val="clear" w:color="auto" w:fill="FFFFFF"/>
        </w:rPr>
        <w:t>Panday</w:t>
      </w:r>
      <w:proofErr w:type="spellEnd"/>
      <w:r>
        <w:rPr>
          <w:rFonts w:ascii="Arial" w:eastAsia="Calibri" w:hAnsi="Arial" w:cs="Arial"/>
          <w:color w:val="222222"/>
          <w:sz w:val="20"/>
          <w:szCs w:val="20"/>
          <w:shd w:val="clear" w:color="auto" w:fill="FFFFFF"/>
        </w:rPr>
        <w:t xml:space="preserve"> &amp; Grove, 2016)</w:t>
      </w:r>
    </w:p>
    <w:p w14:paraId="6BF60DCF" w14:textId="77777777" w:rsidR="00FD1CC2" w:rsidRPr="00FD1CC2" w:rsidRDefault="00FD1CC2" w:rsidP="00FD1CC2">
      <w:pPr>
        <w:pStyle w:val="ListParagraph"/>
        <w:ind w:left="1440"/>
        <w:rPr>
          <w:rFonts w:ascii="Arial" w:hAnsi="Arial" w:cs="Arial"/>
          <w:b/>
          <w:sz w:val="20"/>
          <w:szCs w:val="20"/>
        </w:rPr>
      </w:pPr>
    </w:p>
    <w:p w14:paraId="20350122" w14:textId="1E98EE2E" w:rsidR="000E1A91" w:rsidRPr="00E43572" w:rsidRDefault="00E43572" w:rsidP="00E43572">
      <w:pPr>
        <w:pStyle w:val="ListParagraph"/>
        <w:numPr>
          <w:ilvl w:val="1"/>
          <w:numId w:val="19"/>
        </w:numPr>
        <w:rPr>
          <w:rFonts w:ascii="Arial" w:hAnsi="Arial" w:cs="Arial"/>
          <w:b/>
          <w:sz w:val="20"/>
          <w:szCs w:val="20"/>
        </w:rPr>
      </w:pPr>
      <w:r>
        <w:rPr>
          <w:rFonts w:ascii="Arial" w:hAnsi="Arial" w:cs="Arial"/>
          <w:sz w:val="20"/>
          <w:szCs w:val="20"/>
        </w:rPr>
        <w:t>MSN2</w:t>
      </w:r>
    </w:p>
    <w:p w14:paraId="03DED9CE" w14:textId="17C45F61" w:rsidR="00E43572" w:rsidRPr="006738DD" w:rsidRDefault="00E43572" w:rsidP="00E43572">
      <w:pPr>
        <w:pStyle w:val="ListParagraph"/>
        <w:numPr>
          <w:ilvl w:val="2"/>
          <w:numId w:val="19"/>
        </w:numPr>
        <w:rPr>
          <w:rFonts w:ascii="Arial" w:hAnsi="Arial" w:cs="Arial"/>
          <w:b/>
          <w:sz w:val="20"/>
          <w:szCs w:val="20"/>
        </w:rPr>
      </w:pPr>
      <w:r>
        <w:rPr>
          <w:rFonts w:ascii="Arial" w:hAnsi="Arial" w:cs="Arial"/>
          <w:sz w:val="20"/>
          <w:szCs w:val="20"/>
        </w:rPr>
        <w:t>Inducing the environmental stress response (</w:t>
      </w:r>
      <w:proofErr w:type="spellStart"/>
      <w:r>
        <w:rPr>
          <w:rFonts w:ascii="Arial" w:hAnsi="Arial" w:cs="Arial"/>
          <w:sz w:val="20"/>
          <w:szCs w:val="20"/>
        </w:rPr>
        <w:t>Gasch</w:t>
      </w:r>
      <w:proofErr w:type="spellEnd"/>
      <w:r>
        <w:rPr>
          <w:rFonts w:ascii="Arial" w:hAnsi="Arial" w:cs="Arial"/>
          <w:sz w:val="20"/>
          <w:szCs w:val="20"/>
        </w:rPr>
        <w:t xml:space="preserve"> et al., 2000)</w:t>
      </w:r>
    </w:p>
    <w:p w14:paraId="638BDD75" w14:textId="77777777" w:rsidR="006738DD" w:rsidRPr="006738DD" w:rsidRDefault="006738DD" w:rsidP="006738DD">
      <w:pPr>
        <w:pStyle w:val="ListParagraph"/>
        <w:ind w:left="2160"/>
        <w:rPr>
          <w:rFonts w:ascii="Arial" w:hAnsi="Arial" w:cs="Arial"/>
          <w:b/>
          <w:sz w:val="20"/>
          <w:szCs w:val="20"/>
        </w:rPr>
      </w:pPr>
    </w:p>
    <w:p w14:paraId="492C1015" w14:textId="75029BA4" w:rsidR="006738DD" w:rsidRPr="006738DD" w:rsidRDefault="006738DD" w:rsidP="006738DD">
      <w:pPr>
        <w:pStyle w:val="ListParagraph"/>
        <w:numPr>
          <w:ilvl w:val="1"/>
          <w:numId w:val="19"/>
        </w:numPr>
        <w:rPr>
          <w:rFonts w:ascii="Arial" w:hAnsi="Arial" w:cs="Arial"/>
          <w:b/>
          <w:sz w:val="20"/>
          <w:szCs w:val="20"/>
        </w:rPr>
      </w:pPr>
      <w:r>
        <w:rPr>
          <w:rFonts w:ascii="Arial" w:hAnsi="Arial" w:cs="Arial"/>
          <w:sz w:val="20"/>
          <w:szCs w:val="20"/>
        </w:rPr>
        <w:t>ACE2, MCM1, SWI4, SWI5</w:t>
      </w:r>
    </w:p>
    <w:p w14:paraId="0019DAFE" w14:textId="4FA59AE5" w:rsidR="006738DD" w:rsidRPr="006738DD" w:rsidRDefault="006738DD" w:rsidP="006738DD">
      <w:pPr>
        <w:pStyle w:val="ListParagraph"/>
        <w:numPr>
          <w:ilvl w:val="2"/>
          <w:numId w:val="19"/>
        </w:numPr>
        <w:rPr>
          <w:rFonts w:ascii="Arial" w:hAnsi="Arial" w:cs="Arial"/>
          <w:b/>
          <w:sz w:val="20"/>
          <w:szCs w:val="20"/>
        </w:rPr>
      </w:pPr>
      <w:r>
        <w:rPr>
          <w:rFonts w:ascii="Arial" w:hAnsi="Arial" w:cs="Arial"/>
          <w:sz w:val="20"/>
          <w:szCs w:val="20"/>
        </w:rPr>
        <w:t xml:space="preserve">Involved in control of the cell cycle in </w:t>
      </w:r>
      <w:r>
        <w:rPr>
          <w:rFonts w:ascii="Arial" w:hAnsi="Arial" w:cs="Arial"/>
          <w:i/>
          <w:sz w:val="20"/>
          <w:szCs w:val="20"/>
        </w:rPr>
        <w:t>S. cerevisiae</w:t>
      </w:r>
      <w:r>
        <w:rPr>
          <w:rFonts w:ascii="Arial" w:hAnsi="Arial" w:cs="Arial"/>
          <w:sz w:val="20"/>
          <w:szCs w:val="20"/>
        </w:rPr>
        <w:t>. Specifically, these four factors have been shown to induce expression of M/G1 transition and G1 proteins (Simon et al., 2001)</w:t>
      </w:r>
    </w:p>
    <w:p w14:paraId="1F3435D6" w14:textId="77777777" w:rsidR="006738DD" w:rsidRPr="006738DD" w:rsidRDefault="006738DD" w:rsidP="006738DD">
      <w:pPr>
        <w:pStyle w:val="ListParagraph"/>
        <w:ind w:left="2160"/>
        <w:rPr>
          <w:rFonts w:ascii="Arial" w:hAnsi="Arial" w:cs="Arial"/>
          <w:b/>
          <w:sz w:val="20"/>
          <w:szCs w:val="20"/>
        </w:rPr>
      </w:pPr>
    </w:p>
    <w:p w14:paraId="5C3DF324" w14:textId="72361FF0" w:rsidR="006738DD" w:rsidRDefault="006738DD" w:rsidP="006738DD">
      <w:pPr>
        <w:pStyle w:val="ListParagraph"/>
        <w:numPr>
          <w:ilvl w:val="1"/>
          <w:numId w:val="19"/>
        </w:numPr>
        <w:rPr>
          <w:rFonts w:ascii="Arial" w:hAnsi="Arial" w:cs="Arial"/>
          <w:sz w:val="20"/>
          <w:szCs w:val="20"/>
        </w:rPr>
      </w:pPr>
      <w:r w:rsidRPr="006738DD">
        <w:rPr>
          <w:rFonts w:ascii="Arial" w:hAnsi="Arial" w:cs="Arial"/>
          <w:sz w:val="20"/>
          <w:szCs w:val="20"/>
        </w:rPr>
        <w:t>STB1, YHP1</w:t>
      </w:r>
    </w:p>
    <w:p w14:paraId="21743778" w14:textId="0FEA3CDE" w:rsidR="006738DD" w:rsidRPr="006738DD" w:rsidRDefault="006738DD" w:rsidP="006738DD">
      <w:pPr>
        <w:pStyle w:val="ListParagraph"/>
        <w:numPr>
          <w:ilvl w:val="2"/>
          <w:numId w:val="19"/>
        </w:numPr>
        <w:rPr>
          <w:rFonts w:ascii="Arial" w:hAnsi="Arial" w:cs="Arial"/>
          <w:sz w:val="20"/>
          <w:szCs w:val="20"/>
        </w:rPr>
      </w:pPr>
      <w:r>
        <w:rPr>
          <w:rFonts w:ascii="Arial" w:hAnsi="Arial" w:cs="Arial"/>
          <w:sz w:val="20"/>
          <w:szCs w:val="20"/>
        </w:rPr>
        <w:t xml:space="preserve">Overexpression of either STB1 or YHP1 arrests the cell cycle at the M/G1 interval in </w:t>
      </w:r>
      <w:r>
        <w:rPr>
          <w:rFonts w:ascii="Arial" w:hAnsi="Arial" w:cs="Arial"/>
          <w:i/>
          <w:sz w:val="20"/>
          <w:szCs w:val="20"/>
        </w:rPr>
        <w:t>S. cerevisiae</w:t>
      </w:r>
      <w:r>
        <w:rPr>
          <w:rFonts w:ascii="Arial" w:hAnsi="Arial" w:cs="Arial"/>
          <w:sz w:val="20"/>
          <w:szCs w:val="20"/>
        </w:rPr>
        <w:t xml:space="preserve"> (</w:t>
      </w:r>
      <w:proofErr w:type="spellStart"/>
      <w:r>
        <w:rPr>
          <w:rFonts w:ascii="Arial" w:hAnsi="Arial" w:cs="Arial"/>
          <w:sz w:val="20"/>
          <w:szCs w:val="20"/>
        </w:rPr>
        <w:t>Youn</w:t>
      </w:r>
      <w:proofErr w:type="spellEnd"/>
      <w:r>
        <w:rPr>
          <w:rFonts w:ascii="Arial" w:hAnsi="Arial" w:cs="Arial"/>
          <w:sz w:val="20"/>
          <w:szCs w:val="20"/>
        </w:rPr>
        <w:t xml:space="preserve"> et al., 2017)</w:t>
      </w:r>
    </w:p>
    <w:p w14:paraId="07F7B2EB" w14:textId="77777777" w:rsidR="006738DD" w:rsidRPr="006738DD" w:rsidRDefault="006738DD" w:rsidP="006738DD">
      <w:pPr>
        <w:pStyle w:val="ListParagraph"/>
        <w:ind w:left="2160"/>
        <w:rPr>
          <w:rFonts w:ascii="Arial" w:hAnsi="Arial" w:cs="Arial"/>
          <w:b/>
          <w:sz w:val="20"/>
          <w:szCs w:val="20"/>
        </w:rPr>
      </w:pPr>
    </w:p>
    <w:p w14:paraId="38243C0A" w14:textId="1BDA963D" w:rsidR="006738DD" w:rsidRPr="006738DD" w:rsidRDefault="006738DD" w:rsidP="006738DD">
      <w:pPr>
        <w:pStyle w:val="ListParagraph"/>
        <w:numPr>
          <w:ilvl w:val="1"/>
          <w:numId w:val="19"/>
        </w:numPr>
        <w:rPr>
          <w:rFonts w:ascii="Arial" w:hAnsi="Arial" w:cs="Arial"/>
          <w:b/>
          <w:sz w:val="20"/>
          <w:szCs w:val="20"/>
        </w:rPr>
      </w:pPr>
      <w:r>
        <w:rPr>
          <w:rFonts w:ascii="Arial" w:hAnsi="Arial" w:cs="Arial"/>
          <w:sz w:val="20"/>
          <w:szCs w:val="20"/>
        </w:rPr>
        <w:t>Others not previously implicated in the cold-shock response in yeast, e.g. GLN3, HAP4</w:t>
      </w:r>
      <w:r w:rsidR="00CB679B">
        <w:rPr>
          <w:rFonts w:ascii="Arial" w:hAnsi="Arial" w:cs="Arial"/>
          <w:sz w:val="20"/>
          <w:szCs w:val="20"/>
        </w:rPr>
        <w:t>, and many more!</w:t>
      </w:r>
    </w:p>
    <w:p w14:paraId="283950EB" w14:textId="77777777" w:rsidR="006738DD" w:rsidRPr="00FD1CC2" w:rsidRDefault="006738DD" w:rsidP="00FD1CC2">
      <w:pPr>
        <w:pStyle w:val="ListParagraph"/>
        <w:ind w:left="2160"/>
        <w:rPr>
          <w:rFonts w:ascii="Arial" w:hAnsi="Arial" w:cs="Arial"/>
          <w:b/>
          <w:sz w:val="20"/>
          <w:szCs w:val="20"/>
        </w:rPr>
      </w:pPr>
    </w:p>
    <w:p w14:paraId="2798A190" w14:textId="490432DD" w:rsidR="00FD1CC2" w:rsidRPr="003F4BCE" w:rsidRDefault="00FD1CC2" w:rsidP="00FD1CC2">
      <w:pPr>
        <w:pStyle w:val="ListParagraph"/>
        <w:numPr>
          <w:ilvl w:val="0"/>
          <w:numId w:val="19"/>
        </w:numPr>
        <w:rPr>
          <w:rFonts w:ascii="Arial" w:hAnsi="Arial" w:cs="Arial"/>
          <w:b/>
          <w:sz w:val="20"/>
          <w:szCs w:val="20"/>
        </w:rPr>
      </w:pPr>
      <w:r>
        <w:rPr>
          <w:rFonts w:ascii="Arial" w:hAnsi="Arial" w:cs="Arial"/>
          <w:sz w:val="20"/>
          <w:szCs w:val="20"/>
        </w:rPr>
        <w:t>Interpretation of recurring motifs in the 5 database-derived networks</w:t>
      </w:r>
      <w:r w:rsidR="003F4BCE">
        <w:rPr>
          <w:rFonts w:ascii="Arial" w:hAnsi="Arial" w:cs="Arial"/>
          <w:sz w:val="20"/>
          <w:szCs w:val="20"/>
        </w:rPr>
        <w:t>, and comparison to motifs in the 30 db5-derived random networks</w:t>
      </w:r>
    </w:p>
    <w:p w14:paraId="58609231" w14:textId="77777777" w:rsidR="003F4BCE" w:rsidRPr="00FD1CC2" w:rsidRDefault="003F4BCE" w:rsidP="003F4BCE">
      <w:pPr>
        <w:pStyle w:val="ListParagraph"/>
        <w:rPr>
          <w:rFonts w:ascii="Arial" w:hAnsi="Arial" w:cs="Arial"/>
          <w:b/>
          <w:sz w:val="20"/>
          <w:szCs w:val="20"/>
        </w:rPr>
      </w:pPr>
    </w:p>
    <w:p w14:paraId="7A5AAB5A" w14:textId="412014A3" w:rsidR="00FD1CC2" w:rsidRPr="003F4BCE" w:rsidRDefault="00FD1CC2" w:rsidP="00FD1CC2">
      <w:pPr>
        <w:pStyle w:val="ListParagraph"/>
        <w:numPr>
          <w:ilvl w:val="1"/>
          <w:numId w:val="19"/>
        </w:numPr>
        <w:rPr>
          <w:rFonts w:ascii="Arial" w:hAnsi="Arial" w:cs="Arial"/>
          <w:b/>
          <w:sz w:val="20"/>
          <w:szCs w:val="20"/>
        </w:rPr>
      </w:pPr>
      <w:r>
        <w:rPr>
          <w:rFonts w:ascii="Arial" w:hAnsi="Arial" w:cs="Arial"/>
          <w:sz w:val="20"/>
          <w:szCs w:val="20"/>
        </w:rPr>
        <w:t>Characterization of motifs important to biological GRNs (Lee et al., 2002)</w:t>
      </w:r>
    </w:p>
    <w:p w14:paraId="06C48E94" w14:textId="77777777" w:rsidR="003F4BCE" w:rsidRPr="00FD1CC2" w:rsidRDefault="003F4BCE" w:rsidP="003F4BCE">
      <w:pPr>
        <w:pStyle w:val="ListParagraph"/>
        <w:ind w:left="1440"/>
        <w:rPr>
          <w:rFonts w:ascii="Arial" w:hAnsi="Arial" w:cs="Arial"/>
          <w:b/>
          <w:sz w:val="20"/>
          <w:szCs w:val="20"/>
        </w:rPr>
      </w:pPr>
    </w:p>
    <w:p w14:paraId="0EC0F71B" w14:textId="64339C67" w:rsidR="006D1287" w:rsidRPr="003F4BCE" w:rsidRDefault="006D1287" w:rsidP="006D1287">
      <w:pPr>
        <w:pStyle w:val="ListParagraph"/>
        <w:numPr>
          <w:ilvl w:val="1"/>
          <w:numId w:val="19"/>
        </w:numPr>
        <w:rPr>
          <w:rFonts w:ascii="Arial" w:hAnsi="Arial" w:cs="Arial"/>
          <w:b/>
          <w:sz w:val="20"/>
          <w:szCs w:val="20"/>
        </w:rPr>
      </w:pPr>
      <w:r>
        <w:rPr>
          <w:rFonts w:ascii="Arial" w:eastAsia="Calibri" w:hAnsi="Arial" w:cs="Arial"/>
          <w:color w:val="222222"/>
          <w:sz w:val="20"/>
          <w:szCs w:val="20"/>
          <w:shd w:val="clear" w:color="auto" w:fill="FFFFFF"/>
        </w:rPr>
        <w:t>A</w:t>
      </w:r>
      <w:r w:rsidRPr="000E1A91">
        <w:rPr>
          <w:rFonts w:ascii="Arial" w:eastAsia="Calibri" w:hAnsi="Arial" w:cs="Arial"/>
          <w:color w:val="222222"/>
          <w:sz w:val="20"/>
          <w:szCs w:val="20"/>
          <w:shd w:val="clear" w:color="auto" w:fill="FFFFFF"/>
        </w:rPr>
        <w:t>utoregulatory</w:t>
      </w:r>
      <w:r w:rsidRPr="000E1A91">
        <w:rPr>
          <w:rFonts w:ascii="Arial" w:hAnsi="Arial" w:cs="Arial"/>
          <w:color w:val="222222"/>
          <w:sz w:val="20"/>
          <w:szCs w:val="20"/>
          <w:shd w:val="clear" w:color="auto" w:fill="FFFFFF"/>
        </w:rPr>
        <w:t xml:space="preserve"> </w:t>
      </w:r>
      <w:r w:rsidRPr="000E1A91">
        <w:rPr>
          <w:rFonts w:ascii="Arial" w:eastAsia="Calibri" w:hAnsi="Arial" w:cs="Arial"/>
          <w:color w:val="222222"/>
          <w:sz w:val="20"/>
          <w:szCs w:val="20"/>
          <w:shd w:val="clear" w:color="auto" w:fill="FFFFFF"/>
        </w:rPr>
        <w:t>negative</w:t>
      </w:r>
      <w:r w:rsidRPr="000E1A91">
        <w:rPr>
          <w:rFonts w:ascii="Arial" w:hAnsi="Arial" w:cs="Arial"/>
          <w:color w:val="222222"/>
          <w:sz w:val="20"/>
          <w:szCs w:val="20"/>
          <w:shd w:val="clear" w:color="auto" w:fill="FFFFFF"/>
        </w:rPr>
        <w:t xml:space="preserve"> </w:t>
      </w:r>
      <w:r w:rsidRPr="000E1A91">
        <w:rPr>
          <w:rFonts w:ascii="Arial" w:eastAsia="Calibri" w:hAnsi="Arial" w:cs="Arial"/>
          <w:color w:val="222222"/>
          <w:sz w:val="20"/>
          <w:szCs w:val="20"/>
          <w:shd w:val="clear" w:color="auto" w:fill="FFFFFF"/>
        </w:rPr>
        <w:t>feedback</w:t>
      </w:r>
      <w:r w:rsidRPr="000E1A91">
        <w:rPr>
          <w:rFonts w:ascii="Arial" w:hAnsi="Arial" w:cs="Arial"/>
          <w:color w:val="222222"/>
          <w:sz w:val="20"/>
          <w:szCs w:val="20"/>
          <w:shd w:val="clear" w:color="auto" w:fill="FFFFFF"/>
        </w:rPr>
        <w:t xml:space="preserve"> </w:t>
      </w:r>
      <w:r w:rsidRPr="000E1A91">
        <w:rPr>
          <w:rFonts w:ascii="Arial" w:eastAsia="Calibri" w:hAnsi="Arial" w:cs="Arial"/>
          <w:color w:val="222222"/>
          <w:sz w:val="20"/>
          <w:szCs w:val="20"/>
          <w:shd w:val="clear" w:color="auto" w:fill="FFFFFF"/>
        </w:rPr>
        <w:t>loops</w:t>
      </w:r>
      <w:r w:rsidRPr="000E1A91">
        <w:rPr>
          <w:rFonts w:ascii="Arial" w:hAnsi="Arial" w:cs="Arial"/>
          <w:color w:val="222222"/>
          <w:sz w:val="20"/>
          <w:szCs w:val="20"/>
          <w:shd w:val="clear" w:color="auto" w:fill="FFFFFF"/>
        </w:rPr>
        <w:t xml:space="preserve"> </w:t>
      </w:r>
      <w:r w:rsidRPr="000E1A91">
        <w:rPr>
          <w:rFonts w:ascii="Arial" w:eastAsia="Calibri" w:hAnsi="Arial" w:cs="Arial"/>
          <w:color w:val="222222"/>
          <w:sz w:val="20"/>
          <w:szCs w:val="20"/>
          <w:shd w:val="clear" w:color="auto" w:fill="FFFFFF"/>
        </w:rPr>
        <w:t>in</w:t>
      </w:r>
      <w:r w:rsidRPr="000E1A91">
        <w:rPr>
          <w:rFonts w:ascii="Arial" w:hAnsi="Arial" w:cs="Arial"/>
          <w:color w:val="222222"/>
          <w:sz w:val="20"/>
          <w:szCs w:val="20"/>
          <w:shd w:val="clear" w:color="auto" w:fill="FFFFFF"/>
        </w:rPr>
        <w:t xml:space="preserve"> </w:t>
      </w:r>
      <w:r w:rsidRPr="000E1A91">
        <w:rPr>
          <w:rFonts w:ascii="Arial" w:eastAsia="Calibri" w:hAnsi="Arial" w:cs="Arial"/>
          <w:color w:val="222222"/>
          <w:sz w:val="20"/>
          <w:szCs w:val="20"/>
          <w:shd w:val="clear" w:color="auto" w:fill="FFFFFF"/>
        </w:rPr>
        <w:t>gene</w:t>
      </w:r>
      <w:r w:rsidRPr="000E1A91">
        <w:rPr>
          <w:rFonts w:ascii="Arial" w:hAnsi="Arial" w:cs="Arial"/>
          <w:color w:val="222222"/>
          <w:sz w:val="20"/>
          <w:szCs w:val="20"/>
          <w:shd w:val="clear" w:color="auto" w:fill="FFFFFF"/>
        </w:rPr>
        <w:t xml:space="preserve"> </w:t>
      </w:r>
      <w:r w:rsidRPr="000E1A91">
        <w:rPr>
          <w:rFonts w:ascii="Arial" w:eastAsia="Calibri" w:hAnsi="Arial" w:cs="Arial"/>
          <w:color w:val="222222"/>
          <w:sz w:val="20"/>
          <w:szCs w:val="20"/>
          <w:shd w:val="clear" w:color="auto" w:fill="FFFFFF"/>
        </w:rPr>
        <w:t>regulatory</w:t>
      </w:r>
      <w:r w:rsidRPr="000E1A91">
        <w:rPr>
          <w:rFonts w:ascii="Arial" w:hAnsi="Arial" w:cs="Arial"/>
          <w:color w:val="222222"/>
          <w:sz w:val="20"/>
          <w:szCs w:val="20"/>
          <w:shd w:val="clear" w:color="auto" w:fill="FFFFFF"/>
        </w:rPr>
        <w:t xml:space="preserve"> </w:t>
      </w:r>
      <w:r w:rsidRPr="000E1A91">
        <w:rPr>
          <w:rFonts w:ascii="Arial" w:eastAsia="Calibri" w:hAnsi="Arial" w:cs="Arial"/>
          <w:color w:val="222222"/>
          <w:sz w:val="20"/>
          <w:szCs w:val="20"/>
          <w:shd w:val="clear" w:color="auto" w:fill="FFFFFF"/>
        </w:rPr>
        <w:t>networks</w:t>
      </w:r>
      <w:r w:rsidRPr="000E1A91">
        <w:rPr>
          <w:rFonts w:ascii="Arial" w:hAnsi="Arial" w:cs="Arial"/>
          <w:color w:val="222222"/>
          <w:sz w:val="20"/>
          <w:szCs w:val="20"/>
          <w:shd w:val="clear" w:color="auto" w:fill="FFFFFF"/>
        </w:rPr>
        <w:t xml:space="preserve"> </w:t>
      </w:r>
      <w:r w:rsidRPr="000E1A91">
        <w:rPr>
          <w:rFonts w:ascii="Arial" w:eastAsia="Calibri" w:hAnsi="Arial" w:cs="Arial"/>
          <w:color w:val="222222"/>
          <w:sz w:val="20"/>
          <w:szCs w:val="20"/>
          <w:shd w:val="clear" w:color="auto" w:fill="FFFFFF"/>
        </w:rPr>
        <w:t>provide</w:t>
      </w:r>
      <w:r w:rsidRPr="000E1A91">
        <w:rPr>
          <w:rFonts w:ascii="Arial" w:hAnsi="Arial" w:cs="Arial"/>
          <w:color w:val="222222"/>
          <w:sz w:val="20"/>
          <w:szCs w:val="20"/>
          <w:shd w:val="clear" w:color="auto" w:fill="FFFFFF"/>
        </w:rPr>
        <w:t xml:space="preserve"> </w:t>
      </w:r>
      <w:r w:rsidRPr="000E1A91">
        <w:rPr>
          <w:rFonts w:ascii="Arial" w:eastAsia="Calibri" w:hAnsi="Arial" w:cs="Arial"/>
          <w:color w:val="222222"/>
          <w:sz w:val="20"/>
          <w:szCs w:val="20"/>
          <w:shd w:val="clear" w:color="auto" w:fill="FFFFFF"/>
        </w:rPr>
        <w:t>stability</w:t>
      </w:r>
      <w:r w:rsidRPr="000E1A91">
        <w:rPr>
          <w:rFonts w:ascii="Arial" w:hAnsi="Arial" w:cs="Arial"/>
          <w:color w:val="222222"/>
          <w:sz w:val="20"/>
          <w:szCs w:val="20"/>
          <w:shd w:val="clear" w:color="auto" w:fill="FFFFFF"/>
        </w:rPr>
        <w:t xml:space="preserve"> </w:t>
      </w:r>
      <w:r w:rsidRPr="000E1A91">
        <w:rPr>
          <w:rFonts w:ascii="Arial" w:eastAsia="Calibri" w:hAnsi="Arial" w:cs="Arial"/>
          <w:color w:val="222222"/>
          <w:sz w:val="20"/>
          <w:szCs w:val="20"/>
          <w:shd w:val="clear" w:color="auto" w:fill="FFFFFF"/>
        </w:rPr>
        <w:t>in</w:t>
      </w:r>
      <w:r w:rsidRPr="000E1A91">
        <w:rPr>
          <w:rFonts w:ascii="Arial" w:hAnsi="Arial" w:cs="Arial"/>
          <w:color w:val="222222"/>
          <w:sz w:val="20"/>
          <w:szCs w:val="20"/>
          <w:shd w:val="clear" w:color="auto" w:fill="FFFFFF"/>
        </w:rPr>
        <w:t xml:space="preserve"> </w:t>
      </w:r>
      <w:r w:rsidRPr="000E1A91">
        <w:rPr>
          <w:rFonts w:ascii="Arial" w:eastAsia="Calibri" w:hAnsi="Arial" w:cs="Arial"/>
          <w:color w:val="222222"/>
          <w:sz w:val="20"/>
          <w:szCs w:val="20"/>
          <w:shd w:val="clear" w:color="auto" w:fill="FFFFFF"/>
        </w:rPr>
        <w:t>the</w:t>
      </w:r>
      <w:r w:rsidRPr="000E1A91">
        <w:rPr>
          <w:rFonts w:ascii="Arial" w:hAnsi="Arial" w:cs="Arial"/>
          <w:color w:val="222222"/>
          <w:sz w:val="20"/>
          <w:szCs w:val="20"/>
          <w:shd w:val="clear" w:color="auto" w:fill="FFFFFF"/>
        </w:rPr>
        <w:t xml:space="preserve"> </w:t>
      </w:r>
      <w:r w:rsidRPr="000E1A91">
        <w:rPr>
          <w:rFonts w:ascii="Arial" w:eastAsia="Calibri" w:hAnsi="Arial" w:cs="Arial"/>
          <w:color w:val="222222"/>
          <w:sz w:val="20"/>
          <w:szCs w:val="20"/>
          <w:shd w:val="clear" w:color="auto" w:fill="FFFFFF"/>
        </w:rPr>
        <w:t>face</w:t>
      </w:r>
      <w:r w:rsidRPr="000E1A91">
        <w:rPr>
          <w:rFonts w:ascii="Arial" w:hAnsi="Arial" w:cs="Arial"/>
          <w:color w:val="222222"/>
          <w:sz w:val="20"/>
          <w:szCs w:val="20"/>
          <w:shd w:val="clear" w:color="auto" w:fill="FFFFFF"/>
        </w:rPr>
        <w:t xml:space="preserve"> </w:t>
      </w:r>
      <w:r w:rsidRPr="000E1A91">
        <w:rPr>
          <w:rFonts w:ascii="Arial" w:eastAsia="Calibri" w:hAnsi="Arial" w:cs="Arial"/>
          <w:color w:val="222222"/>
          <w:sz w:val="20"/>
          <w:szCs w:val="20"/>
          <w:shd w:val="clear" w:color="auto" w:fill="FFFFFF"/>
        </w:rPr>
        <w:t>of</w:t>
      </w:r>
      <w:r w:rsidRPr="000E1A91">
        <w:rPr>
          <w:rFonts w:ascii="Arial" w:hAnsi="Arial" w:cs="Arial"/>
          <w:color w:val="222222"/>
          <w:sz w:val="20"/>
          <w:szCs w:val="20"/>
          <w:shd w:val="clear" w:color="auto" w:fill="FFFFFF"/>
        </w:rPr>
        <w:t xml:space="preserve"> </w:t>
      </w:r>
      <w:r w:rsidRPr="000E1A91">
        <w:rPr>
          <w:rFonts w:ascii="Arial" w:eastAsia="Calibri" w:hAnsi="Arial" w:cs="Arial"/>
          <w:color w:val="222222"/>
          <w:sz w:val="20"/>
          <w:szCs w:val="20"/>
          <w:shd w:val="clear" w:color="auto" w:fill="FFFFFF"/>
        </w:rPr>
        <w:t>environmental</w:t>
      </w:r>
      <w:r w:rsidRPr="000E1A91">
        <w:rPr>
          <w:rFonts w:ascii="Arial" w:hAnsi="Arial" w:cs="Arial"/>
          <w:color w:val="222222"/>
          <w:sz w:val="20"/>
          <w:szCs w:val="20"/>
          <w:shd w:val="clear" w:color="auto" w:fill="FFFFFF"/>
        </w:rPr>
        <w:t xml:space="preserve"> </w:t>
      </w:r>
      <w:r w:rsidRPr="000E1A91">
        <w:rPr>
          <w:rFonts w:ascii="Arial" w:eastAsia="Calibri" w:hAnsi="Arial" w:cs="Arial"/>
          <w:color w:val="222222"/>
          <w:sz w:val="20"/>
          <w:szCs w:val="20"/>
          <w:shd w:val="clear" w:color="auto" w:fill="FFFFFF"/>
        </w:rPr>
        <w:t>perturbation</w:t>
      </w:r>
      <w:r>
        <w:rPr>
          <w:rFonts w:ascii="Arial" w:eastAsia="Calibri" w:hAnsi="Arial" w:cs="Arial"/>
          <w:color w:val="222222"/>
          <w:sz w:val="20"/>
          <w:szCs w:val="20"/>
          <w:shd w:val="clear" w:color="auto" w:fill="FFFFFF"/>
        </w:rPr>
        <w:t xml:space="preserve"> (</w:t>
      </w:r>
      <w:proofErr w:type="spellStart"/>
      <w:r>
        <w:rPr>
          <w:rFonts w:ascii="Arial" w:eastAsia="Calibri" w:hAnsi="Arial" w:cs="Arial"/>
          <w:color w:val="222222"/>
          <w:sz w:val="20"/>
          <w:szCs w:val="20"/>
          <w:shd w:val="clear" w:color="auto" w:fill="FFFFFF"/>
        </w:rPr>
        <w:t>Becskei</w:t>
      </w:r>
      <w:proofErr w:type="spellEnd"/>
      <w:r>
        <w:rPr>
          <w:rFonts w:ascii="Arial" w:eastAsia="Calibri" w:hAnsi="Arial" w:cs="Arial"/>
          <w:color w:val="222222"/>
          <w:sz w:val="20"/>
          <w:szCs w:val="20"/>
          <w:shd w:val="clear" w:color="auto" w:fill="FFFFFF"/>
        </w:rPr>
        <w:t xml:space="preserve"> and Serrano, 2000)</w:t>
      </w:r>
    </w:p>
    <w:p w14:paraId="2B040179" w14:textId="5D79EBD9" w:rsidR="003F4BCE" w:rsidRPr="003F4BCE" w:rsidRDefault="003F4BCE" w:rsidP="003F4BCE">
      <w:pPr>
        <w:rPr>
          <w:rFonts w:ascii="Arial" w:hAnsi="Arial" w:cs="Arial"/>
          <w:b/>
          <w:sz w:val="20"/>
          <w:szCs w:val="20"/>
        </w:rPr>
      </w:pPr>
    </w:p>
    <w:p w14:paraId="60C5DD0F" w14:textId="1345C889" w:rsidR="000E1A91" w:rsidRPr="006D1287" w:rsidRDefault="006D1287" w:rsidP="006D1287">
      <w:pPr>
        <w:pStyle w:val="ListParagraph"/>
        <w:numPr>
          <w:ilvl w:val="1"/>
          <w:numId w:val="19"/>
        </w:numPr>
        <w:rPr>
          <w:rFonts w:ascii="Arial" w:hAnsi="Arial" w:cs="Arial"/>
          <w:b/>
          <w:sz w:val="20"/>
          <w:szCs w:val="20"/>
        </w:rPr>
      </w:pPr>
      <w:r>
        <w:rPr>
          <w:rFonts w:ascii="Arial" w:eastAsia="Calibri" w:hAnsi="Arial" w:cs="Arial"/>
          <w:color w:val="222222"/>
          <w:sz w:val="20"/>
          <w:szCs w:val="20"/>
          <w:shd w:val="clear" w:color="auto" w:fill="FFFFFF"/>
        </w:rPr>
        <w:t>R</w:t>
      </w:r>
      <w:r w:rsidRPr="00FB67F7">
        <w:rPr>
          <w:rFonts w:ascii="Arial" w:eastAsia="Calibri" w:hAnsi="Arial" w:cs="Arial"/>
          <w:color w:val="222222"/>
          <w:sz w:val="20"/>
          <w:szCs w:val="20"/>
          <w:shd w:val="clear" w:color="auto" w:fill="FFFFFF"/>
        </w:rPr>
        <w:t>egulator</w:t>
      </w:r>
      <w:r w:rsidRPr="00FB67F7">
        <w:rPr>
          <w:rFonts w:ascii="Arial" w:hAnsi="Arial" w:cs="Arial"/>
          <w:color w:val="222222"/>
          <w:sz w:val="20"/>
          <w:szCs w:val="20"/>
          <w:shd w:val="clear" w:color="auto" w:fill="FFFFFF"/>
        </w:rPr>
        <w:t xml:space="preserve"> </w:t>
      </w:r>
      <w:r w:rsidRPr="00FB67F7">
        <w:rPr>
          <w:rFonts w:ascii="Arial" w:eastAsia="Calibri" w:hAnsi="Arial" w:cs="Arial"/>
          <w:color w:val="222222"/>
          <w:sz w:val="20"/>
          <w:szCs w:val="20"/>
          <w:shd w:val="clear" w:color="auto" w:fill="FFFFFF"/>
        </w:rPr>
        <w:t>chains</w:t>
      </w:r>
      <w:r w:rsidRPr="00FB67F7">
        <w:rPr>
          <w:rFonts w:ascii="Arial" w:hAnsi="Arial" w:cs="Arial"/>
          <w:color w:val="222222"/>
          <w:sz w:val="20"/>
          <w:szCs w:val="20"/>
          <w:shd w:val="clear" w:color="auto" w:fill="FFFFFF"/>
        </w:rPr>
        <w:t xml:space="preserve"> </w:t>
      </w:r>
      <w:r w:rsidRPr="00FB67F7">
        <w:rPr>
          <w:rFonts w:ascii="Arial" w:eastAsia="Calibri" w:hAnsi="Arial" w:cs="Arial"/>
          <w:color w:val="222222"/>
          <w:sz w:val="20"/>
          <w:szCs w:val="20"/>
          <w:shd w:val="clear" w:color="auto" w:fill="FFFFFF"/>
        </w:rPr>
        <w:t>represent</w:t>
      </w:r>
      <w:r w:rsidRPr="00FB67F7">
        <w:rPr>
          <w:rFonts w:ascii="Arial" w:hAnsi="Arial" w:cs="Arial"/>
          <w:color w:val="222222"/>
          <w:sz w:val="20"/>
          <w:szCs w:val="20"/>
          <w:shd w:val="clear" w:color="auto" w:fill="FFFFFF"/>
        </w:rPr>
        <w:t xml:space="preserve"> </w:t>
      </w:r>
      <w:r w:rsidRPr="00FB67F7">
        <w:rPr>
          <w:rFonts w:ascii="Arial" w:eastAsia="Calibri" w:hAnsi="Arial" w:cs="Arial"/>
          <w:color w:val="222222"/>
          <w:sz w:val="20"/>
          <w:szCs w:val="20"/>
          <w:shd w:val="clear" w:color="auto" w:fill="FFFFFF"/>
        </w:rPr>
        <w:t>temporal</w:t>
      </w:r>
      <w:r w:rsidRPr="00FB67F7">
        <w:rPr>
          <w:rFonts w:ascii="Arial" w:hAnsi="Arial" w:cs="Arial"/>
          <w:color w:val="222222"/>
          <w:sz w:val="20"/>
          <w:szCs w:val="20"/>
          <w:shd w:val="clear" w:color="auto" w:fill="FFFFFF"/>
        </w:rPr>
        <w:t xml:space="preserve"> </w:t>
      </w:r>
      <w:r w:rsidRPr="00FB67F7">
        <w:rPr>
          <w:rFonts w:ascii="Arial" w:eastAsia="Calibri" w:hAnsi="Arial" w:cs="Arial"/>
          <w:color w:val="222222"/>
          <w:sz w:val="20"/>
          <w:szCs w:val="20"/>
          <w:shd w:val="clear" w:color="auto" w:fill="FFFFFF"/>
        </w:rPr>
        <w:t>circuits</w:t>
      </w:r>
      <w:r w:rsidRPr="00FB67F7">
        <w:rPr>
          <w:rFonts w:ascii="Arial" w:hAnsi="Arial" w:cs="Arial"/>
          <w:color w:val="222222"/>
          <w:sz w:val="20"/>
          <w:szCs w:val="20"/>
          <w:shd w:val="clear" w:color="auto" w:fill="FFFFFF"/>
        </w:rPr>
        <w:t xml:space="preserve"> (</w:t>
      </w:r>
      <w:r w:rsidRPr="00FB67F7">
        <w:rPr>
          <w:rFonts w:ascii="Arial" w:eastAsia="Calibri" w:hAnsi="Arial" w:cs="Arial"/>
          <w:color w:val="222222"/>
          <w:sz w:val="20"/>
          <w:szCs w:val="20"/>
          <w:shd w:val="clear" w:color="auto" w:fill="FFFFFF"/>
        </w:rPr>
        <w:t>Simon</w:t>
      </w:r>
      <w:r w:rsidRPr="00FB67F7">
        <w:rPr>
          <w:rFonts w:ascii="Arial" w:hAnsi="Arial" w:cs="Arial"/>
          <w:color w:val="222222"/>
          <w:sz w:val="20"/>
          <w:szCs w:val="20"/>
          <w:shd w:val="clear" w:color="auto" w:fill="FFFFFF"/>
        </w:rPr>
        <w:t xml:space="preserve"> </w:t>
      </w:r>
      <w:r w:rsidRPr="00FB67F7">
        <w:rPr>
          <w:rFonts w:ascii="Arial" w:eastAsia="Calibri" w:hAnsi="Arial" w:cs="Arial"/>
          <w:color w:val="222222"/>
          <w:sz w:val="20"/>
          <w:szCs w:val="20"/>
          <w:shd w:val="clear" w:color="auto" w:fill="FFFFFF"/>
        </w:rPr>
        <w:t>et</w:t>
      </w:r>
      <w:r w:rsidRPr="00FB67F7">
        <w:rPr>
          <w:rFonts w:ascii="Arial" w:hAnsi="Arial" w:cs="Arial"/>
          <w:color w:val="222222"/>
          <w:sz w:val="20"/>
          <w:szCs w:val="20"/>
          <w:shd w:val="clear" w:color="auto" w:fill="FFFFFF"/>
        </w:rPr>
        <w:t xml:space="preserve"> </w:t>
      </w:r>
      <w:r w:rsidRPr="00FB67F7">
        <w:rPr>
          <w:rFonts w:ascii="Arial" w:eastAsia="Calibri" w:hAnsi="Arial" w:cs="Arial"/>
          <w:color w:val="222222"/>
          <w:sz w:val="20"/>
          <w:szCs w:val="20"/>
          <w:shd w:val="clear" w:color="auto" w:fill="FFFFFF"/>
        </w:rPr>
        <w:t>al</w:t>
      </w:r>
      <w:r>
        <w:rPr>
          <w:rFonts w:ascii="Arial" w:hAnsi="Arial" w:cs="Arial"/>
          <w:color w:val="222222"/>
          <w:sz w:val="20"/>
          <w:szCs w:val="20"/>
          <w:shd w:val="clear" w:color="auto" w:fill="FFFFFF"/>
        </w:rPr>
        <w:t xml:space="preserve">., </w:t>
      </w:r>
      <w:r w:rsidRPr="00FB67F7">
        <w:rPr>
          <w:rFonts w:ascii="Arial" w:hAnsi="Arial" w:cs="Arial"/>
          <w:color w:val="222222"/>
          <w:sz w:val="20"/>
          <w:szCs w:val="20"/>
          <w:shd w:val="clear" w:color="auto" w:fill="FFFFFF"/>
        </w:rPr>
        <w:t>2001)</w:t>
      </w:r>
    </w:p>
    <w:p w14:paraId="10A24F4D" w14:textId="77777777" w:rsidR="000E1A91" w:rsidRPr="000E1A91" w:rsidRDefault="000E1A91" w:rsidP="000E1A91">
      <w:pPr>
        <w:pStyle w:val="ListParagraph"/>
        <w:rPr>
          <w:rFonts w:ascii="Arial" w:hAnsi="Arial" w:cs="Arial"/>
          <w:b/>
          <w:sz w:val="20"/>
          <w:szCs w:val="20"/>
        </w:rPr>
      </w:pPr>
    </w:p>
    <w:p w14:paraId="491CA463" w14:textId="7A6C7C53" w:rsidR="000E1A91" w:rsidRPr="000E1A91" w:rsidRDefault="000E1A91" w:rsidP="000E1A91">
      <w:pPr>
        <w:pStyle w:val="ListParagraph"/>
        <w:numPr>
          <w:ilvl w:val="0"/>
          <w:numId w:val="19"/>
        </w:numPr>
        <w:rPr>
          <w:rFonts w:ascii="Arial" w:hAnsi="Arial" w:cs="Arial"/>
          <w:b/>
          <w:sz w:val="20"/>
          <w:szCs w:val="20"/>
        </w:rPr>
      </w:pPr>
      <w:r>
        <w:rPr>
          <w:rFonts w:ascii="Arial" w:eastAsia="Calibri" w:hAnsi="Arial" w:cs="Arial"/>
          <w:color w:val="222222"/>
          <w:sz w:val="20"/>
          <w:szCs w:val="20"/>
          <w:shd w:val="clear" w:color="auto" w:fill="FFFFFF"/>
        </w:rPr>
        <w:t>Limitations</w:t>
      </w:r>
    </w:p>
    <w:p w14:paraId="7782AAF7" w14:textId="77777777" w:rsidR="003F4BCE" w:rsidRPr="003F4BCE" w:rsidRDefault="003F4BCE" w:rsidP="003F4BCE">
      <w:pPr>
        <w:pStyle w:val="ListParagraph"/>
        <w:ind w:left="1440"/>
        <w:rPr>
          <w:rFonts w:ascii="Arial" w:hAnsi="Arial" w:cs="Arial"/>
          <w:b/>
          <w:sz w:val="20"/>
          <w:szCs w:val="20"/>
        </w:rPr>
      </w:pPr>
    </w:p>
    <w:p w14:paraId="7491E226" w14:textId="6095932D" w:rsidR="000E1A91" w:rsidRPr="00DA0FD9" w:rsidRDefault="000E1A91" w:rsidP="000E1A91">
      <w:pPr>
        <w:pStyle w:val="ListParagraph"/>
        <w:numPr>
          <w:ilvl w:val="1"/>
          <w:numId w:val="19"/>
        </w:numPr>
        <w:rPr>
          <w:rFonts w:ascii="Arial" w:hAnsi="Arial" w:cs="Arial"/>
          <w:b/>
          <w:sz w:val="20"/>
          <w:szCs w:val="20"/>
        </w:rPr>
      </w:pPr>
      <w:r>
        <w:rPr>
          <w:rFonts w:ascii="Arial" w:eastAsia="Calibri" w:hAnsi="Arial" w:cs="Arial"/>
          <w:color w:val="222222"/>
          <w:sz w:val="20"/>
          <w:szCs w:val="20"/>
          <w:shd w:val="clear" w:color="auto" w:fill="FFFFFF"/>
        </w:rPr>
        <w:t>M</w:t>
      </w:r>
      <w:r w:rsidRPr="00FB67F7">
        <w:rPr>
          <w:rFonts w:ascii="Arial" w:eastAsia="Calibri" w:hAnsi="Arial" w:cs="Arial"/>
          <w:color w:val="222222"/>
          <w:sz w:val="20"/>
          <w:szCs w:val="20"/>
          <w:shd w:val="clear" w:color="auto" w:fill="FFFFFF"/>
        </w:rPr>
        <w:t>icroarray</w:t>
      </w:r>
      <w:r w:rsidRPr="00FB67F7">
        <w:rPr>
          <w:rFonts w:ascii="Arial" w:hAnsi="Arial" w:cs="Arial"/>
          <w:color w:val="222222"/>
          <w:sz w:val="20"/>
          <w:szCs w:val="20"/>
          <w:shd w:val="clear" w:color="auto" w:fill="FFFFFF"/>
        </w:rPr>
        <w:t xml:space="preserve"> </w:t>
      </w:r>
      <w:r w:rsidRPr="00FB67F7">
        <w:rPr>
          <w:rFonts w:ascii="Arial" w:eastAsia="Calibri" w:hAnsi="Arial" w:cs="Arial"/>
          <w:color w:val="222222"/>
          <w:sz w:val="20"/>
          <w:szCs w:val="20"/>
          <w:shd w:val="clear" w:color="auto" w:fill="FFFFFF"/>
        </w:rPr>
        <w:t>noise</w:t>
      </w:r>
      <w:r w:rsidRPr="00FB67F7">
        <w:rPr>
          <w:rFonts w:ascii="Arial" w:hAnsi="Arial" w:cs="Arial"/>
          <w:color w:val="222222"/>
          <w:sz w:val="20"/>
          <w:szCs w:val="20"/>
          <w:shd w:val="clear" w:color="auto" w:fill="FFFFFF"/>
        </w:rPr>
        <w:t xml:space="preserve"> </w:t>
      </w:r>
      <w:r w:rsidRPr="00FB67F7">
        <w:rPr>
          <w:rFonts w:ascii="Arial" w:eastAsia="Calibri" w:hAnsi="Arial" w:cs="Arial"/>
          <w:color w:val="222222"/>
          <w:sz w:val="20"/>
          <w:szCs w:val="20"/>
          <w:shd w:val="clear" w:color="auto" w:fill="FFFFFF"/>
        </w:rPr>
        <w:t>resulting</w:t>
      </w:r>
      <w:r w:rsidRPr="00FB67F7">
        <w:rPr>
          <w:rFonts w:ascii="Arial" w:hAnsi="Arial" w:cs="Arial"/>
          <w:color w:val="222222"/>
          <w:sz w:val="20"/>
          <w:szCs w:val="20"/>
          <w:shd w:val="clear" w:color="auto" w:fill="FFFFFF"/>
        </w:rPr>
        <w:t xml:space="preserve"> </w:t>
      </w:r>
      <w:r w:rsidRPr="00FB67F7">
        <w:rPr>
          <w:rFonts w:ascii="Arial" w:eastAsia="Calibri" w:hAnsi="Arial" w:cs="Arial"/>
          <w:color w:val="222222"/>
          <w:sz w:val="20"/>
          <w:szCs w:val="20"/>
          <w:shd w:val="clear" w:color="auto" w:fill="FFFFFF"/>
        </w:rPr>
        <w:t>from</w:t>
      </w:r>
      <w:r w:rsidRPr="00FB67F7">
        <w:rPr>
          <w:rFonts w:ascii="Arial" w:hAnsi="Arial" w:cs="Arial"/>
          <w:color w:val="222222"/>
          <w:sz w:val="20"/>
          <w:szCs w:val="20"/>
          <w:shd w:val="clear" w:color="auto" w:fill="FFFFFF"/>
        </w:rPr>
        <w:t xml:space="preserve"> </w:t>
      </w:r>
      <w:r w:rsidRPr="00FB67F7">
        <w:rPr>
          <w:rFonts w:ascii="Arial" w:eastAsia="Calibri" w:hAnsi="Arial" w:cs="Arial"/>
          <w:color w:val="222222"/>
          <w:sz w:val="20"/>
          <w:szCs w:val="20"/>
          <w:shd w:val="clear" w:color="auto" w:fill="FFFFFF"/>
        </w:rPr>
        <w:t>impaired</w:t>
      </w:r>
      <w:r w:rsidRPr="00FB67F7">
        <w:rPr>
          <w:rFonts w:ascii="Arial" w:hAnsi="Arial" w:cs="Arial"/>
          <w:color w:val="222222"/>
          <w:sz w:val="20"/>
          <w:szCs w:val="20"/>
          <w:shd w:val="clear" w:color="auto" w:fill="FFFFFF"/>
        </w:rPr>
        <w:t xml:space="preserve"> </w:t>
      </w:r>
      <w:r w:rsidRPr="00FB67F7">
        <w:rPr>
          <w:rFonts w:ascii="Arial" w:eastAsia="Calibri" w:hAnsi="Arial" w:cs="Arial"/>
          <w:color w:val="222222"/>
          <w:sz w:val="20"/>
          <w:szCs w:val="20"/>
          <w:shd w:val="clear" w:color="auto" w:fill="FFFFFF"/>
        </w:rPr>
        <w:t>translation</w:t>
      </w:r>
      <w:r w:rsidRPr="00FB67F7">
        <w:rPr>
          <w:rFonts w:ascii="Arial" w:hAnsi="Arial" w:cs="Arial"/>
          <w:color w:val="222222"/>
          <w:sz w:val="20"/>
          <w:szCs w:val="20"/>
          <w:shd w:val="clear" w:color="auto" w:fill="FFFFFF"/>
        </w:rPr>
        <w:t xml:space="preserve"> </w:t>
      </w:r>
      <w:r w:rsidRPr="00FB67F7">
        <w:rPr>
          <w:rFonts w:ascii="Arial" w:eastAsia="Calibri" w:hAnsi="Arial" w:cs="Arial"/>
          <w:color w:val="222222"/>
          <w:sz w:val="20"/>
          <w:szCs w:val="20"/>
          <w:shd w:val="clear" w:color="auto" w:fill="FFFFFF"/>
        </w:rPr>
        <w:t>during</w:t>
      </w:r>
      <w:r w:rsidRPr="00FB67F7">
        <w:rPr>
          <w:rFonts w:ascii="Arial" w:hAnsi="Arial" w:cs="Arial"/>
          <w:color w:val="222222"/>
          <w:sz w:val="20"/>
          <w:szCs w:val="20"/>
          <w:shd w:val="clear" w:color="auto" w:fill="FFFFFF"/>
        </w:rPr>
        <w:t xml:space="preserve"> </w:t>
      </w:r>
      <w:r w:rsidRPr="00FB67F7">
        <w:rPr>
          <w:rFonts w:ascii="Arial" w:eastAsia="Calibri" w:hAnsi="Arial" w:cs="Arial"/>
          <w:color w:val="222222"/>
          <w:sz w:val="20"/>
          <w:szCs w:val="20"/>
          <w:shd w:val="clear" w:color="auto" w:fill="FFFFFF"/>
        </w:rPr>
        <w:t>cold</w:t>
      </w:r>
      <w:r w:rsidRPr="00FB67F7">
        <w:rPr>
          <w:rFonts w:ascii="Arial" w:hAnsi="Arial" w:cs="Arial"/>
          <w:color w:val="222222"/>
          <w:sz w:val="20"/>
          <w:szCs w:val="20"/>
          <w:shd w:val="clear" w:color="auto" w:fill="FFFFFF"/>
        </w:rPr>
        <w:t xml:space="preserve"> </w:t>
      </w:r>
      <w:r w:rsidRPr="00FB67F7">
        <w:rPr>
          <w:rFonts w:ascii="Arial" w:eastAsia="Calibri" w:hAnsi="Arial" w:cs="Arial"/>
          <w:color w:val="222222"/>
          <w:sz w:val="20"/>
          <w:szCs w:val="20"/>
          <w:shd w:val="clear" w:color="auto" w:fill="FFFFFF"/>
        </w:rPr>
        <w:t>shock</w:t>
      </w:r>
      <w:r w:rsidRPr="00FB67F7">
        <w:rPr>
          <w:rFonts w:ascii="Arial" w:hAnsi="Arial" w:cs="Arial"/>
          <w:color w:val="222222"/>
          <w:sz w:val="20"/>
          <w:szCs w:val="20"/>
          <w:shd w:val="clear" w:color="auto" w:fill="FFFFFF"/>
        </w:rPr>
        <w:t xml:space="preserve"> (</w:t>
      </w:r>
      <w:r w:rsidRPr="00FB67F7">
        <w:rPr>
          <w:rFonts w:ascii="Arial" w:eastAsia="Calibri" w:hAnsi="Arial" w:cs="Arial"/>
          <w:color w:val="222222"/>
          <w:sz w:val="20"/>
          <w:szCs w:val="20"/>
          <w:shd w:val="clear" w:color="auto" w:fill="FFFFFF"/>
        </w:rPr>
        <w:t>Rodriguez</w:t>
      </w:r>
      <w:r w:rsidRPr="00FB67F7">
        <w:rPr>
          <w:rFonts w:ascii="Arial" w:hAnsi="Arial" w:cs="Arial"/>
          <w:color w:val="222222"/>
          <w:sz w:val="20"/>
          <w:szCs w:val="20"/>
          <w:shd w:val="clear" w:color="auto" w:fill="FFFFFF"/>
        </w:rPr>
        <w:t>-</w:t>
      </w:r>
      <w:r w:rsidRPr="00FB67F7">
        <w:rPr>
          <w:rFonts w:ascii="Arial" w:eastAsia="Calibri" w:hAnsi="Arial" w:cs="Arial"/>
          <w:color w:val="222222"/>
          <w:sz w:val="20"/>
          <w:szCs w:val="20"/>
          <w:shd w:val="clear" w:color="auto" w:fill="FFFFFF"/>
        </w:rPr>
        <w:t>Vargas</w:t>
      </w:r>
      <w:r w:rsidRPr="00FB67F7">
        <w:rPr>
          <w:rFonts w:ascii="Arial" w:hAnsi="Arial" w:cs="Arial"/>
          <w:color w:val="222222"/>
          <w:sz w:val="20"/>
          <w:szCs w:val="20"/>
          <w:shd w:val="clear" w:color="auto" w:fill="FFFFFF"/>
        </w:rPr>
        <w:t xml:space="preserve"> </w:t>
      </w:r>
      <w:r w:rsidRPr="00FB67F7">
        <w:rPr>
          <w:rFonts w:ascii="Arial" w:eastAsia="Calibri" w:hAnsi="Arial" w:cs="Arial"/>
          <w:color w:val="222222"/>
          <w:sz w:val="20"/>
          <w:szCs w:val="20"/>
          <w:shd w:val="clear" w:color="auto" w:fill="FFFFFF"/>
        </w:rPr>
        <w:t>et</w:t>
      </w:r>
      <w:r w:rsidRPr="00FB67F7">
        <w:rPr>
          <w:rFonts w:ascii="Arial" w:hAnsi="Arial" w:cs="Arial"/>
          <w:color w:val="222222"/>
          <w:sz w:val="20"/>
          <w:szCs w:val="20"/>
          <w:shd w:val="clear" w:color="auto" w:fill="FFFFFF"/>
        </w:rPr>
        <w:t xml:space="preserve"> </w:t>
      </w:r>
      <w:r w:rsidRPr="00FB67F7">
        <w:rPr>
          <w:rFonts w:ascii="Arial" w:eastAsia="Calibri" w:hAnsi="Arial" w:cs="Arial"/>
          <w:color w:val="222222"/>
          <w:sz w:val="20"/>
          <w:szCs w:val="20"/>
          <w:shd w:val="clear" w:color="auto" w:fill="FFFFFF"/>
        </w:rPr>
        <w:t>al</w:t>
      </w:r>
      <w:r w:rsidRPr="00FB67F7">
        <w:rPr>
          <w:rFonts w:ascii="Arial" w:hAnsi="Arial" w:cs="Arial"/>
          <w:color w:val="222222"/>
          <w:sz w:val="20"/>
          <w:szCs w:val="20"/>
          <w:shd w:val="clear" w:color="auto" w:fill="FFFFFF"/>
        </w:rPr>
        <w:t>. 2002)</w:t>
      </w:r>
    </w:p>
    <w:p w14:paraId="653C124B" w14:textId="77777777" w:rsidR="00DA0FD9" w:rsidRPr="00DA0FD9" w:rsidRDefault="00DA0FD9" w:rsidP="00DA0FD9">
      <w:pPr>
        <w:pStyle w:val="ListParagraph"/>
        <w:ind w:left="1440"/>
        <w:rPr>
          <w:rFonts w:ascii="Arial" w:hAnsi="Arial" w:cs="Arial"/>
          <w:b/>
          <w:sz w:val="20"/>
          <w:szCs w:val="20"/>
        </w:rPr>
      </w:pPr>
    </w:p>
    <w:p w14:paraId="5E5F176C" w14:textId="5A11311A" w:rsidR="00DA0FD9" w:rsidRPr="00DE61B8" w:rsidRDefault="00DA0FD9" w:rsidP="000E1A91">
      <w:pPr>
        <w:pStyle w:val="ListParagraph"/>
        <w:numPr>
          <w:ilvl w:val="1"/>
          <w:numId w:val="19"/>
        </w:numPr>
        <w:rPr>
          <w:rFonts w:ascii="Arial" w:hAnsi="Arial" w:cs="Arial"/>
          <w:b/>
          <w:sz w:val="20"/>
          <w:szCs w:val="20"/>
        </w:rPr>
      </w:pPr>
      <w:r>
        <w:rPr>
          <w:rFonts w:ascii="Arial" w:eastAsia="Calibri" w:hAnsi="Arial" w:cs="Arial"/>
          <w:color w:val="222222"/>
          <w:sz w:val="20"/>
          <w:szCs w:val="20"/>
          <w:shd w:val="clear" w:color="auto" w:fill="FFFFFF"/>
        </w:rPr>
        <w:t>Need to consider this further.</w:t>
      </w:r>
    </w:p>
    <w:p w14:paraId="138CBBDB" w14:textId="190F8712" w:rsidR="00847457" w:rsidRPr="009E4AD1" w:rsidRDefault="00847457" w:rsidP="00EB0BB8">
      <w:pPr>
        <w:rPr>
          <w:rFonts w:ascii="Arial" w:hAnsi="Arial" w:cs="Arial"/>
          <w:b/>
          <w:sz w:val="20"/>
          <w:szCs w:val="20"/>
        </w:rPr>
      </w:pPr>
    </w:p>
    <w:p w14:paraId="2A423EB7" w14:textId="77777777" w:rsidR="00483F5A" w:rsidRDefault="00483F5A" w:rsidP="00EB0BB8">
      <w:pPr>
        <w:rPr>
          <w:rFonts w:ascii="Arial" w:hAnsi="Arial" w:cs="Arial"/>
          <w:b/>
          <w:sz w:val="20"/>
          <w:szCs w:val="20"/>
        </w:rPr>
      </w:pPr>
    </w:p>
    <w:p w14:paraId="7DF34D42" w14:textId="1250365D" w:rsidR="00847457" w:rsidRPr="009E4AD1" w:rsidRDefault="00483F5A" w:rsidP="00EB0BB8">
      <w:pPr>
        <w:rPr>
          <w:rFonts w:ascii="Arial" w:hAnsi="Arial" w:cs="Arial"/>
          <w:sz w:val="20"/>
          <w:szCs w:val="20"/>
        </w:rPr>
      </w:pPr>
      <w:r w:rsidRPr="009E4AD1">
        <w:rPr>
          <w:rFonts w:ascii="Arial" w:hAnsi="Arial" w:cs="Arial"/>
          <w:sz w:val="20"/>
          <w:szCs w:val="20"/>
        </w:rPr>
        <w:t xml:space="preserve"> </w:t>
      </w:r>
    </w:p>
    <w:p w14:paraId="4C1AA21E" w14:textId="34CA313D" w:rsidR="00847457" w:rsidRPr="009E4AD1" w:rsidRDefault="00847457" w:rsidP="00EB0BB8">
      <w:pPr>
        <w:rPr>
          <w:rFonts w:ascii="Arial" w:hAnsi="Arial" w:cs="Arial"/>
          <w:sz w:val="20"/>
          <w:szCs w:val="20"/>
        </w:rPr>
      </w:pPr>
    </w:p>
    <w:p w14:paraId="4BCFD0EB" w14:textId="7E8EA674" w:rsidR="00847457" w:rsidRPr="009E4AD1" w:rsidRDefault="00847457" w:rsidP="00EB0BB8">
      <w:pPr>
        <w:rPr>
          <w:rFonts w:ascii="Arial" w:hAnsi="Arial" w:cs="Arial"/>
          <w:sz w:val="20"/>
          <w:szCs w:val="20"/>
        </w:rPr>
      </w:pPr>
    </w:p>
    <w:p w14:paraId="41949D3D" w14:textId="77777777" w:rsidR="00847457" w:rsidRPr="009E4AD1" w:rsidRDefault="00847457" w:rsidP="00EB0BB8">
      <w:pPr>
        <w:rPr>
          <w:rFonts w:ascii="Arial" w:hAnsi="Arial" w:cs="Arial"/>
          <w:sz w:val="20"/>
          <w:szCs w:val="20"/>
        </w:rPr>
      </w:pPr>
    </w:p>
    <w:p w14:paraId="624E56AA" w14:textId="077F9F60" w:rsidR="00B94691" w:rsidRPr="009E4AD1" w:rsidRDefault="006A6713" w:rsidP="00B92A03">
      <w:pPr>
        <w:rPr>
          <w:rFonts w:ascii="Arial" w:hAnsi="Arial" w:cs="Arial"/>
          <w:b/>
          <w:sz w:val="20"/>
          <w:szCs w:val="20"/>
        </w:rPr>
      </w:pPr>
      <w:r w:rsidRPr="009E4AD1">
        <w:rPr>
          <w:rFonts w:ascii="Arial" w:eastAsia="Calibri" w:hAnsi="Arial" w:cs="Arial"/>
          <w:b/>
          <w:sz w:val="20"/>
          <w:szCs w:val="20"/>
        </w:rPr>
        <w:t>References</w:t>
      </w:r>
      <w:r w:rsidR="00531901" w:rsidRPr="009E4AD1">
        <w:rPr>
          <w:rFonts w:ascii="Arial" w:eastAsia="Calibri" w:hAnsi="Arial" w:cs="Arial"/>
          <w:b/>
          <w:sz w:val="20"/>
          <w:szCs w:val="20"/>
        </w:rPr>
        <w:t>:</w:t>
      </w:r>
    </w:p>
    <w:p w14:paraId="725F9F75" w14:textId="77777777" w:rsidR="00B94691" w:rsidRPr="009E4AD1" w:rsidRDefault="00B94691" w:rsidP="00B92A03">
      <w:pPr>
        <w:rPr>
          <w:rFonts w:ascii="Arial" w:eastAsia="Calibri" w:hAnsi="Arial" w:cs="Arial"/>
          <w:b/>
          <w:color w:val="222222"/>
          <w:sz w:val="20"/>
          <w:szCs w:val="20"/>
          <w:shd w:val="clear" w:color="auto" w:fill="FFFFFF"/>
        </w:rPr>
      </w:pPr>
    </w:p>
    <w:p w14:paraId="736D0E79" w14:textId="5A0D7436" w:rsidR="00B92A03" w:rsidRPr="009E4AD1" w:rsidRDefault="00B92A03" w:rsidP="00602471">
      <w:pPr>
        <w:adjustRightInd w:val="0"/>
        <w:ind w:left="720" w:hanging="720"/>
        <w:rPr>
          <w:rFonts w:ascii="Arial" w:hAnsi="Arial" w:cs="Arial"/>
          <w:color w:val="222222"/>
          <w:sz w:val="20"/>
          <w:szCs w:val="20"/>
          <w:shd w:val="clear" w:color="auto" w:fill="FFFFFF"/>
        </w:rPr>
      </w:pPr>
      <w:r w:rsidRPr="009E4AD1">
        <w:rPr>
          <w:rFonts w:ascii="Arial" w:eastAsia="Calibri" w:hAnsi="Arial" w:cs="Arial"/>
          <w:color w:val="222222"/>
          <w:sz w:val="20"/>
          <w:szCs w:val="20"/>
          <w:shd w:val="clear" w:color="auto" w:fill="FFFFFF"/>
        </w:rPr>
        <w:t>Aguilera</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J</w:t>
      </w:r>
      <w:r w:rsidRPr="009E4AD1">
        <w:rPr>
          <w:rFonts w:ascii="Arial" w:hAnsi="Arial" w:cs="Arial"/>
          <w:color w:val="222222"/>
          <w:sz w:val="20"/>
          <w:szCs w:val="20"/>
          <w:shd w:val="clear" w:color="auto" w:fill="FFFFFF"/>
        </w:rPr>
        <w:t xml:space="preserve">., </w:t>
      </w:r>
      <w:proofErr w:type="spellStart"/>
      <w:r w:rsidRPr="009E4AD1">
        <w:rPr>
          <w:rFonts w:ascii="Arial" w:eastAsia="Calibri" w:hAnsi="Arial" w:cs="Arial"/>
          <w:color w:val="222222"/>
          <w:sz w:val="20"/>
          <w:szCs w:val="20"/>
          <w:shd w:val="clear" w:color="auto" w:fill="FFFFFF"/>
        </w:rPr>
        <w:t>Randez</w:t>
      </w:r>
      <w:proofErr w:type="spellEnd"/>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Gil</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F</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and</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Prieto</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J</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A</w:t>
      </w:r>
      <w:r w:rsidRPr="009E4AD1">
        <w:rPr>
          <w:rFonts w:ascii="Arial" w:hAnsi="Arial" w:cs="Arial"/>
          <w:color w:val="222222"/>
          <w:sz w:val="20"/>
          <w:szCs w:val="20"/>
          <w:shd w:val="clear" w:color="auto" w:fill="FFFFFF"/>
        </w:rPr>
        <w:t xml:space="preserve">. (2007). </w:t>
      </w:r>
      <w:r w:rsidRPr="009E4AD1">
        <w:rPr>
          <w:rFonts w:ascii="Arial" w:eastAsia="Calibri" w:hAnsi="Arial" w:cs="Arial"/>
          <w:color w:val="222222"/>
          <w:sz w:val="20"/>
          <w:szCs w:val="20"/>
          <w:shd w:val="clear" w:color="auto" w:fill="FFFFFF"/>
        </w:rPr>
        <w:t>Cold</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response</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in</w:t>
      </w:r>
      <w:r w:rsidRPr="009E4AD1">
        <w:rPr>
          <w:rFonts w:ascii="Arial" w:hAnsi="Arial" w:cs="Arial"/>
          <w:color w:val="222222"/>
          <w:sz w:val="20"/>
          <w:szCs w:val="20"/>
          <w:shd w:val="clear" w:color="auto" w:fill="FFFFFF"/>
        </w:rPr>
        <w:t xml:space="preserve"> </w:t>
      </w:r>
      <w:r w:rsidRPr="009E4AD1">
        <w:rPr>
          <w:rFonts w:ascii="Arial" w:eastAsia="Calibri" w:hAnsi="Arial" w:cs="Arial"/>
          <w:i/>
          <w:color w:val="222222"/>
          <w:sz w:val="20"/>
          <w:szCs w:val="20"/>
          <w:shd w:val="clear" w:color="auto" w:fill="FFFFFF"/>
        </w:rPr>
        <w:t>Saccharomyces</w:t>
      </w:r>
      <w:r w:rsidRPr="009E4AD1">
        <w:rPr>
          <w:rFonts w:ascii="Arial" w:hAnsi="Arial" w:cs="Arial"/>
          <w:i/>
          <w:color w:val="222222"/>
          <w:sz w:val="20"/>
          <w:szCs w:val="20"/>
          <w:shd w:val="clear" w:color="auto" w:fill="FFFFFF"/>
        </w:rPr>
        <w:t xml:space="preserve"> </w:t>
      </w:r>
      <w:r w:rsidRPr="009E4AD1">
        <w:rPr>
          <w:rFonts w:ascii="Arial" w:eastAsia="Calibri" w:hAnsi="Arial" w:cs="Arial"/>
          <w:i/>
          <w:color w:val="222222"/>
          <w:sz w:val="20"/>
          <w:szCs w:val="20"/>
          <w:shd w:val="clear" w:color="auto" w:fill="FFFFFF"/>
        </w:rPr>
        <w:t>cerevisiae</w:t>
      </w:r>
      <w:r w:rsidR="0060247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new</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functions</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for</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old</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mechanisms</w:t>
      </w:r>
      <w:r w:rsidRPr="009E4AD1">
        <w:rPr>
          <w:rFonts w:ascii="Arial" w:hAnsi="Arial" w:cs="Arial"/>
          <w:color w:val="222222"/>
          <w:sz w:val="20"/>
          <w:szCs w:val="20"/>
          <w:shd w:val="clear" w:color="auto" w:fill="FFFFFF"/>
        </w:rPr>
        <w:t>. </w:t>
      </w:r>
      <w:r w:rsidRPr="009E4AD1">
        <w:rPr>
          <w:rFonts w:ascii="Arial" w:eastAsia="Calibri" w:hAnsi="Arial" w:cs="Arial"/>
          <w:i/>
          <w:iCs/>
          <w:color w:val="222222"/>
          <w:sz w:val="20"/>
          <w:szCs w:val="20"/>
          <w:shd w:val="clear" w:color="auto" w:fill="FFFFFF"/>
        </w:rPr>
        <w:t>FEMS</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Microbiology</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Reviews</w:t>
      </w:r>
      <w:r w:rsidRPr="009E4AD1">
        <w:rPr>
          <w:rFonts w:ascii="Arial" w:hAnsi="Arial" w:cs="Arial"/>
          <w:color w:val="222222"/>
          <w:sz w:val="20"/>
          <w:szCs w:val="20"/>
          <w:shd w:val="clear" w:color="auto" w:fill="FFFFFF"/>
        </w:rPr>
        <w:t>, </w:t>
      </w:r>
      <w:r w:rsidRPr="009E4AD1">
        <w:rPr>
          <w:rFonts w:ascii="Arial" w:hAnsi="Arial" w:cs="Arial"/>
          <w:i/>
          <w:iCs/>
          <w:color w:val="222222"/>
          <w:sz w:val="20"/>
          <w:szCs w:val="20"/>
          <w:shd w:val="clear" w:color="auto" w:fill="FFFFFF"/>
        </w:rPr>
        <w:t>31</w:t>
      </w:r>
      <w:r w:rsidRPr="009E4AD1">
        <w:rPr>
          <w:rFonts w:ascii="Arial" w:hAnsi="Arial" w:cs="Arial"/>
          <w:color w:val="222222"/>
          <w:sz w:val="20"/>
          <w:szCs w:val="20"/>
          <w:shd w:val="clear" w:color="auto" w:fill="FFFFFF"/>
        </w:rPr>
        <w:t>(3), 327-341.</w:t>
      </w:r>
      <w:r w:rsidR="00B63EF8" w:rsidRPr="009E4AD1">
        <w:rPr>
          <w:rFonts w:ascii="Arial" w:hAnsi="Arial" w:cs="Arial"/>
          <w:color w:val="222222"/>
          <w:sz w:val="20"/>
          <w:szCs w:val="20"/>
          <w:shd w:val="clear" w:color="auto" w:fill="FFFFFF"/>
        </w:rPr>
        <w:t xml:space="preserve"> DOI: 10.1111/j.1574-6976.2007.</w:t>
      </w:r>
      <w:proofErr w:type="gramStart"/>
      <w:r w:rsidR="00B63EF8" w:rsidRPr="009E4AD1">
        <w:rPr>
          <w:rFonts w:ascii="Arial" w:hAnsi="Arial" w:cs="Arial"/>
          <w:color w:val="222222"/>
          <w:sz w:val="20"/>
          <w:szCs w:val="20"/>
          <w:shd w:val="clear" w:color="auto" w:fill="FFFFFF"/>
        </w:rPr>
        <w:t>00066.x.</w:t>
      </w:r>
      <w:proofErr w:type="gramEnd"/>
    </w:p>
    <w:p w14:paraId="39D13623" w14:textId="77777777" w:rsidR="00B92A03" w:rsidRPr="009E4AD1" w:rsidRDefault="00B92A03" w:rsidP="00602471">
      <w:pPr>
        <w:adjustRightInd w:val="0"/>
        <w:ind w:left="720" w:hanging="720"/>
        <w:rPr>
          <w:rFonts w:ascii="Arial" w:eastAsia="Calibri" w:hAnsi="Arial" w:cs="Arial"/>
          <w:color w:val="222222"/>
          <w:sz w:val="20"/>
          <w:szCs w:val="20"/>
          <w:shd w:val="clear" w:color="auto" w:fill="FFFFFF"/>
        </w:rPr>
      </w:pPr>
    </w:p>
    <w:p w14:paraId="2981E058" w14:textId="68F1667E" w:rsidR="002D5092" w:rsidRPr="009E4AD1" w:rsidRDefault="00EB0BB8" w:rsidP="00602471">
      <w:pPr>
        <w:adjustRightInd w:val="0"/>
        <w:ind w:left="720" w:hanging="720"/>
        <w:rPr>
          <w:rFonts w:ascii="Arial" w:hAnsi="Arial" w:cs="Arial"/>
          <w:color w:val="222222"/>
          <w:sz w:val="20"/>
          <w:szCs w:val="20"/>
          <w:shd w:val="clear" w:color="auto" w:fill="FFFFFF"/>
        </w:rPr>
      </w:pPr>
      <w:r w:rsidRPr="009E4AD1">
        <w:rPr>
          <w:rFonts w:ascii="Arial" w:eastAsia="Calibri" w:hAnsi="Arial" w:cs="Arial"/>
          <w:color w:val="222222"/>
          <w:sz w:val="20"/>
          <w:szCs w:val="20"/>
          <w:shd w:val="clear" w:color="auto" w:fill="FFFFFF"/>
        </w:rPr>
        <w:t>Al</w:t>
      </w:r>
      <w:r w:rsidRPr="009E4AD1">
        <w:rPr>
          <w:rFonts w:ascii="Arial" w:hAnsi="Arial" w:cs="Arial"/>
          <w:color w:val="222222"/>
          <w:sz w:val="20"/>
          <w:szCs w:val="20"/>
          <w:shd w:val="clear" w:color="auto" w:fill="FFFFFF"/>
        </w:rPr>
        <w:t>-</w:t>
      </w:r>
      <w:proofErr w:type="spellStart"/>
      <w:r w:rsidRPr="009E4AD1">
        <w:rPr>
          <w:rFonts w:ascii="Arial" w:eastAsia="Calibri" w:hAnsi="Arial" w:cs="Arial"/>
          <w:color w:val="222222"/>
          <w:sz w:val="20"/>
          <w:szCs w:val="20"/>
          <w:shd w:val="clear" w:color="auto" w:fill="FFFFFF"/>
        </w:rPr>
        <w:t>Fageeh</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M</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B</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and</w:t>
      </w:r>
      <w:r w:rsidR="00171073" w:rsidRPr="009E4AD1">
        <w:rPr>
          <w:rFonts w:ascii="Arial" w:hAnsi="Arial" w:cs="Arial"/>
          <w:color w:val="222222"/>
          <w:sz w:val="20"/>
          <w:szCs w:val="20"/>
          <w:shd w:val="clear" w:color="auto" w:fill="FFFFFF"/>
        </w:rPr>
        <w:t xml:space="preserve"> </w:t>
      </w:r>
      <w:proofErr w:type="spellStart"/>
      <w:r w:rsidR="00171073" w:rsidRPr="009E4AD1">
        <w:rPr>
          <w:rFonts w:ascii="Arial" w:eastAsia="Calibri" w:hAnsi="Arial" w:cs="Arial"/>
          <w:color w:val="222222"/>
          <w:sz w:val="20"/>
          <w:szCs w:val="20"/>
          <w:shd w:val="clear" w:color="auto" w:fill="FFFFFF"/>
        </w:rPr>
        <w:t>Smales</w:t>
      </w:r>
      <w:proofErr w:type="spellEnd"/>
      <w:r w:rsidR="00171073" w:rsidRPr="009E4AD1">
        <w:rPr>
          <w:rFonts w:ascii="Arial" w:hAnsi="Arial" w:cs="Arial"/>
          <w:color w:val="222222"/>
          <w:sz w:val="20"/>
          <w:szCs w:val="20"/>
          <w:shd w:val="clear" w:color="auto" w:fill="FFFFFF"/>
        </w:rPr>
        <w:t xml:space="preserve">, </w:t>
      </w:r>
      <w:r w:rsidR="00171073" w:rsidRPr="009E4AD1">
        <w:rPr>
          <w:rFonts w:ascii="Arial" w:eastAsia="Calibri" w:hAnsi="Arial" w:cs="Arial"/>
          <w:color w:val="222222"/>
          <w:sz w:val="20"/>
          <w:szCs w:val="20"/>
          <w:shd w:val="clear" w:color="auto" w:fill="FFFFFF"/>
        </w:rPr>
        <w:t>C</w:t>
      </w:r>
      <w:r w:rsidR="00171073" w:rsidRPr="009E4AD1">
        <w:rPr>
          <w:rFonts w:ascii="Arial" w:hAnsi="Arial" w:cs="Arial"/>
          <w:color w:val="222222"/>
          <w:sz w:val="20"/>
          <w:szCs w:val="20"/>
          <w:shd w:val="clear" w:color="auto" w:fill="FFFFFF"/>
        </w:rPr>
        <w:t>.</w:t>
      </w:r>
      <w:r w:rsidR="00FB01D9" w:rsidRPr="009E4AD1">
        <w:rPr>
          <w:rFonts w:ascii="Arial" w:eastAsia="Calibri" w:hAnsi="Arial" w:cs="Arial"/>
          <w:color w:val="222222"/>
          <w:sz w:val="20"/>
          <w:szCs w:val="20"/>
          <w:shd w:val="clear" w:color="auto" w:fill="FFFFFF"/>
        </w:rPr>
        <w:t>M</w:t>
      </w:r>
      <w:r w:rsidR="00FB01D9" w:rsidRPr="009E4AD1">
        <w:rPr>
          <w:rFonts w:ascii="Arial" w:hAnsi="Arial" w:cs="Arial"/>
          <w:color w:val="222222"/>
          <w:sz w:val="20"/>
          <w:szCs w:val="20"/>
          <w:shd w:val="clear" w:color="auto" w:fill="FFFFFF"/>
        </w:rPr>
        <w:t xml:space="preserve">. (2006). </w:t>
      </w:r>
      <w:r w:rsidR="00FB01D9" w:rsidRPr="009E4AD1">
        <w:rPr>
          <w:rFonts w:ascii="Arial" w:eastAsia="Calibri" w:hAnsi="Arial" w:cs="Arial"/>
          <w:color w:val="222222"/>
          <w:sz w:val="20"/>
          <w:szCs w:val="20"/>
          <w:shd w:val="clear" w:color="auto" w:fill="FFFFFF"/>
        </w:rPr>
        <w:t>Control</w:t>
      </w:r>
      <w:r w:rsidR="00FB01D9" w:rsidRPr="009E4AD1">
        <w:rPr>
          <w:rFonts w:ascii="Arial" w:hAnsi="Arial" w:cs="Arial"/>
          <w:color w:val="222222"/>
          <w:sz w:val="20"/>
          <w:szCs w:val="20"/>
          <w:shd w:val="clear" w:color="auto" w:fill="FFFFFF"/>
        </w:rPr>
        <w:t xml:space="preserve"> </w:t>
      </w:r>
      <w:r w:rsidR="00FB01D9" w:rsidRPr="009E4AD1">
        <w:rPr>
          <w:rFonts w:ascii="Arial" w:eastAsia="Calibri" w:hAnsi="Arial" w:cs="Arial"/>
          <w:color w:val="222222"/>
          <w:sz w:val="20"/>
          <w:szCs w:val="20"/>
          <w:shd w:val="clear" w:color="auto" w:fill="FFFFFF"/>
        </w:rPr>
        <w:t>and</w:t>
      </w:r>
      <w:r w:rsidR="00FB01D9" w:rsidRPr="009E4AD1">
        <w:rPr>
          <w:rFonts w:ascii="Arial" w:hAnsi="Arial" w:cs="Arial"/>
          <w:color w:val="222222"/>
          <w:sz w:val="20"/>
          <w:szCs w:val="20"/>
          <w:shd w:val="clear" w:color="auto" w:fill="FFFFFF"/>
        </w:rPr>
        <w:t xml:space="preserve"> </w:t>
      </w:r>
      <w:r w:rsidR="00FB01D9" w:rsidRPr="009E4AD1">
        <w:rPr>
          <w:rFonts w:ascii="Arial" w:eastAsia="Calibri" w:hAnsi="Arial" w:cs="Arial"/>
          <w:color w:val="222222"/>
          <w:sz w:val="20"/>
          <w:szCs w:val="20"/>
          <w:shd w:val="clear" w:color="auto" w:fill="FFFFFF"/>
        </w:rPr>
        <w:t>regulation</w:t>
      </w:r>
      <w:r w:rsidR="00FB01D9" w:rsidRPr="009E4AD1">
        <w:rPr>
          <w:rFonts w:ascii="Arial" w:hAnsi="Arial" w:cs="Arial"/>
          <w:color w:val="222222"/>
          <w:sz w:val="20"/>
          <w:szCs w:val="20"/>
          <w:shd w:val="clear" w:color="auto" w:fill="FFFFFF"/>
        </w:rPr>
        <w:t xml:space="preserve"> </w:t>
      </w:r>
      <w:r w:rsidR="00FB01D9" w:rsidRPr="009E4AD1">
        <w:rPr>
          <w:rFonts w:ascii="Arial" w:eastAsia="Calibri" w:hAnsi="Arial" w:cs="Arial"/>
          <w:color w:val="222222"/>
          <w:sz w:val="20"/>
          <w:szCs w:val="20"/>
          <w:shd w:val="clear" w:color="auto" w:fill="FFFFFF"/>
        </w:rPr>
        <w:t>of</w:t>
      </w:r>
      <w:r w:rsidR="00FB01D9" w:rsidRPr="009E4AD1">
        <w:rPr>
          <w:rFonts w:ascii="Arial" w:hAnsi="Arial" w:cs="Arial"/>
          <w:color w:val="222222"/>
          <w:sz w:val="20"/>
          <w:szCs w:val="20"/>
          <w:shd w:val="clear" w:color="auto" w:fill="FFFFFF"/>
        </w:rPr>
        <w:t xml:space="preserve"> </w:t>
      </w:r>
      <w:r w:rsidR="00FB01D9" w:rsidRPr="009E4AD1">
        <w:rPr>
          <w:rFonts w:ascii="Arial" w:eastAsia="Calibri" w:hAnsi="Arial" w:cs="Arial"/>
          <w:color w:val="222222"/>
          <w:sz w:val="20"/>
          <w:szCs w:val="20"/>
          <w:shd w:val="clear" w:color="auto" w:fill="FFFFFF"/>
        </w:rPr>
        <w:t>the</w:t>
      </w:r>
      <w:r w:rsidR="00FB01D9" w:rsidRPr="009E4AD1">
        <w:rPr>
          <w:rFonts w:ascii="Arial" w:hAnsi="Arial" w:cs="Arial"/>
          <w:color w:val="222222"/>
          <w:sz w:val="20"/>
          <w:szCs w:val="20"/>
          <w:shd w:val="clear" w:color="auto" w:fill="FFFFFF"/>
        </w:rPr>
        <w:t xml:space="preserve"> </w:t>
      </w:r>
      <w:r w:rsidR="00FB01D9" w:rsidRPr="009E4AD1">
        <w:rPr>
          <w:rFonts w:ascii="Arial" w:eastAsia="Calibri" w:hAnsi="Arial" w:cs="Arial"/>
          <w:color w:val="222222"/>
          <w:sz w:val="20"/>
          <w:szCs w:val="20"/>
          <w:shd w:val="clear" w:color="auto" w:fill="FFFFFF"/>
        </w:rPr>
        <w:t>cellular</w:t>
      </w:r>
      <w:r w:rsidR="00FB01D9" w:rsidRPr="009E4AD1">
        <w:rPr>
          <w:rFonts w:ascii="Arial" w:hAnsi="Arial" w:cs="Arial"/>
          <w:color w:val="222222"/>
          <w:sz w:val="20"/>
          <w:szCs w:val="20"/>
          <w:shd w:val="clear" w:color="auto" w:fill="FFFFFF"/>
        </w:rPr>
        <w:t xml:space="preserve"> </w:t>
      </w:r>
      <w:r w:rsidR="00FB01D9" w:rsidRPr="009E4AD1">
        <w:rPr>
          <w:rFonts w:ascii="Arial" w:eastAsia="Calibri" w:hAnsi="Arial" w:cs="Arial"/>
          <w:color w:val="222222"/>
          <w:sz w:val="20"/>
          <w:szCs w:val="20"/>
          <w:shd w:val="clear" w:color="auto" w:fill="FFFFFF"/>
        </w:rPr>
        <w:t>responses</w:t>
      </w:r>
      <w:r w:rsidR="00FB01D9" w:rsidRPr="009E4AD1">
        <w:rPr>
          <w:rFonts w:ascii="Arial" w:hAnsi="Arial" w:cs="Arial"/>
          <w:color w:val="222222"/>
          <w:sz w:val="20"/>
          <w:szCs w:val="20"/>
          <w:shd w:val="clear" w:color="auto" w:fill="FFFFFF"/>
        </w:rPr>
        <w:t xml:space="preserve"> </w:t>
      </w:r>
      <w:r w:rsidR="00FB01D9" w:rsidRPr="009E4AD1">
        <w:rPr>
          <w:rFonts w:ascii="Arial" w:eastAsia="Calibri" w:hAnsi="Arial" w:cs="Arial"/>
          <w:color w:val="222222"/>
          <w:sz w:val="20"/>
          <w:szCs w:val="20"/>
          <w:shd w:val="clear" w:color="auto" w:fill="FFFFFF"/>
        </w:rPr>
        <w:t>to</w:t>
      </w:r>
      <w:r w:rsidR="00FB01D9" w:rsidRPr="009E4AD1">
        <w:rPr>
          <w:rFonts w:ascii="Arial" w:hAnsi="Arial" w:cs="Arial"/>
          <w:color w:val="222222"/>
          <w:sz w:val="20"/>
          <w:szCs w:val="20"/>
          <w:shd w:val="clear" w:color="auto" w:fill="FFFFFF"/>
        </w:rPr>
        <w:t xml:space="preserve"> </w:t>
      </w:r>
      <w:r w:rsidR="00FB01D9" w:rsidRPr="009E4AD1">
        <w:rPr>
          <w:rFonts w:ascii="Arial" w:eastAsia="Calibri" w:hAnsi="Arial" w:cs="Arial"/>
          <w:color w:val="222222"/>
          <w:sz w:val="20"/>
          <w:szCs w:val="20"/>
          <w:shd w:val="clear" w:color="auto" w:fill="FFFFFF"/>
        </w:rPr>
        <w:t>cold</w:t>
      </w:r>
      <w:r w:rsidR="00602471">
        <w:rPr>
          <w:rFonts w:ascii="Arial" w:hAnsi="Arial" w:cs="Arial"/>
          <w:color w:val="222222"/>
          <w:sz w:val="20"/>
          <w:szCs w:val="20"/>
          <w:shd w:val="clear" w:color="auto" w:fill="FFFFFF"/>
        </w:rPr>
        <w:t xml:space="preserve"> </w:t>
      </w:r>
      <w:r w:rsidR="00FB01D9" w:rsidRPr="009E4AD1">
        <w:rPr>
          <w:rFonts w:ascii="Arial" w:eastAsia="Calibri" w:hAnsi="Arial" w:cs="Arial"/>
          <w:color w:val="222222"/>
          <w:sz w:val="20"/>
          <w:szCs w:val="20"/>
          <w:shd w:val="clear" w:color="auto" w:fill="FFFFFF"/>
        </w:rPr>
        <w:t>shock</w:t>
      </w:r>
      <w:r w:rsidR="00FB01D9" w:rsidRPr="009E4AD1">
        <w:rPr>
          <w:rFonts w:ascii="Arial" w:hAnsi="Arial" w:cs="Arial"/>
          <w:color w:val="222222"/>
          <w:sz w:val="20"/>
          <w:szCs w:val="20"/>
          <w:shd w:val="clear" w:color="auto" w:fill="FFFFFF"/>
        </w:rPr>
        <w:t xml:space="preserve">: </w:t>
      </w:r>
      <w:r w:rsidR="00FB01D9" w:rsidRPr="009E4AD1">
        <w:rPr>
          <w:rFonts w:ascii="Arial" w:eastAsia="Calibri" w:hAnsi="Arial" w:cs="Arial"/>
          <w:color w:val="222222"/>
          <w:sz w:val="20"/>
          <w:szCs w:val="20"/>
          <w:shd w:val="clear" w:color="auto" w:fill="FFFFFF"/>
        </w:rPr>
        <w:t>the</w:t>
      </w:r>
      <w:r w:rsidR="00FB01D9" w:rsidRPr="009E4AD1">
        <w:rPr>
          <w:rFonts w:ascii="Arial" w:hAnsi="Arial" w:cs="Arial"/>
          <w:color w:val="222222"/>
          <w:sz w:val="20"/>
          <w:szCs w:val="20"/>
          <w:shd w:val="clear" w:color="auto" w:fill="FFFFFF"/>
        </w:rPr>
        <w:t xml:space="preserve"> </w:t>
      </w:r>
      <w:r w:rsidR="00FB01D9" w:rsidRPr="009E4AD1">
        <w:rPr>
          <w:rFonts w:ascii="Arial" w:eastAsia="Calibri" w:hAnsi="Arial" w:cs="Arial"/>
          <w:color w:val="222222"/>
          <w:sz w:val="20"/>
          <w:szCs w:val="20"/>
          <w:shd w:val="clear" w:color="auto" w:fill="FFFFFF"/>
        </w:rPr>
        <w:t>responses</w:t>
      </w:r>
      <w:r w:rsidR="00FB01D9" w:rsidRPr="009E4AD1">
        <w:rPr>
          <w:rFonts w:ascii="Arial" w:hAnsi="Arial" w:cs="Arial"/>
          <w:color w:val="222222"/>
          <w:sz w:val="20"/>
          <w:szCs w:val="20"/>
          <w:shd w:val="clear" w:color="auto" w:fill="FFFFFF"/>
        </w:rPr>
        <w:t xml:space="preserve"> </w:t>
      </w:r>
      <w:r w:rsidR="00FB01D9" w:rsidRPr="009E4AD1">
        <w:rPr>
          <w:rFonts w:ascii="Arial" w:eastAsia="Calibri" w:hAnsi="Arial" w:cs="Arial"/>
          <w:color w:val="222222"/>
          <w:sz w:val="20"/>
          <w:szCs w:val="20"/>
          <w:shd w:val="clear" w:color="auto" w:fill="FFFFFF"/>
        </w:rPr>
        <w:t>in</w:t>
      </w:r>
      <w:r w:rsidR="00FB01D9" w:rsidRPr="009E4AD1">
        <w:rPr>
          <w:rFonts w:ascii="Arial" w:hAnsi="Arial" w:cs="Arial"/>
          <w:color w:val="222222"/>
          <w:sz w:val="20"/>
          <w:szCs w:val="20"/>
          <w:shd w:val="clear" w:color="auto" w:fill="FFFFFF"/>
        </w:rPr>
        <w:t xml:space="preserve"> </w:t>
      </w:r>
      <w:r w:rsidR="00FB01D9" w:rsidRPr="009E4AD1">
        <w:rPr>
          <w:rFonts w:ascii="Arial" w:eastAsia="Calibri" w:hAnsi="Arial" w:cs="Arial"/>
          <w:color w:val="222222"/>
          <w:sz w:val="20"/>
          <w:szCs w:val="20"/>
          <w:shd w:val="clear" w:color="auto" w:fill="FFFFFF"/>
        </w:rPr>
        <w:t>yeast</w:t>
      </w:r>
      <w:r w:rsidR="00FB01D9" w:rsidRPr="009E4AD1">
        <w:rPr>
          <w:rFonts w:ascii="Arial" w:hAnsi="Arial" w:cs="Arial"/>
          <w:color w:val="222222"/>
          <w:sz w:val="20"/>
          <w:szCs w:val="20"/>
          <w:shd w:val="clear" w:color="auto" w:fill="FFFFFF"/>
        </w:rPr>
        <w:t xml:space="preserve"> </w:t>
      </w:r>
      <w:r w:rsidR="00FB01D9" w:rsidRPr="009E4AD1">
        <w:rPr>
          <w:rFonts w:ascii="Arial" w:eastAsia="Calibri" w:hAnsi="Arial" w:cs="Arial"/>
          <w:color w:val="222222"/>
          <w:sz w:val="20"/>
          <w:szCs w:val="20"/>
          <w:shd w:val="clear" w:color="auto" w:fill="FFFFFF"/>
        </w:rPr>
        <w:t>and</w:t>
      </w:r>
      <w:r w:rsidR="00FB01D9" w:rsidRPr="009E4AD1">
        <w:rPr>
          <w:rFonts w:ascii="Arial" w:hAnsi="Arial" w:cs="Arial"/>
          <w:color w:val="222222"/>
          <w:sz w:val="20"/>
          <w:szCs w:val="20"/>
          <w:shd w:val="clear" w:color="auto" w:fill="FFFFFF"/>
        </w:rPr>
        <w:t xml:space="preserve"> </w:t>
      </w:r>
      <w:r w:rsidR="00FB01D9" w:rsidRPr="009E4AD1">
        <w:rPr>
          <w:rFonts w:ascii="Arial" w:eastAsia="Calibri" w:hAnsi="Arial" w:cs="Arial"/>
          <w:color w:val="222222"/>
          <w:sz w:val="20"/>
          <w:szCs w:val="20"/>
          <w:shd w:val="clear" w:color="auto" w:fill="FFFFFF"/>
        </w:rPr>
        <w:t>mammalian</w:t>
      </w:r>
      <w:r w:rsidR="00FB01D9" w:rsidRPr="009E4AD1">
        <w:rPr>
          <w:rFonts w:ascii="Arial" w:hAnsi="Arial" w:cs="Arial"/>
          <w:color w:val="222222"/>
          <w:sz w:val="20"/>
          <w:szCs w:val="20"/>
          <w:shd w:val="clear" w:color="auto" w:fill="FFFFFF"/>
        </w:rPr>
        <w:t xml:space="preserve"> </w:t>
      </w:r>
      <w:r w:rsidR="00FB01D9" w:rsidRPr="009E4AD1">
        <w:rPr>
          <w:rFonts w:ascii="Arial" w:eastAsia="Calibri" w:hAnsi="Arial" w:cs="Arial"/>
          <w:color w:val="222222"/>
          <w:sz w:val="20"/>
          <w:szCs w:val="20"/>
          <w:shd w:val="clear" w:color="auto" w:fill="FFFFFF"/>
        </w:rPr>
        <w:t>systems</w:t>
      </w:r>
      <w:r w:rsidR="00FB01D9" w:rsidRPr="009E4AD1">
        <w:rPr>
          <w:rFonts w:ascii="Arial" w:hAnsi="Arial" w:cs="Arial"/>
          <w:color w:val="222222"/>
          <w:sz w:val="20"/>
          <w:szCs w:val="20"/>
          <w:shd w:val="clear" w:color="auto" w:fill="FFFFFF"/>
        </w:rPr>
        <w:t>. </w:t>
      </w:r>
      <w:r w:rsidR="00FB01D9" w:rsidRPr="009E4AD1">
        <w:rPr>
          <w:rFonts w:ascii="Arial" w:eastAsia="Calibri" w:hAnsi="Arial" w:cs="Arial"/>
          <w:i/>
          <w:iCs/>
          <w:color w:val="222222"/>
          <w:sz w:val="20"/>
          <w:szCs w:val="20"/>
          <w:shd w:val="clear" w:color="auto" w:fill="FFFFFF"/>
        </w:rPr>
        <w:t>Biochemical</w:t>
      </w:r>
      <w:r w:rsidR="00FB01D9" w:rsidRPr="009E4AD1">
        <w:rPr>
          <w:rFonts w:ascii="Arial" w:hAnsi="Arial" w:cs="Arial"/>
          <w:i/>
          <w:iCs/>
          <w:color w:val="222222"/>
          <w:sz w:val="20"/>
          <w:szCs w:val="20"/>
          <w:shd w:val="clear" w:color="auto" w:fill="FFFFFF"/>
        </w:rPr>
        <w:t xml:space="preserve"> </w:t>
      </w:r>
      <w:r w:rsidR="00FB01D9" w:rsidRPr="009E4AD1">
        <w:rPr>
          <w:rFonts w:ascii="Arial" w:eastAsia="Calibri" w:hAnsi="Arial" w:cs="Arial"/>
          <w:i/>
          <w:iCs/>
          <w:color w:val="222222"/>
          <w:sz w:val="20"/>
          <w:szCs w:val="20"/>
          <w:shd w:val="clear" w:color="auto" w:fill="FFFFFF"/>
        </w:rPr>
        <w:t>Journal</w:t>
      </w:r>
      <w:r w:rsidR="00FB01D9" w:rsidRPr="009E4AD1">
        <w:rPr>
          <w:rFonts w:ascii="Arial" w:hAnsi="Arial" w:cs="Arial"/>
          <w:color w:val="222222"/>
          <w:sz w:val="20"/>
          <w:szCs w:val="20"/>
          <w:shd w:val="clear" w:color="auto" w:fill="FFFFFF"/>
        </w:rPr>
        <w:t>, </w:t>
      </w:r>
      <w:r w:rsidR="00FB01D9" w:rsidRPr="009E4AD1">
        <w:rPr>
          <w:rFonts w:ascii="Arial" w:hAnsi="Arial" w:cs="Arial"/>
          <w:i/>
          <w:iCs/>
          <w:color w:val="222222"/>
          <w:sz w:val="20"/>
          <w:szCs w:val="20"/>
          <w:shd w:val="clear" w:color="auto" w:fill="FFFFFF"/>
        </w:rPr>
        <w:t>397</w:t>
      </w:r>
      <w:r w:rsidR="00FB01D9" w:rsidRPr="009E4AD1">
        <w:rPr>
          <w:rFonts w:ascii="Arial" w:hAnsi="Arial" w:cs="Arial"/>
          <w:color w:val="222222"/>
          <w:sz w:val="20"/>
          <w:szCs w:val="20"/>
          <w:shd w:val="clear" w:color="auto" w:fill="FFFFFF"/>
        </w:rPr>
        <w:t>(2), 247-259.</w:t>
      </w:r>
      <w:r w:rsidR="00B63EF8" w:rsidRPr="009E4AD1">
        <w:rPr>
          <w:rFonts w:ascii="Arial" w:hAnsi="Arial" w:cs="Arial"/>
          <w:color w:val="222222"/>
          <w:sz w:val="20"/>
          <w:szCs w:val="20"/>
          <w:shd w:val="clear" w:color="auto" w:fill="FFFFFF"/>
        </w:rPr>
        <w:t xml:space="preserve"> </w:t>
      </w:r>
      <w:r w:rsidR="00125620" w:rsidRPr="009E4AD1">
        <w:rPr>
          <w:rFonts w:ascii="Arial" w:hAnsi="Arial" w:cs="Arial"/>
          <w:color w:val="222222"/>
          <w:sz w:val="20"/>
          <w:szCs w:val="20"/>
          <w:shd w:val="clear" w:color="auto" w:fill="FFFFFF"/>
        </w:rPr>
        <w:t>DOI: 10.1042/BJ20060166.</w:t>
      </w:r>
    </w:p>
    <w:p w14:paraId="01C4EC9A" w14:textId="77777777" w:rsidR="00B92A03" w:rsidRPr="009E4AD1" w:rsidRDefault="00B92A03" w:rsidP="00602471">
      <w:pPr>
        <w:adjustRightInd w:val="0"/>
        <w:ind w:left="720" w:hanging="720"/>
        <w:rPr>
          <w:rFonts w:ascii="Arial" w:hAnsi="Arial" w:cs="Arial"/>
          <w:color w:val="222222"/>
          <w:sz w:val="20"/>
          <w:szCs w:val="20"/>
          <w:shd w:val="clear" w:color="auto" w:fill="FFFFFF"/>
        </w:rPr>
      </w:pPr>
    </w:p>
    <w:p w14:paraId="37C765F6" w14:textId="648EEED5" w:rsidR="00B92A03" w:rsidRPr="009E4AD1" w:rsidRDefault="00B92A03" w:rsidP="00602471">
      <w:pPr>
        <w:adjustRightInd w:val="0"/>
        <w:ind w:left="720" w:hanging="720"/>
        <w:rPr>
          <w:rFonts w:ascii="Arial" w:hAnsi="Arial" w:cs="Arial"/>
          <w:color w:val="222222"/>
          <w:sz w:val="20"/>
          <w:szCs w:val="20"/>
          <w:shd w:val="clear" w:color="auto" w:fill="FFFFFF"/>
        </w:rPr>
      </w:pPr>
      <w:proofErr w:type="spellStart"/>
      <w:r w:rsidRPr="009E4AD1">
        <w:rPr>
          <w:rFonts w:ascii="Arial" w:eastAsia="Calibri" w:hAnsi="Arial" w:cs="Arial"/>
          <w:color w:val="222222"/>
          <w:sz w:val="20"/>
          <w:szCs w:val="20"/>
          <w:shd w:val="clear" w:color="auto" w:fill="FFFFFF"/>
        </w:rPr>
        <w:t>Becskei</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and</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Serrano</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L</w:t>
      </w:r>
      <w:r w:rsidRPr="009E4AD1">
        <w:rPr>
          <w:rFonts w:ascii="Arial" w:hAnsi="Arial" w:cs="Arial"/>
          <w:color w:val="222222"/>
          <w:sz w:val="20"/>
          <w:szCs w:val="20"/>
          <w:shd w:val="clear" w:color="auto" w:fill="FFFFFF"/>
        </w:rPr>
        <w:t xml:space="preserve">. (2000). </w:t>
      </w:r>
      <w:r w:rsidRPr="009E4AD1">
        <w:rPr>
          <w:rFonts w:ascii="Arial" w:eastAsia="Calibri" w:hAnsi="Arial" w:cs="Arial"/>
          <w:color w:val="222222"/>
          <w:sz w:val="20"/>
          <w:szCs w:val="20"/>
          <w:shd w:val="clear" w:color="auto" w:fill="FFFFFF"/>
        </w:rPr>
        <w:t>Engineering</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stability</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in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gene</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networks</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by</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autoregulation</w:t>
      </w:r>
      <w:r w:rsidRPr="009E4AD1">
        <w:rPr>
          <w:rFonts w:ascii="Arial" w:hAnsi="Arial" w:cs="Arial"/>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Nature</w:t>
      </w:r>
      <w:r w:rsidRPr="009E4AD1">
        <w:rPr>
          <w:rFonts w:ascii="Arial" w:hAnsi="Arial" w:cs="Arial"/>
          <w:color w:val="222222"/>
          <w:sz w:val="20"/>
          <w:szCs w:val="20"/>
          <w:shd w:val="clear" w:color="auto" w:fill="FFFFFF"/>
        </w:rPr>
        <w:t xml:space="preserve">, </w:t>
      </w:r>
      <w:r w:rsidRPr="009E4AD1">
        <w:rPr>
          <w:rFonts w:ascii="Arial" w:hAnsi="Arial" w:cs="Arial"/>
          <w:i/>
          <w:iCs/>
          <w:color w:val="222222"/>
          <w:sz w:val="20"/>
          <w:szCs w:val="20"/>
          <w:shd w:val="clear" w:color="auto" w:fill="FFFFFF"/>
        </w:rPr>
        <w:t>405</w:t>
      </w:r>
      <w:r w:rsidRPr="009E4AD1">
        <w:rPr>
          <w:rFonts w:ascii="Arial" w:hAnsi="Arial" w:cs="Arial"/>
          <w:color w:val="222222"/>
          <w:sz w:val="20"/>
          <w:szCs w:val="20"/>
          <w:shd w:val="clear" w:color="auto" w:fill="FFFFFF"/>
        </w:rPr>
        <w:t>(6786), 590-593.</w:t>
      </w:r>
      <w:r w:rsidR="00125620" w:rsidRPr="009E4AD1">
        <w:rPr>
          <w:rFonts w:ascii="Arial" w:hAnsi="Arial" w:cs="Arial"/>
          <w:color w:val="222222"/>
          <w:sz w:val="20"/>
          <w:szCs w:val="20"/>
          <w:shd w:val="clear" w:color="auto" w:fill="FFFFFF"/>
        </w:rPr>
        <w:t xml:space="preserve"> DOI: 10.1038/35014651.</w:t>
      </w:r>
    </w:p>
    <w:p w14:paraId="176ABA00" w14:textId="3CD02474" w:rsidR="007F33D1" w:rsidRPr="009E4AD1" w:rsidRDefault="007F33D1" w:rsidP="00602471">
      <w:pPr>
        <w:adjustRightInd w:val="0"/>
        <w:ind w:left="720" w:hanging="720"/>
        <w:rPr>
          <w:rFonts w:ascii="Arial" w:eastAsia="Calibri" w:hAnsi="Arial" w:cs="Arial"/>
          <w:color w:val="222222"/>
          <w:sz w:val="20"/>
          <w:szCs w:val="20"/>
          <w:shd w:val="clear" w:color="auto" w:fill="FFFFFF"/>
        </w:rPr>
      </w:pPr>
    </w:p>
    <w:p w14:paraId="779F67D4" w14:textId="13869A58" w:rsidR="00B92A03" w:rsidRPr="009E4AD1" w:rsidRDefault="00B92A03" w:rsidP="00602471">
      <w:pPr>
        <w:adjustRightInd w:val="0"/>
        <w:ind w:left="720" w:hanging="720"/>
        <w:rPr>
          <w:rFonts w:ascii="Arial" w:hAnsi="Arial" w:cs="Arial"/>
          <w:color w:val="222222"/>
          <w:sz w:val="20"/>
          <w:szCs w:val="20"/>
          <w:shd w:val="clear" w:color="auto" w:fill="FFFFFF"/>
        </w:rPr>
      </w:pPr>
      <w:r w:rsidRPr="009E4AD1">
        <w:rPr>
          <w:rFonts w:ascii="Arial" w:eastAsia="Calibri" w:hAnsi="Arial" w:cs="Arial"/>
          <w:color w:val="222222"/>
          <w:sz w:val="20"/>
          <w:szCs w:val="20"/>
          <w:shd w:val="clear" w:color="auto" w:fill="FFFFFF"/>
        </w:rPr>
        <w:t>Berger</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B</w:t>
      </w:r>
      <w:r w:rsidRPr="009E4AD1">
        <w:rPr>
          <w:rFonts w:ascii="Arial" w:hAnsi="Arial" w:cs="Arial"/>
          <w:color w:val="222222"/>
          <w:sz w:val="20"/>
          <w:szCs w:val="20"/>
          <w:shd w:val="clear" w:color="auto" w:fill="FFFFFF"/>
        </w:rPr>
        <w:t xml:space="preserve">., </w:t>
      </w:r>
      <w:proofErr w:type="spellStart"/>
      <w:r w:rsidRPr="009E4AD1">
        <w:rPr>
          <w:rFonts w:ascii="Arial" w:eastAsia="Calibri" w:hAnsi="Arial" w:cs="Arial"/>
          <w:color w:val="222222"/>
          <w:sz w:val="20"/>
          <w:szCs w:val="20"/>
          <w:shd w:val="clear" w:color="auto" w:fill="FFFFFF"/>
        </w:rPr>
        <w:t>Decourty</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L</w:t>
      </w:r>
      <w:r w:rsidRPr="009E4AD1">
        <w:rPr>
          <w:rFonts w:ascii="Arial" w:hAnsi="Arial" w:cs="Arial"/>
          <w:color w:val="222222"/>
          <w:sz w:val="20"/>
          <w:szCs w:val="20"/>
          <w:shd w:val="clear" w:color="auto" w:fill="FFFFFF"/>
        </w:rPr>
        <w:t xml:space="preserve">., </w:t>
      </w:r>
      <w:proofErr w:type="spellStart"/>
      <w:r w:rsidRPr="009E4AD1">
        <w:rPr>
          <w:rFonts w:ascii="Arial" w:eastAsia="Calibri" w:hAnsi="Arial" w:cs="Arial"/>
          <w:color w:val="222222"/>
          <w:sz w:val="20"/>
          <w:szCs w:val="20"/>
          <w:shd w:val="clear" w:color="auto" w:fill="FFFFFF"/>
        </w:rPr>
        <w:t>Badis</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G</w:t>
      </w:r>
      <w:r w:rsidRPr="009E4AD1">
        <w:rPr>
          <w:rFonts w:ascii="Arial" w:hAnsi="Arial" w:cs="Arial"/>
          <w:color w:val="222222"/>
          <w:sz w:val="20"/>
          <w:szCs w:val="20"/>
          <w:shd w:val="clear" w:color="auto" w:fill="FFFFFF"/>
        </w:rPr>
        <w:t xml:space="preserve">., </w:t>
      </w:r>
      <w:proofErr w:type="spellStart"/>
      <w:r w:rsidRPr="009E4AD1">
        <w:rPr>
          <w:rFonts w:ascii="Arial" w:eastAsia="Calibri" w:hAnsi="Arial" w:cs="Arial"/>
          <w:color w:val="222222"/>
          <w:sz w:val="20"/>
          <w:szCs w:val="20"/>
          <w:shd w:val="clear" w:color="auto" w:fill="FFFFFF"/>
        </w:rPr>
        <w:t>Nehrbass</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U</w:t>
      </w:r>
      <w:r w:rsidRPr="009E4AD1">
        <w:rPr>
          <w:rFonts w:ascii="Arial" w:hAnsi="Arial" w:cs="Arial"/>
          <w:color w:val="222222"/>
          <w:sz w:val="20"/>
          <w:szCs w:val="20"/>
          <w:shd w:val="clear" w:color="auto" w:fill="FFFFFF"/>
        </w:rPr>
        <w:t xml:space="preserve">., </w:t>
      </w:r>
      <w:proofErr w:type="spellStart"/>
      <w:r w:rsidRPr="009E4AD1">
        <w:rPr>
          <w:rFonts w:ascii="Arial" w:eastAsia="Calibri" w:hAnsi="Arial" w:cs="Arial"/>
          <w:color w:val="222222"/>
          <w:sz w:val="20"/>
          <w:szCs w:val="20"/>
          <w:shd w:val="clear" w:color="auto" w:fill="FFFFFF"/>
        </w:rPr>
        <w:t>Jacquier</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and</w:t>
      </w:r>
      <w:r w:rsidRPr="009E4AD1">
        <w:rPr>
          <w:rFonts w:ascii="Arial" w:hAnsi="Arial" w:cs="Arial"/>
          <w:color w:val="222222"/>
          <w:sz w:val="20"/>
          <w:szCs w:val="20"/>
          <w:shd w:val="clear" w:color="auto" w:fill="FFFFFF"/>
        </w:rPr>
        <w:t xml:space="preserve"> </w:t>
      </w:r>
      <w:proofErr w:type="spellStart"/>
      <w:r w:rsidRPr="009E4AD1">
        <w:rPr>
          <w:rFonts w:ascii="Arial" w:eastAsia="Calibri" w:hAnsi="Arial" w:cs="Arial"/>
          <w:color w:val="222222"/>
          <w:sz w:val="20"/>
          <w:szCs w:val="20"/>
          <w:shd w:val="clear" w:color="auto" w:fill="FFFFFF"/>
        </w:rPr>
        <w:t>Gadal</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O</w:t>
      </w:r>
      <w:r w:rsidRPr="009E4AD1">
        <w:rPr>
          <w:rFonts w:ascii="Arial" w:hAnsi="Arial" w:cs="Arial"/>
          <w:color w:val="222222"/>
          <w:sz w:val="20"/>
          <w:szCs w:val="20"/>
          <w:shd w:val="clear" w:color="auto" w:fill="FFFFFF"/>
        </w:rPr>
        <w:t xml:space="preserve">. (2007). </w:t>
      </w:r>
      <w:r w:rsidRPr="009E4AD1">
        <w:rPr>
          <w:rFonts w:ascii="Arial" w:eastAsia="Calibri" w:hAnsi="Arial" w:cs="Arial"/>
          <w:color w:val="222222"/>
          <w:sz w:val="20"/>
          <w:szCs w:val="20"/>
          <w:shd w:val="clear" w:color="auto" w:fill="FFFFFF"/>
        </w:rPr>
        <w:t>Hmo</w:t>
      </w:r>
      <w:r w:rsidRPr="009E4AD1">
        <w:rPr>
          <w:rFonts w:ascii="Arial" w:hAnsi="Arial" w:cs="Arial"/>
          <w:color w:val="222222"/>
          <w:sz w:val="20"/>
          <w:szCs w:val="20"/>
          <w:shd w:val="clear" w:color="auto" w:fill="FFFFFF"/>
        </w:rPr>
        <w:t xml:space="preserve">1 </w:t>
      </w:r>
      <w:r w:rsidRPr="009E4AD1">
        <w:rPr>
          <w:rFonts w:ascii="Arial" w:eastAsia="Calibri" w:hAnsi="Arial" w:cs="Arial"/>
          <w:color w:val="222222"/>
          <w:sz w:val="20"/>
          <w:szCs w:val="20"/>
          <w:shd w:val="clear" w:color="auto" w:fill="FFFFFF"/>
        </w:rPr>
        <w:t>is</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Required</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for</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TOR</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Dependent</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Regulation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of</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Ribosomal</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Protein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Gene</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Transcription</w:t>
      </w:r>
      <w:r w:rsidRPr="009E4AD1">
        <w:rPr>
          <w:rFonts w:ascii="Arial" w:hAnsi="Arial" w:cs="Arial"/>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Molecular</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and</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Cellular</w:t>
      </w:r>
      <w:r w:rsidR="0060247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Biology</w:t>
      </w:r>
      <w:r w:rsidRPr="009E4AD1">
        <w:rPr>
          <w:rFonts w:ascii="Arial" w:hAnsi="Arial" w:cs="Arial"/>
          <w:color w:val="222222"/>
          <w:sz w:val="20"/>
          <w:szCs w:val="20"/>
          <w:shd w:val="clear" w:color="auto" w:fill="FFFFFF"/>
        </w:rPr>
        <w:t>, </w:t>
      </w:r>
      <w:r w:rsidRPr="009E4AD1">
        <w:rPr>
          <w:rFonts w:ascii="Arial" w:hAnsi="Arial" w:cs="Arial"/>
          <w:i/>
          <w:iCs/>
          <w:color w:val="222222"/>
          <w:sz w:val="20"/>
          <w:szCs w:val="20"/>
          <w:shd w:val="clear" w:color="auto" w:fill="FFFFFF"/>
        </w:rPr>
        <w:t>27</w:t>
      </w:r>
      <w:r w:rsidRPr="009E4AD1">
        <w:rPr>
          <w:rFonts w:ascii="Arial" w:hAnsi="Arial" w:cs="Arial"/>
          <w:color w:val="222222"/>
          <w:sz w:val="20"/>
          <w:szCs w:val="20"/>
          <w:shd w:val="clear" w:color="auto" w:fill="FFFFFF"/>
        </w:rPr>
        <w:t>(22), 8015-8026.</w:t>
      </w:r>
      <w:r w:rsidR="002E7744" w:rsidRPr="009E4AD1">
        <w:rPr>
          <w:rFonts w:ascii="Arial" w:hAnsi="Arial" w:cs="Arial"/>
          <w:color w:val="222222"/>
          <w:sz w:val="20"/>
          <w:szCs w:val="20"/>
          <w:shd w:val="clear" w:color="auto" w:fill="FFFFFF"/>
        </w:rPr>
        <w:t xml:space="preserve"> DOI: 10.1128/MCB.01102-07.</w:t>
      </w:r>
    </w:p>
    <w:p w14:paraId="2BD5C4E0" w14:textId="77777777" w:rsidR="00B92A03" w:rsidRPr="009E4AD1" w:rsidRDefault="00B92A03" w:rsidP="00602471">
      <w:pPr>
        <w:adjustRightInd w:val="0"/>
        <w:ind w:left="720" w:hanging="720"/>
        <w:rPr>
          <w:rFonts w:ascii="Arial" w:hAnsi="Arial" w:cs="Arial"/>
          <w:color w:val="222222"/>
          <w:sz w:val="20"/>
          <w:szCs w:val="20"/>
          <w:shd w:val="clear" w:color="auto" w:fill="FFFFFF"/>
        </w:rPr>
      </w:pPr>
    </w:p>
    <w:p w14:paraId="3CD82856" w14:textId="78508630" w:rsidR="007047E4" w:rsidRDefault="007047E4" w:rsidP="00602471">
      <w:pPr>
        <w:adjustRightInd w:val="0"/>
        <w:ind w:left="720" w:hanging="720"/>
        <w:rPr>
          <w:rFonts w:ascii="Arial" w:hAnsi="Arial" w:cs="Arial"/>
          <w:color w:val="222222"/>
          <w:sz w:val="20"/>
          <w:szCs w:val="20"/>
          <w:shd w:val="clear" w:color="auto" w:fill="FFFFFF"/>
        </w:rPr>
      </w:pPr>
      <w:r w:rsidRPr="009E4AD1">
        <w:rPr>
          <w:rFonts w:ascii="Arial" w:hAnsi="Arial" w:cs="Arial"/>
          <w:color w:val="222222"/>
          <w:sz w:val="20"/>
          <w:szCs w:val="20"/>
          <w:shd w:val="clear" w:color="auto" w:fill="FFFFFF"/>
        </w:rPr>
        <w:t xml:space="preserve">Cherry, J.M., Hong, E.L., Amundsen, C., </w:t>
      </w:r>
      <w:proofErr w:type="spellStart"/>
      <w:r w:rsidRPr="009E4AD1">
        <w:rPr>
          <w:rFonts w:ascii="Arial" w:hAnsi="Arial" w:cs="Arial"/>
          <w:color w:val="222222"/>
          <w:sz w:val="20"/>
          <w:szCs w:val="20"/>
          <w:shd w:val="clear" w:color="auto" w:fill="FFFFFF"/>
        </w:rPr>
        <w:t>Balakrishnan</w:t>
      </w:r>
      <w:proofErr w:type="spellEnd"/>
      <w:r w:rsidRPr="009E4AD1">
        <w:rPr>
          <w:rFonts w:ascii="Arial" w:hAnsi="Arial" w:cs="Arial"/>
          <w:color w:val="222222"/>
          <w:sz w:val="20"/>
          <w:szCs w:val="20"/>
          <w:shd w:val="clear" w:color="auto" w:fill="FFFFFF"/>
        </w:rPr>
        <w:t>, R., Binkley, G., Chan, E.</w:t>
      </w:r>
      <w:r w:rsidR="00796420" w:rsidRPr="009E4AD1">
        <w:rPr>
          <w:rFonts w:ascii="Arial" w:hAnsi="Arial" w:cs="Arial"/>
          <w:color w:val="222222"/>
          <w:sz w:val="20"/>
          <w:szCs w:val="20"/>
          <w:shd w:val="clear" w:color="auto" w:fill="FFFFFF"/>
        </w:rPr>
        <w:t xml:space="preserve">T., ... and </w:t>
      </w:r>
      <w:r w:rsidR="00602471">
        <w:rPr>
          <w:rFonts w:ascii="Arial" w:hAnsi="Arial" w:cs="Arial"/>
          <w:color w:val="222222"/>
          <w:sz w:val="20"/>
          <w:szCs w:val="20"/>
          <w:shd w:val="clear" w:color="auto" w:fill="FFFFFF"/>
        </w:rPr>
        <w:t xml:space="preserve">Fisk, D.G. </w:t>
      </w:r>
      <w:r w:rsidRPr="009E4AD1">
        <w:rPr>
          <w:rFonts w:ascii="Arial" w:hAnsi="Arial" w:cs="Arial"/>
          <w:color w:val="222222"/>
          <w:sz w:val="20"/>
          <w:szCs w:val="20"/>
          <w:shd w:val="clear" w:color="auto" w:fill="FFFFFF"/>
        </w:rPr>
        <w:t xml:space="preserve">(2011). Saccharomyces Genome Database: the genomics resource of budding yeast. </w:t>
      </w:r>
      <w:r w:rsidR="00602471">
        <w:rPr>
          <w:rFonts w:ascii="Arial" w:hAnsi="Arial" w:cs="Arial"/>
          <w:i/>
          <w:iCs/>
          <w:color w:val="222222"/>
          <w:sz w:val="20"/>
          <w:szCs w:val="20"/>
          <w:shd w:val="clear" w:color="auto" w:fill="FFFFFF"/>
        </w:rPr>
        <w:t xml:space="preserve">Nucleic </w:t>
      </w:r>
      <w:r w:rsidRPr="009E4AD1">
        <w:rPr>
          <w:rFonts w:ascii="Arial" w:hAnsi="Arial" w:cs="Arial"/>
          <w:i/>
          <w:iCs/>
          <w:color w:val="222222"/>
          <w:sz w:val="20"/>
          <w:szCs w:val="20"/>
          <w:shd w:val="clear" w:color="auto" w:fill="FFFFFF"/>
        </w:rPr>
        <w:t>Acids</w:t>
      </w:r>
      <w:r w:rsidR="00602471">
        <w:rPr>
          <w:rFonts w:ascii="Arial" w:hAnsi="Arial" w:cs="Arial"/>
          <w:i/>
          <w:iCs/>
          <w:color w:val="222222"/>
          <w:sz w:val="20"/>
          <w:szCs w:val="20"/>
          <w:shd w:val="clear" w:color="auto" w:fill="FFFFFF"/>
        </w:rPr>
        <w:t xml:space="preserve"> </w:t>
      </w:r>
      <w:r w:rsidRPr="009E4AD1">
        <w:rPr>
          <w:rFonts w:ascii="Arial" w:hAnsi="Arial" w:cs="Arial"/>
          <w:i/>
          <w:iCs/>
          <w:color w:val="222222"/>
          <w:sz w:val="20"/>
          <w:szCs w:val="20"/>
          <w:shd w:val="clear" w:color="auto" w:fill="FFFFFF"/>
        </w:rPr>
        <w:t>Research</w:t>
      </w:r>
      <w:r w:rsidRPr="009E4AD1">
        <w:rPr>
          <w:rFonts w:ascii="Arial" w:hAnsi="Arial" w:cs="Arial"/>
          <w:color w:val="222222"/>
          <w:sz w:val="20"/>
          <w:szCs w:val="20"/>
          <w:shd w:val="clear" w:color="auto" w:fill="FFFFFF"/>
        </w:rPr>
        <w:t>, </w:t>
      </w:r>
      <w:r w:rsidRPr="009E4AD1">
        <w:rPr>
          <w:rFonts w:ascii="Arial" w:hAnsi="Arial" w:cs="Arial"/>
          <w:i/>
          <w:iCs/>
          <w:color w:val="222222"/>
          <w:sz w:val="20"/>
          <w:szCs w:val="20"/>
          <w:shd w:val="clear" w:color="auto" w:fill="FFFFFF"/>
        </w:rPr>
        <w:t>40</w:t>
      </w:r>
      <w:r w:rsidR="006A2E17" w:rsidRPr="009E4AD1">
        <w:rPr>
          <w:rFonts w:ascii="Arial" w:hAnsi="Arial" w:cs="Arial"/>
          <w:color w:val="222222"/>
          <w:sz w:val="20"/>
          <w:szCs w:val="20"/>
          <w:shd w:val="clear" w:color="auto" w:fill="FFFFFF"/>
        </w:rPr>
        <w:t>(D1), D700-D705. DOI:10.1093/</w:t>
      </w:r>
      <w:proofErr w:type="spellStart"/>
      <w:r w:rsidR="006A2E17" w:rsidRPr="009E4AD1">
        <w:rPr>
          <w:rFonts w:ascii="Arial" w:hAnsi="Arial" w:cs="Arial"/>
          <w:color w:val="222222"/>
          <w:sz w:val="20"/>
          <w:szCs w:val="20"/>
          <w:shd w:val="clear" w:color="auto" w:fill="FFFFFF"/>
        </w:rPr>
        <w:t>nar</w:t>
      </w:r>
      <w:proofErr w:type="spellEnd"/>
      <w:r w:rsidR="006A2E17" w:rsidRPr="009E4AD1">
        <w:rPr>
          <w:rFonts w:ascii="Arial" w:hAnsi="Arial" w:cs="Arial"/>
          <w:color w:val="222222"/>
          <w:sz w:val="20"/>
          <w:szCs w:val="20"/>
          <w:shd w:val="clear" w:color="auto" w:fill="FFFFFF"/>
        </w:rPr>
        <w:t>/gkr1029.</w:t>
      </w:r>
    </w:p>
    <w:p w14:paraId="271DDAEF" w14:textId="3F64CBA8" w:rsidR="0068385B" w:rsidRDefault="0068385B" w:rsidP="00602471">
      <w:pPr>
        <w:adjustRightInd w:val="0"/>
        <w:ind w:left="720" w:hanging="720"/>
        <w:rPr>
          <w:rFonts w:ascii="Arial" w:hAnsi="Arial" w:cs="Arial"/>
          <w:color w:val="222222"/>
          <w:sz w:val="20"/>
          <w:szCs w:val="20"/>
          <w:shd w:val="clear" w:color="auto" w:fill="FFFFFF"/>
        </w:rPr>
      </w:pPr>
    </w:p>
    <w:p w14:paraId="18E5B4CA" w14:textId="36CFD784" w:rsidR="0068385B" w:rsidRPr="00602471" w:rsidRDefault="0068385B" w:rsidP="00602471">
      <w:pPr>
        <w:adjustRightInd w:val="0"/>
        <w:ind w:left="720" w:hanging="720"/>
        <w:rPr>
          <w:rFonts w:ascii="Arial" w:hAnsi="Arial" w:cs="Arial"/>
          <w:color w:val="000000" w:themeColor="text1"/>
          <w:sz w:val="20"/>
          <w:szCs w:val="20"/>
          <w:shd w:val="clear" w:color="auto" w:fill="FFFFFF"/>
        </w:rPr>
      </w:pPr>
      <w:r w:rsidRPr="00D57EC6">
        <w:rPr>
          <w:rFonts w:ascii="Arial" w:hAnsi="Arial" w:cs="Arial"/>
          <w:color w:val="000000" w:themeColor="text1"/>
          <w:sz w:val="20"/>
          <w:szCs w:val="20"/>
          <w:shd w:val="clear" w:color="auto" w:fill="FFFFFF"/>
        </w:rPr>
        <w:t xml:space="preserve">Costanzo, M., </w:t>
      </w:r>
      <w:proofErr w:type="spellStart"/>
      <w:r w:rsidRPr="00D57EC6">
        <w:rPr>
          <w:rFonts w:ascii="Arial" w:hAnsi="Arial" w:cs="Arial"/>
          <w:color w:val="000000" w:themeColor="text1"/>
          <w:sz w:val="20"/>
          <w:szCs w:val="20"/>
          <w:shd w:val="clear" w:color="auto" w:fill="FFFFFF"/>
        </w:rPr>
        <w:t>VanderSluis</w:t>
      </w:r>
      <w:proofErr w:type="spellEnd"/>
      <w:r w:rsidRPr="00D57EC6">
        <w:rPr>
          <w:rFonts w:ascii="Arial" w:hAnsi="Arial" w:cs="Arial"/>
          <w:color w:val="000000" w:themeColor="text1"/>
          <w:sz w:val="20"/>
          <w:szCs w:val="20"/>
          <w:shd w:val="clear" w:color="auto" w:fill="FFFFFF"/>
        </w:rPr>
        <w:t xml:space="preserve">, B., Koch, E.N., </w:t>
      </w:r>
      <w:proofErr w:type="spellStart"/>
      <w:r w:rsidRPr="00D57EC6">
        <w:rPr>
          <w:rFonts w:ascii="Arial" w:hAnsi="Arial" w:cs="Arial"/>
          <w:color w:val="000000" w:themeColor="text1"/>
          <w:sz w:val="20"/>
          <w:szCs w:val="20"/>
          <w:shd w:val="clear" w:color="auto" w:fill="FFFFFF"/>
        </w:rPr>
        <w:t>Baryshniko</w:t>
      </w:r>
      <w:r w:rsidR="002010CB" w:rsidRPr="00D57EC6">
        <w:rPr>
          <w:rFonts w:ascii="Arial" w:hAnsi="Arial" w:cs="Arial"/>
          <w:color w:val="000000" w:themeColor="text1"/>
          <w:sz w:val="20"/>
          <w:szCs w:val="20"/>
          <w:shd w:val="clear" w:color="auto" w:fill="FFFFFF"/>
        </w:rPr>
        <w:t>va</w:t>
      </w:r>
      <w:proofErr w:type="spellEnd"/>
      <w:r w:rsidR="002010CB" w:rsidRPr="00D57EC6">
        <w:rPr>
          <w:rFonts w:ascii="Arial" w:hAnsi="Arial" w:cs="Arial"/>
          <w:color w:val="000000" w:themeColor="text1"/>
          <w:sz w:val="20"/>
          <w:szCs w:val="20"/>
          <w:shd w:val="clear" w:color="auto" w:fill="FFFFFF"/>
        </w:rPr>
        <w:t>, A., Pons, C., Tan, G., ... and</w:t>
      </w:r>
      <w:r w:rsidR="00602471">
        <w:rPr>
          <w:rFonts w:ascii="Arial" w:hAnsi="Arial" w:cs="Arial"/>
          <w:color w:val="000000" w:themeColor="text1"/>
          <w:sz w:val="20"/>
          <w:szCs w:val="20"/>
          <w:shd w:val="clear" w:color="auto" w:fill="FFFFFF"/>
        </w:rPr>
        <w:t xml:space="preserve"> </w:t>
      </w:r>
      <w:proofErr w:type="spellStart"/>
      <w:r w:rsidR="00602471">
        <w:rPr>
          <w:rFonts w:ascii="Arial" w:hAnsi="Arial" w:cs="Arial"/>
          <w:color w:val="000000" w:themeColor="text1"/>
          <w:sz w:val="20"/>
          <w:szCs w:val="20"/>
          <w:shd w:val="clear" w:color="auto" w:fill="FFFFFF"/>
        </w:rPr>
        <w:t>Pelechano</w:t>
      </w:r>
      <w:proofErr w:type="spellEnd"/>
      <w:r w:rsidR="00602471">
        <w:rPr>
          <w:rFonts w:ascii="Arial" w:hAnsi="Arial" w:cs="Arial"/>
          <w:color w:val="000000" w:themeColor="text1"/>
          <w:sz w:val="20"/>
          <w:szCs w:val="20"/>
          <w:shd w:val="clear" w:color="auto" w:fill="FFFFFF"/>
        </w:rPr>
        <w:t xml:space="preserve">, V. </w:t>
      </w:r>
      <w:r w:rsidRPr="00D57EC6">
        <w:rPr>
          <w:rFonts w:ascii="Arial" w:hAnsi="Arial" w:cs="Arial"/>
          <w:color w:val="000000" w:themeColor="text1"/>
          <w:sz w:val="20"/>
          <w:szCs w:val="20"/>
          <w:shd w:val="clear" w:color="auto" w:fill="FFFFFF"/>
        </w:rPr>
        <w:t>(2016). A global genetic interaction network maps a wiring diagram of cellular</w:t>
      </w:r>
      <w:r w:rsidR="00602471">
        <w:rPr>
          <w:rFonts w:ascii="Arial" w:hAnsi="Arial" w:cs="Arial"/>
          <w:color w:val="000000" w:themeColor="text1"/>
          <w:sz w:val="20"/>
          <w:szCs w:val="20"/>
          <w:shd w:val="clear" w:color="auto" w:fill="FFFFFF"/>
        </w:rPr>
        <w:t xml:space="preserve"> </w:t>
      </w:r>
      <w:r w:rsidRPr="00D57EC6">
        <w:rPr>
          <w:rFonts w:ascii="Arial" w:hAnsi="Arial" w:cs="Arial"/>
          <w:color w:val="000000" w:themeColor="text1"/>
          <w:sz w:val="20"/>
          <w:szCs w:val="20"/>
          <w:shd w:val="clear" w:color="auto" w:fill="FFFFFF"/>
        </w:rPr>
        <w:t>function. </w:t>
      </w:r>
      <w:r w:rsidRPr="00D57EC6">
        <w:rPr>
          <w:rFonts w:ascii="Arial" w:hAnsi="Arial" w:cs="Arial"/>
          <w:i/>
          <w:iCs/>
          <w:color w:val="000000" w:themeColor="text1"/>
          <w:sz w:val="20"/>
          <w:szCs w:val="20"/>
          <w:shd w:val="clear" w:color="auto" w:fill="FFFFFF"/>
        </w:rPr>
        <w:t>Science</w:t>
      </w:r>
      <w:r w:rsidRPr="00D57EC6">
        <w:rPr>
          <w:rFonts w:ascii="Arial" w:hAnsi="Arial" w:cs="Arial"/>
          <w:color w:val="000000" w:themeColor="text1"/>
          <w:sz w:val="20"/>
          <w:szCs w:val="20"/>
          <w:shd w:val="clear" w:color="auto" w:fill="FFFFFF"/>
        </w:rPr>
        <w:t>, </w:t>
      </w:r>
      <w:r w:rsidRPr="00D57EC6">
        <w:rPr>
          <w:rFonts w:ascii="Arial" w:hAnsi="Arial" w:cs="Arial"/>
          <w:i/>
          <w:iCs/>
          <w:color w:val="000000" w:themeColor="text1"/>
          <w:sz w:val="20"/>
          <w:szCs w:val="20"/>
          <w:shd w:val="clear" w:color="auto" w:fill="FFFFFF"/>
        </w:rPr>
        <w:t>353</w:t>
      </w:r>
      <w:r w:rsidRPr="00D57EC6">
        <w:rPr>
          <w:rFonts w:ascii="Arial" w:hAnsi="Arial" w:cs="Arial"/>
          <w:color w:val="000000" w:themeColor="text1"/>
          <w:sz w:val="20"/>
          <w:szCs w:val="20"/>
          <w:shd w:val="clear" w:color="auto" w:fill="FFFFFF"/>
        </w:rPr>
        <w:t>(6306), aaf1420. DOI: 10.1126/</w:t>
      </w:r>
      <w:proofErr w:type="gramStart"/>
      <w:r w:rsidRPr="00D57EC6">
        <w:rPr>
          <w:rFonts w:ascii="Arial" w:hAnsi="Arial" w:cs="Arial"/>
          <w:color w:val="000000" w:themeColor="text1"/>
          <w:sz w:val="20"/>
          <w:szCs w:val="20"/>
          <w:shd w:val="clear" w:color="auto" w:fill="FFFFFF"/>
        </w:rPr>
        <w:t>science.aaf</w:t>
      </w:r>
      <w:proofErr w:type="gramEnd"/>
      <w:r w:rsidRPr="00D57EC6">
        <w:rPr>
          <w:rFonts w:ascii="Arial" w:hAnsi="Arial" w:cs="Arial"/>
          <w:color w:val="000000" w:themeColor="text1"/>
          <w:sz w:val="20"/>
          <w:szCs w:val="20"/>
          <w:shd w:val="clear" w:color="auto" w:fill="FFFFFF"/>
        </w:rPr>
        <w:t>1420.</w:t>
      </w:r>
    </w:p>
    <w:p w14:paraId="50D5DBE3" w14:textId="4E341D5B" w:rsidR="007047E4" w:rsidRPr="009E4AD1" w:rsidRDefault="007047E4" w:rsidP="00602471">
      <w:pPr>
        <w:adjustRightInd w:val="0"/>
        <w:ind w:left="720" w:hanging="720"/>
        <w:rPr>
          <w:rFonts w:ascii="Arial" w:eastAsia="Calibri" w:hAnsi="Arial" w:cs="Arial"/>
          <w:b/>
          <w:color w:val="222222"/>
          <w:sz w:val="20"/>
          <w:szCs w:val="20"/>
          <w:shd w:val="clear" w:color="auto" w:fill="FFFFFF"/>
        </w:rPr>
      </w:pPr>
    </w:p>
    <w:p w14:paraId="1E2CE7A5" w14:textId="3DADB3F2" w:rsidR="00B92A03" w:rsidRPr="009E4AD1" w:rsidRDefault="00B92A03" w:rsidP="00602471">
      <w:pPr>
        <w:adjustRightInd w:val="0"/>
        <w:ind w:left="720" w:hanging="720"/>
        <w:rPr>
          <w:rFonts w:ascii="Arial" w:hAnsi="Arial" w:cs="Arial"/>
          <w:color w:val="222222"/>
          <w:sz w:val="20"/>
          <w:szCs w:val="20"/>
          <w:shd w:val="clear" w:color="auto" w:fill="FFFFFF"/>
        </w:rPr>
      </w:pPr>
      <w:r w:rsidRPr="009E4AD1">
        <w:rPr>
          <w:rFonts w:ascii="Arial" w:eastAsia="Calibri" w:hAnsi="Arial" w:cs="Arial"/>
          <w:color w:val="222222"/>
          <w:sz w:val="20"/>
          <w:szCs w:val="20"/>
          <w:shd w:val="clear" w:color="auto" w:fill="FFFFFF"/>
        </w:rPr>
        <w:t>Dahlquist</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K</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D</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Dionisio</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J</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D</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Fitzpatrick</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B</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G</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Anguiano</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N</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A</w:t>
      </w:r>
      <w:r w:rsidRPr="009E4AD1">
        <w:rPr>
          <w:rFonts w:ascii="Arial" w:hAnsi="Arial" w:cs="Arial"/>
          <w:color w:val="222222"/>
          <w:sz w:val="20"/>
          <w:szCs w:val="20"/>
          <w:shd w:val="clear" w:color="auto" w:fill="FFFFFF"/>
        </w:rPr>
        <w:t xml:space="preserve">., </w:t>
      </w:r>
      <w:proofErr w:type="spellStart"/>
      <w:r w:rsidRPr="009E4AD1">
        <w:rPr>
          <w:rFonts w:ascii="Arial" w:eastAsia="Calibri" w:hAnsi="Arial" w:cs="Arial"/>
          <w:color w:val="222222"/>
          <w:sz w:val="20"/>
          <w:szCs w:val="20"/>
          <w:shd w:val="clear" w:color="auto" w:fill="FFFFFF"/>
        </w:rPr>
        <w:t>Varshneya</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Southwick</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B</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J</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and</w:t>
      </w:r>
      <w:r w:rsidRPr="009E4AD1">
        <w:rPr>
          <w:rFonts w:ascii="Arial" w:hAnsi="Arial" w:cs="Arial"/>
          <w:color w:val="222222"/>
          <w:sz w:val="20"/>
          <w:szCs w:val="20"/>
          <w:shd w:val="clear" w:color="auto" w:fill="FFFFFF"/>
        </w:rPr>
        <w:t xml:space="preserve"> </w:t>
      </w:r>
      <w:proofErr w:type="spellStart"/>
      <w:r w:rsidRPr="009E4AD1">
        <w:rPr>
          <w:rFonts w:ascii="Arial" w:eastAsia="Calibri" w:hAnsi="Arial" w:cs="Arial"/>
          <w:color w:val="222222"/>
          <w:sz w:val="20"/>
          <w:szCs w:val="20"/>
          <w:shd w:val="clear" w:color="auto" w:fill="FFFFFF"/>
        </w:rPr>
        <w:t>Samdarshi</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M</w:t>
      </w:r>
      <w:r w:rsidRPr="009E4AD1">
        <w:rPr>
          <w:rFonts w:ascii="Arial" w:hAnsi="Arial" w:cs="Arial"/>
          <w:color w:val="222222"/>
          <w:sz w:val="20"/>
          <w:szCs w:val="20"/>
          <w:shd w:val="clear" w:color="auto" w:fill="FFFFFF"/>
        </w:rPr>
        <w:t xml:space="preserve">. (2016). </w:t>
      </w:r>
      <w:r w:rsidRPr="009E4AD1">
        <w:rPr>
          <w:rFonts w:ascii="Arial" w:eastAsia="Calibri" w:hAnsi="Arial" w:cs="Arial"/>
          <w:color w:val="222222"/>
          <w:sz w:val="20"/>
          <w:szCs w:val="20"/>
          <w:shd w:val="clear" w:color="auto" w:fill="FFFFFF"/>
        </w:rPr>
        <w:t>GRNsight</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web</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application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and</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service</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for</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visualizing</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models</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of</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small</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to</w:t>
      </w:r>
      <w:r w:rsidR="0060247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medium</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scale</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gene</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regulatory</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networks</w:t>
      </w:r>
      <w:r w:rsidRPr="009E4AD1">
        <w:rPr>
          <w:rFonts w:ascii="Arial" w:hAnsi="Arial" w:cs="Arial"/>
          <w:color w:val="222222"/>
          <w:sz w:val="20"/>
          <w:szCs w:val="20"/>
          <w:shd w:val="clear" w:color="auto" w:fill="FFFFFF"/>
        </w:rPr>
        <w:t>. </w:t>
      </w:r>
      <w:proofErr w:type="spellStart"/>
      <w:r w:rsidRPr="009E4AD1">
        <w:rPr>
          <w:rFonts w:ascii="Arial" w:eastAsia="Calibri" w:hAnsi="Arial" w:cs="Arial"/>
          <w:i/>
          <w:iCs/>
          <w:color w:val="222222"/>
          <w:sz w:val="20"/>
          <w:szCs w:val="20"/>
          <w:shd w:val="clear" w:color="auto" w:fill="FFFFFF"/>
        </w:rPr>
        <w:t>PeerJ</w:t>
      </w:r>
      <w:proofErr w:type="spellEnd"/>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Computer</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Science</w:t>
      </w:r>
      <w:r w:rsidRPr="009E4AD1">
        <w:rPr>
          <w:rFonts w:ascii="Arial" w:hAnsi="Arial" w:cs="Arial"/>
          <w:color w:val="222222"/>
          <w:sz w:val="20"/>
          <w:szCs w:val="20"/>
          <w:shd w:val="clear" w:color="auto" w:fill="FFFFFF"/>
        </w:rPr>
        <w:t>, </w:t>
      </w:r>
      <w:r w:rsidRPr="009E4AD1">
        <w:rPr>
          <w:rFonts w:ascii="Arial" w:hAnsi="Arial" w:cs="Arial"/>
          <w:i/>
          <w:iCs/>
          <w:color w:val="222222"/>
          <w:sz w:val="20"/>
          <w:szCs w:val="20"/>
          <w:shd w:val="clear" w:color="auto" w:fill="FFFFFF"/>
        </w:rPr>
        <w:t>2</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e</w:t>
      </w:r>
      <w:r w:rsidRPr="009E4AD1">
        <w:rPr>
          <w:rFonts w:ascii="Arial" w:hAnsi="Arial" w:cs="Arial"/>
          <w:color w:val="222222"/>
          <w:sz w:val="20"/>
          <w:szCs w:val="20"/>
          <w:shd w:val="clear" w:color="auto" w:fill="FFFFFF"/>
        </w:rPr>
        <w:t>85.</w:t>
      </w:r>
      <w:r w:rsidR="006A2E17" w:rsidRPr="009E4AD1">
        <w:rPr>
          <w:rFonts w:ascii="Arial" w:hAnsi="Arial" w:cs="Arial"/>
          <w:color w:val="222222"/>
          <w:sz w:val="20"/>
          <w:szCs w:val="20"/>
          <w:shd w:val="clear" w:color="auto" w:fill="FFFFFF"/>
        </w:rPr>
        <w:t xml:space="preserve"> DOI: 10.7717/peerj-cs.85.</w:t>
      </w:r>
    </w:p>
    <w:p w14:paraId="2178B974" w14:textId="40570E97" w:rsidR="00B92A03" w:rsidRPr="009E4AD1" w:rsidRDefault="00B92A03" w:rsidP="00602471">
      <w:pPr>
        <w:adjustRightInd w:val="0"/>
        <w:ind w:left="720" w:hanging="720"/>
        <w:rPr>
          <w:rFonts w:ascii="Arial" w:hAnsi="Arial" w:cs="Arial"/>
          <w:sz w:val="20"/>
          <w:szCs w:val="20"/>
        </w:rPr>
      </w:pPr>
    </w:p>
    <w:p w14:paraId="5D548CA3" w14:textId="16039971" w:rsidR="00B92A03" w:rsidRPr="009E4AD1" w:rsidRDefault="00B92A03" w:rsidP="00602471">
      <w:pPr>
        <w:adjustRightInd w:val="0"/>
        <w:ind w:left="720" w:hanging="720"/>
        <w:rPr>
          <w:rFonts w:ascii="Arial" w:hAnsi="Arial" w:cs="Arial"/>
          <w:color w:val="222222"/>
          <w:sz w:val="20"/>
          <w:szCs w:val="20"/>
          <w:shd w:val="clear" w:color="auto" w:fill="FFFFFF"/>
        </w:rPr>
      </w:pPr>
      <w:r w:rsidRPr="009E4AD1">
        <w:rPr>
          <w:rFonts w:ascii="Arial" w:eastAsia="Calibri" w:hAnsi="Arial" w:cs="Arial"/>
          <w:color w:val="222222"/>
          <w:sz w:val="20"/>
          <w:szCs w:val="20"/>
          <w:shd w:val="clear" w:color="auto" w:fill="FFFFFF"/>
        </w:rPr>
        <w:t>Dahlquist</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K</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D</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Fitzpatrick</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B</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G</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Camacho</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E</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T</w:t>
      </w:r>
      <w:r w:rsidRPr="009E4AD1">
        <w:rPr>
          <w:rFonts w:ascii="Arial" w:hAnsi="Arial" w:cs="Arial"/>
          <w:color w:val="222222"/>
          <w:sz w:val="20"/>
          <w:szCs w:val="20"/>
          <w:shd w:val="clear" w:color="auto" w:fill="FFFFFF"/>
        </w:rPr>
        <w:t xml:space="preserve">., </w:t>
      </w:r>
      <w:proofErr w:type="spellStart"/>
      <w:r w:rsidRPr="009E4AD1">
        <w:rPr>
          <w:rFonts w:ascii="Arial" w:eastAsia="Calibri" w:hAnsi="Arial" w:cs="Arial"/>
          <w:color w:val="222222"/>
          <w:sz w:val="20"/>
          <w:szCs w:val="20"/>
          <w:shd w:val="clear" w:color="auto" w:fill="FFFFFF"/>
        </w:rPr>
        <w:t>Entzminger</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S</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D</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and</w:t>
      </w:r>
      <w:r w:rsidRPr="009E4AD1">
        <w:rPr>
          <w:rFonts w:ascii="Arial" w:hAnsi="Arial" w:cs="Arial"/>
          <w:color w:val="222222"/>
          <w:sz w:val="20"/>
          <w:szCs w:val="20"/>
          <w:shd w:val="clear" w:color="auto" w:fill="FFFFFF"/>
        </w:rPr>
        <w:t xml:space="preserve"> </w:t>
      </w:r>
      <w:proofErr w:type="spellStart"/>
      <w:r w:rsidRPr="009E4AD1">
        <w:rPr>
          <w:rFonts w:ascii="Arial" w:eastAsia="Calibri" w:hAnsi="Arial" w:cs="Arial"/>
          <w:color w:val="222222"/>
          <w:sz w:val="20"/>
          <w:szCs w:val="20"/>
          <w:shd w:val="clear" w:color="auto" w:fill="FFFFFF"/>
        </w:rPr>
        <w:t>Wanner</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N</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C</w:t>
      </w:r>
      <w:r w:rsidR="00602471">
        <w:rPr>
          <w:rFonts w:ascii="Arial" w:hAnsi="Arial" w:cs="Arial"/>
          <w:color w:val="222222"/>
          <w:sz w:val="20"/>
          <w:szCs w:val="20"/>
          <w:shd w:val="clear" w:color="auto" w:fill="FFFFFF"/>
        </w:rPr>
        <w:t xml:space="preserve">. (2015). </w:t>
      </w:r>
      <w:r w:rsidRPr="009E4AD1">
        <w:rPr>
          <w:rFonts w:ascii="Arial" w:eastAsia="Calibri" w:hAnsi="Arial" w:cs="Arial"/>
          <w:color w:val="222222"/>
          <w:sz w:val="20"/>
          <w:szCs w:val="20"/>
          <w:shd w:val="clear" w:color="auto" w:fill="FFFFFF"/>
        </w:rPr>
        <w:t>Parameter</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Estimation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for</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Gene</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Regulatory</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Networks</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from</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Microarray</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Data</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Cold</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Shock</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Response</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in</w:t>
      </w:r>
      <w:r w:rsidR="00602471">
        <w:rPr>
          <w:rFonts w:ascii="Arial" w:hAnsi="Arial" w:cs="Arial"/>
          <w:color w:val="222222"/>
          <w:sz w:val="20"/>
          <w:szCs w:val="20"/>
          <w:shd w:val="clear" w:color="auto" w:fill="FFFFFF"/>
        </w:rPr>
        <w:t xml:space="preserve"> </w:t>
      </w:r>
      <w:r w:rsidRPr="009E4AD1">
        <w:rPr>
          <w:rFonts w:ascii="Arial" w:eastAsia="Calibri" w:hAnsi="Arial" w:cs="Arial"/>
          <w:i/>
          <w:color w:val="222222"/>
          <w:sz w:val="20"/>
          <w:szCs w:val="20"/>
          <w:shd w:val="clear" w:color="auto" w:fill="FFFFFF"/>
        </w:rPr>
        <w:t>Saccharomyces</w:t>
      </w:r>
      <w:r w:rsidRPr="009E4AD1">
        <w:rPr>
          <w:rFonts w:ascii="Arial" w:hAnsi="Arial" w:cs="Arial"/>
          <w:i/>
          <w:color w:val="222222"/>
          <w:sz w:val="20"/>
          <w:szCs w:val="20"/>
          <w:shd w:val="clear" w:color="auto" w:fill="FFFFFF"/>
        </w:rPr>
        <w:t xml:space="preserve"> </w:t>
      </w:r>
      <w:r w:rsidRPr="009E4AD1">
        <w:rPr>
          <w:rFonts w:ascii="Arial" w:eastAsia="Calibri" w:hAnsi="Arial" w:cs="Arial"/>
          <w:i/>
          <w:color w:val="222222"/>
          <w:sz w:val="20"/>
          <w:szCs w:val="20"/>
          <w:shd w:val="clear" w:color="auto" w:fill="FFFFFF"/>
        </w:rPr>
        <w:t>cerevisiae</w:t>
      </w:r>
      <w:r w:rsidRPr="009E4AD1">
        <w:rPr>
          <w:rFonts w:ascii="Arial" w:hAnsi="Arial" w:cs="Arial"/>
          <w:color w:val="222222"/>
          <w:sz w:val="20"/>
          <w:szCs w:val="20"/>
          <w:shd w:val="clear" w:color="auto" w:fill="FFFFFF"/>
        </w:rPr>
        <w:t>. </w:t>
      </w:r>
      <w:r w:rsidRPr="009E4AD1">
        <w:rPr>
          <w:rFonts w:ascii="Arial" w:eastAsia="Calibri" w:hAnsi="Arial" w:cs="Arial"/>
          <w:i/>
          <w:iCs/>
          <w:color w:val="222222"/>
          <w:sz w:val="20"/>
          <w:szCs w:val="20"/>
          <w:shd w:val="clear" w:color="auto" w:fill="FFFFFF"/>
        </w:rPr>
        <w:t>Bulletin</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of</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Mathematical</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Biology</w:t>
      </w:r>
      <w:r w:rsidRPr="009E4AD1">
        <w:rPr>
          <w:rFonts w:ascii="Arial" w:hAnsi="Arial" w:cs="Arial"/>
          <w:color w:val="222222"/>
          <w:sz w:val="20"/>
          <w:szCs w:val="20"/>
          <w:shd w:val="clear" w:color="auto" w:fill="FFFFFF"/>
        </w:rPr>
        <w:t>, </w:t>
      </w:r>
      <w:r w:rsidRPr="009E4AD1">
        <w:rPr>
          <w:rFonts w:ascii="Arial" w:hAnsi="Arial" w:cs="Arial"/>
          <w:i/>
          <w:iCs/>
          <w:color w:val="222222"/>
          <w:sz w:val="20"/>
          <w:szCs w:val="20"/>
          <w:shd w:val="clear" w:color="auto" w:fill="FFFFFF"/>
        </w:rPr>
        <w:t>77</w:t>
      </w:r>
      <w:r w:rsidRPr="009E4AD1">
        <w:rPr>
          <w:rFonts w:ascii="Arial" w:hAnsi="Arial" w:cs="Arial"/>
          <w:color w:val="222222"/>
          <w:sz w:val="20"/>
          <w:szCs w:val="20"/>
          <w:shd w:val="clear" w:color="auto" w:fill="FFFFFF"/>
        </w:rPr>
        <w:t>(8), 1457-1492.</w:t>
      </w:r>
      <w:r w:rsidR="006A2E17" w:rsidRPr="009E4AD1">
        <w:rPr>
          <w:rFonts w:ascii="Arial" w:hAnsi="Arial" w:cs="Arial"/>
          <w:sz w:val="20"/>
          <w:szCs w:val="20"/>
        </w:rPr>
        <w:t xml:space="preserve"> </w:t>
      </w:r>
      <w:r w:rsidR="006A2E17" w:rsidRPr="009E4AD1">
        <w:rPr>
          <w:rFonts w:ascii="Arial" w:hAnsi="Arial" w:cs="Arial"/>
          <w:color w:val="222222"/>
          <w:sz w:val="20"/>
          <w:szCs w:val="20"/>
          <w:shd w:val="clear" w:color="auto" w:fill="FFFFFF"/>
        </w:rPr>
        <w:t>DOI: 10.1007/s11538-015-0092-6.</w:t>
      </w:r>
    </w:p>
    <w:p w14:paraId="06B15C80" w14:textId="7604F7C6" w:rsidR="00B92A03" w:rsidRPr="009E4AD1" w:rsidRDefault="00B92A03" w:rsidP="00602471">
      <w:pPr>
        <w:adjustRightInd w:val="0"/>
        <w:ind w:left="720" w:hanging="720"/>
        <w:rPr>
          <w:rFonts w:ascii="Arial" w:hAnsi="Arial" w:cs="Arial"/>
          <w:color w:val="222222"/>
          <w:sz w:val="20"/>
          <w:szCs w:val="20"/>
          <w:shd w:val="clear" w:color="auto" w:fill="FFFFFF"/>
        </w:rPr>
      </w:pPr>
    </w:p>
    <w:p w14:paraId="3A83CFAC" w14:textId="6D6BADB5" w:rsidR="00B92A03" w:rsidRPr="009E4AD1" w:rsidRDefault="00B92A03" w:rsidP="00602471">
      <w:pPr>
        <w:adjustRightInd w:val="0"/>
        <w:ind w:left="720" w:hanging="720"/>
        <w:rPr>
          <w:rFonts w:ascii="Arial" w:hAnsi="Arial" w:cs="Arial"/>
          <w:color w:val="222222"/>
          <w:sz w:val="20"/>
          <w:szCs w:val="20"/>
          <w:shd w:val="clear" w:color="auto" w:fill="FFFFFF"/>
        </w:rPr>
      </w:pPr>
      <w:proofErr w:type="spellStart"/>
      <w:r w:rsidRPr="009E4AD1">
        <w:rPr>
          <w:rFonts w:ascii="Arial" w:eastAsia="Calibri" w:hAnsi="Arial" w:cs="Arial"/>
          <w:color w:val="222222"/>
          <w:sz w:val="20"/>
          <w:szCs w:val="20"/>
          <w:shd w:val="clear" w:color="auto" w:fill="FFFFFF"/>
        </w:rPr>
        <w:t>Gasch</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P</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Spellman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P</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T</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Kao</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C</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M</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Carmel</w:t>
      </w:r>
      <w:r w:rsidRPr="009E4AD1">
        <w:rPr>
          <w:rFonts w:ascii="Arial" w:hAnsi="Arial" w:cs="Arial"/>
          <w:color w:val="222222"/>
          <w:sz w:val="20"/>
          <w:szCs w:val="20"/>
          <w:shd w:val="clear" w:color="auto" w:fill="FFFFFF"/>
        </w:rPr>
        <w:t>-</w:t>
      </w:r>
      <w:proofErr w:type="spellStart"/>
      <w:r w:rsidRPr="009E4AD1">
        <w:rPr>
          <w:rFonts w:ascii="Arial" w:eastAsia="Calibri" w:hAnsi="Arial" w:cs="Arial"/>
          <w:color w:val="222222"/>
          <w:sz w:val="20"/>
          <w:szCs w:val="20"/>
          <w:shd w:val="clear" w:color="auto" w:fill="FFFFFF"/>
        </w:rPr>
        <w:t>Harel</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O</w:t>
      </w:r>
      <w:r w:rsidRPr="009E4AD1">
        <w:rPr>
          <w:rFonts w:ascii="Arial" w:hAnsi="Arial" w:cs="Arial"/>
          <w:color w:val="222222"/>
          <w:sz w:val="20"/>
          <w:szCs w:val="20"/>
          <w:shd w:val="clear" w:color="auto" w:fill="FFFFFF"/>
        </w:rPr>
        <w:t xml:space="preserve">., </w:t>
      </w:r>
      <w:proofErr w:type="spellStart"/>
      <w:r w:rsidRPr="009E4AD1">
        <w:rPr>
          <w:rFonts w:ascii="Arial" w:eastAsia="Calibri" w:hAnsi="Arial" w:cs="Arial"/>
          <w:color w:val="222222"/>
          <w:sz w:val="20"/>
          <w:szCs w:val="20"/>
          <w:shd w:val="clear" w:color="auto" w:fill="FFFFFF"/>
        </w:rPr>
        <w:t>Eisen</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M</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B</w:t>
      </w:r>
      <w:r w:rsidRPr="009E4AD1">
        <w:rPr>
          <w:rFonts w:ascii="Arial" w:hAnsi="Arial" w:cs="Arial"/>
          <w:color w:val="222222"/>
          <w:sz w:val="20"/>
          <w:szCs w:val="20"/>
          <w:shd w:val="clear" w:color="auto" w:fill="FFFFFF"/>
        </w:rPr>
        <w:t xml:space="preserve">., </w:t>
      </w:r>
      <w:proofErr w:type="spellStart"/>
      <w:r w:rsidRPr="009E4AD1">
        <w:rPr>
          <w:rFonts w:ascii="Arial" w:eastAsia="Calibri" w:hAnsi="Arial" w:cs="Arial"/>
          <w:color w:val="222222"/>
          <w:sz w:val="20"/>
          <w:szCs w:val="20"/>
          <w:shd w:val="clear" w:color="auto" w:fill="FFFFFF"/>
        </w:rPr>
        <w:t>Storz</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G</w:t>
      </w:r>
      <w:r w:rsidRPr="009E4AD1">
        <w:rPr>
          <w:rFonts w:ascii="Arial" w:hAnsi="Arial" w:cs="Arial"/>
          <w:color w:val="222222"/>
          <w:sz w:val="20"/>
          <w:szCs w:val="20"/>
          <w:shd w:val="clear" w:color="auto" w:fill="FFFFFF"/>
        </w:rPr>
        <w:t xml:space="preserve">., ... </w:t>
      </w:r>
      <w:r w:rsidRPr="009E4AD1">
        <w:rPr>
          <w:rFonts w:ascii="Arial" w:eastAsia="Calibri" w:hAnsi="Arial" w:cs="Arial"/>
          <w:color w:val="222222"/>
          <w:sz w:val="20"/>
          <w:szCs w:val="20"/>
          <w:shd w:val="clear" w:color="auto" w:fill="FFFFFF"/>
        </w:rPr>
        <w:t>and</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Brown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P</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O</w:t>
      </w:r>
      <w:r w:rsidR="00602471">
        <w:rPr>
          <w:rFonts w:ascii="Arial" w:hAnsi="Arial" w:cs="Arial"/>
          <w:color w:val="222222"/>
          <w:sz w:val="20"/>
          <w:szCs w:val="20"/>
          <w:shd w:val="clear" w:color="auto" w:fill="FFFFFF"/>
        </w:rPr>
        <w:t xml:space="preserve">. </w:t>
      </w:r>
      <w:r w:rsidRPr="009E4AD1">
        <w:rPr>
          <w:rFonts w:ascii="Arial" w:hAnsi="Arial" w:cs="Arial"/>
          <w:color w:val="222222"/>
          <w:sz w:val="20"/>
          <w:szCs w:val="20"/>
          <w:shd w:val="clear" w:color="auto" w:fill="FFFFFF"/>
        </w:rPr>
        <w:t xml:space="preserve">(2000). </w:t>
      </w:r>
      <w:r w:rsidRPr="009E4AD1">
        <w:rPr>
          <w:rFonts w:ascii="Arial" w:eastAsia="Calibri" w:hAnsi="Arial" w:cs="Arial"/>
          <w:color w:val="222222"/>
          <w:sz w:val="20"/>
          <w:szCs w:val="20"/>
          <w:shd w:val="clear" w:color="auto" w:fill="FFFFFF"/>
        </w:rPr>
        <w:t>Genomic</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Expression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Programs</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in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the</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Response</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of</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Yeast</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Cells</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to</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Environmental</w:t>
      </w:r>
      <w:r w:rsidR="0060247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Changes</w:t>
      </w:r>
      <w:r w:rsidRPr="009E4AD1">
        <w:rPr>
          <w:rFonts w:ascii="Arial" w:hAnsi="Arial" w:cs="Arial"/>
          <w:color w:val="222222"/>
          <w:sz w:val="20"/>
          <w:szCs w:val="20"/>
          <w:shd w:val="clear" w:color="auto" w:fill="FFFFFF"/>
        </w:rPr>
        <w:t>. </w:t>
      </w:r>
      <w:r w:rsidRPr="009E4AD1">
        <w:rPr>
          <w:rFonts w:ascii="Arial" w:eastAsia="Calibri" w:hAnsi="Arial" w:cs="Arial"/>
          <w:i/>
          <w:iCs/>
          <w:color w:val="222222"/>
          <w:sz w:val="20"/>
          <w:szCs w:val="20"/>
          <w:shd w:val="clear" w:color="auto" w:fill="FFFFFF"/>
        </w:rPr>
        <w:t>Molecular</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Biology</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of</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the</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Cell</w:t>
      </w:r>
      <w:r w:rsidRPr="009E4AD1">
        <w:rPr>
          <w:rFonts w:ascii="Arial" w:hAnsi="Arial" w:cs="Arial"/>
          <w:color w:val="222222"/>
          <w:sz w:val="20"/>
          <w:szCs w:val="20"/>
          <w:shd w:val="clear" w:color="auto" w:fill="FFFFFF"/>
        </w:rPr>
        <w:t>, </w:t>
      </w:r>
      <w:r w:rsidRPr="009E4AD1">
        <w:rPr>
          <w:rFonts w:ascii="Arial" w:hAnsi="Arial" w:cs="Arial"/>
          <w:i/>
          <w:iCs/>
          <w:color w:val="222222"/>
          <w:sz w:val="20"/>
          <w:szCs w:val="20"/>
          <w:shd w:val="clear" w:color="auto" w:fill="FFFFFF"/>
        </w:rPr>
        <w:t>11</w:t>
      </w:r>
      <w:r w:rsidRPr="009E4AD1">
        <w:rPr>
          <w:rFonts w:ascii="Arial" w:hAnsi="Arial" w:cs="Arial"/>
          <w:color w:val="222222"/>
          <w:sz w:val="20"/>
          <w:szCs w:val="20"/>
          <w:shd w:val="clear" w:color="auto" w:fill="FFFFFF"/>
        </w:rPr>
        <w:t>(12), 4241-4257.</w:t>
      </w:r>
      <w:r w:rsidR="001121EE" w:rsidRPr="009E4AD1">
        <w:rPr>
          <w:rFonts w:ascii="Arial" w:hAnsi="Arial" w:cs="Arial"/>
          <w:color w:val="222222"/>
          <w:sz w:val="20"/>
          <w:szCs w:val="20"/>
          <w:shd w:val="clear" w:color="auto" w:fill="FFFFFF"/>
        </w:rPr>
        <w:t xml:space="preserve"> DOI: 10.1091/mbc.11.12.4241.</w:t>
      </w:r>
    </w:p>
    <w:p w14:paraId="6CC482D2" w14:textId="6B614046" w:rsidR="00B92A03" w:rsidRPr="009E4AD1" w:rsidRDefault="00B92A03" w:rsidP="00602471">
      <w:pPr>
        <w:adjustRightInd w:val="0"/>
        <w:ind w:left="720" w:hanging="720"/>
        <w:rPr>
          <w:rFonts w:ascii="Arial" w:hAnsi="Arial" w:cs="Arial"/>
          <w:sz w:val="20"/>
          <w:szCs w:val="20"/>
        </w:rPr>
      </w:pPr>
    </w:p>
    <w:p w14:paraId="18A16AD2" w14:textId="654CE73C" w:rsidR="001121EE" w:rsidRPr="00602471" w:rsidRDefault="001121EE" w:rsidP="00602471">
      <w:pPr>
        <w:adjustRightInd w:val="0"/>
        <w:ind w:left="720" w:hanging="720"/>
        <w:rPr>
          <w:rFonts w:ascii="Arial" w:hAnsi="Arial" w:cs="Arial"/>
          <w:color w:val="222222"/>
          <w:sz w:val="20"/>
          <w:szCs w:val="20"/>
          <w:shd w:val="clear" w:color="auto" w:fill="FFFFFF"/>
        </w:rPr>
      </w:pPr>
      <w:proofErr w:type="spellStart"/>
      <w:r w:rsidRPr="009E4AD1">
        <w:rPr>
          <w:rFonts w:ascii="Arial" w:eastAsia="Calibri" w:hAnsi="Arial" w:cs="Arial"/>
          <w:color w:val="222222"/>
          <w:sz w:val="20"/>
          <w:szCs w:val="20"/>
          <w:shd w:val="clear" w:color="auto" w:fill="FFFFFF"/>
        </w:rPr>
        <w:t>Hampsey</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M</w:t>
      </w:r>
      <w:r w:rsidRPr="009E4AD1">
        <w:rPr>
          <w:rFonts w:ascii="Arial" w:hAnsi="Arial" w:cs="Arial"/>
          <w:color w:val="222222"/>
          <w:sz w:val="20"/>
          <w:szCs w:val="20"/>
          <w:shd w:val="clear" w:color="auto" w:fill="FFFFFF"/>
        </w:rPr>
        <w:t xml:space="preserve">. (1997). </w:t>
      </w:r>
      <w:r w:rsidRPr="009E4AD1">
        <w:rPr>
          <w:rFonts w:ascii="Arial" w:eastAsia="Calibri" w:hAnsi="Arial" w:cs="Arial"/>
          <w:color w:val="222222"/>
          <w:sz w:val="20"/>
          <w:szCs w:val="20"/>
          <w:shd w:val="clear" w:color="auto" w:fill="FFFFFF"/>
        </w:rPr>
        <w:t>A</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Review</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of</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Phenotypes</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in</w:t>
      </w:r>
      <w:r w:rsidRPr="009E4AD1">
        <w:rPr>
          <w:rFonts w:ascii="Arial" w:hAnsi="Arial" w:cs="Arial"/>
          <w:color w:val="222222"/>
          <w:sz w:val="20"/>
          <w:szCs w:val="20"/>
          <w:shd w:val="clear" w:color="auto" w:fill="FFFFFF"/>
        </w:rPr>
        <w:t xml:space="preserve"> </w:t>
      </w:r>
      <w:r w:rsidRPr="009E4AD1">
        <w:rPr>
          <w:rFonts w:ascii="Arial" w:eastAsia="Calibri" w:hAnsi="Arial" w:cs="Arial"/>
          <w:i/>
          <w:color w:val="222222"/>
          <w:sz w:val="20"/>
          <w:szCs w:val="20"/>
          <w:shd w:val="clear" w:color="auto" w:fill="FFFFFF"/>
        </w:rPr>
        <w:t>Saccharomyces</w:t>
      </w:r>
      <w:r w:rsidRPr="009E4AD1">
        <w:rPr>
          <w:rFonts w:ascii="Arial" w:hAnsi="Arial" w:cs="Arial"/>
          <w:i/>
          <w:color w:val="222222"/>
          <w:sz w:val="20"/>
          <w:szCs w:val="20"/>
          <w:shd w:val="clear" w:color="auto" w:fill="FFFFFF"/>
        </w:rPr>
        <w:t xml:space="preserve"> </w:t>
      </w:r>
      <w:r w:rsidRPr="009E4AD1">
        <w:rPr>
          <w:rFonts w:ascii="Arial" w:eastAsia="Calibri" w:hAnsi="Arial" w:cs="Arial"/>
          <w:i/>
          <w:color w:val="222222"/>
          <w:sz w:val="20"/>
          <w:szCs w:val="20"/>
          <w:shd w:val="clear" w:color="auto" w:fill="FFFFFF"/>
        </w:rPr>
        <w:t>cerevisiae</w:t>
      </w:r>
      <w:r w:rsidRPr="009E4AD1">
        <w:rPr>
          <w:rFonts w:ascii="Arial" w:hAnsi="Arial" w:cs="Arial"/>
          <w:color w:val="222222"/>
          <w:sz w:val="20"/>
          <w:szCs w:val="20"/>
          <w:shd w:val="clear" w:color="auto" w:fill="FFFFFF"/>
        </w:rPr>
        <w:t>. </w:t>
      </w:r>
      <w:r w:rsidRPr="009E4AD1">
        <w:rPr>
          <w:rFonts w:ascii="Arial" w:eastAsia="Calibri" w:hAnsi="Arial" w:cs="Arial"/>
          <w:i/>
          <w:iCs/>
          <w:color w:val="222222"/>
          <w:sz w:val="20"/>
          <w:szCs w:val="20"/>
          <w:shd w:val="clear" w:color="auto" w:fill="FFFFFF"/>
        </w:rPr>
        <w:t>Yeast</w:t>
      </w:r>
      <w:r w:rsidRPr="009E4AD1">
        <w:rPr>
          <w:rFonts w:ascii="Arial" w:hAnsi="Arial" w:cs="Arial"/>
          <w:color w:val="222222"/>
          <w:sz w:val="20"/>
          <w:szCs w:val="20"/>
          <w:shd w:val="clear" w:color="auto" w:fill="FFFFFF"/>
        </w:rPr>
        <w:t>, </w:t>
      </w:r>
      <w:r w:rsidRPr="009E4AD1">
        <w:rPr>
          <w:rFonts w:ascii="Arial" w:hAnsi="Arial" w:cs="Arial"/>
          <w:i/>
          <w:iCs/>
          <w:color w:val="222222"/>
          <w:sz w:val="20"/>
          <w:szCs w:val="20"/>
          <w:shd w:val="clear" w:color="auto" w:fill="FFFFFF"/>
        </w:rPr>
        <w:t>13</w:t>
      </w:r>
      <w:r w:rsidRPr="009E4AD1">
        <w:rPr>
          <w:rFonts w:ascii="Arial" w:hAnsi="Arial" w:cs="Arial"/>
          <w:color w:val="222222"/>
          <w:sz w:val="20"/>
          <w:szCs w:val="20"/>
          <w:shd w:val="clear" w:color="auto" w:fill="FFFFFF"/>
        </w:rPr>
        <w:t>(12), 1099-1133. DOI: 10.1002/(SICI)1097-0061(19970930)13:12&lt;</w:t>
      </w:r>
      <w:proofErr w:type="gramStart"/>
      <w:r w:rsidRPr="009E4AD1">
        <w:rPr>
          <w:rFonts w:ascii="Arial" w:hAnsi="Arial" w:cs="Arial"/>
          <w:color w:val="222222"/>
          <w:sz w:val="20"/>
          <w:szCs w:val="20"/>
          <w:shd w:val="clear" w:color="auto" w:fill="FFFFFF"/>
        </w:rPr>
        <w:t>1099::</w:t>
      </w:r>
      <w:proofErr w:type="gramEnd"/>
      <w:r w:rsidRPr="009E4AD1">
        <w:rPr>
          <w:rFonts w:ascii="Arial" w:hAnsi="Arial" w:cs="Arial"/>
          <w:color w:val="222222"/>
          <w:sz w:val="20"/>
          <w:szCs w:val="20"/>
          <w:shd w:val="clear" w:color="auto" w:fill="FFFFFF"/>
        </w:rPr>
        <w:t>AID-YEA177&gt;3.0.CO;2-7.</w:t>
      </w:r>
    </w:p>
    <w:p w14:paraId="58B156CF" w14:textId="0CEBA416" w:rsidR="001121EE" w:rsidRPr="009E4AD1" w:rsidRDefault="001121EE" w:rsidP="00602471">
      <w:pPr>
        <w:adjustRightInd w:val="0"/>
        <w:ind w:left="720" w:hanging="720"/>
        <w:rPr>
          <w:rFonts w:ascii="Arial" w:eastAsia="Calibri" w:hAnsi="Arial" w:cs="Arial"/>
          <w:b/>
          <w:color w:val="222222"/>
          <w:sz w:val="20"/>
          <w:szCs w:val="20"/>
          <w:shd w:val="clear" w:color="auto" w:fill="FFFFFF"/>
        </w:rPr>
      </w:pPr>
    </w:p>
    <w:p w14:paraId="27638DEE" w14:textId="3CF0001C" w:rsidR="00B92A03" w:rsidRPr="009E4AD1" w:rsidRDefault="00B92A03" w:rsidP="00602471">
      <w:pPr>
        <w:adjustRightInd w:val="0"/>
        <w:ind w:left="720" w:hanging="720"/>
        <w:rPr>
          <w:rFonts w:ascii="Arial" w:hAnsi="Arial" w:cs="Arial"/>
          <w:color w:val="222222"/>
          <w:sz w:val="20"/>
          <w:szCs w:val="20"/>
          <w:shd w:val="clear" w:color="auto" w:fill="FFFFFF"/>
        </w:rPr>
      </w:pPr>
      <w:r w:rsidRPr="009E4AD1">
        <w:rPr>
          <w:rFonts w:ascii="Arial" w:eastAsia="Calibri" w:hAnsi="Arial" w:cs="Arial"/>
          <w:color w:val="222222"/>
          <w:sz w:val="20"/>
          <w:szCs w:val="20"/>
          <w:shd w:val="clear" w:color="auto" w:fill="FFFFFF"/>
        </w:rPr>
        <w:t>Hansen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P</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C</w:t>
      </w:r>
      <w:r w:rsidRPr="009E4AD1">
        <w:rPr>
          <w:rFonts w:ascii="Arial" w:hAnsi="Arial" w:cs="Arial"/>
          <w:color w:val="222222"/>
          <w:sz w:val="20"/>
          <w:szCs w:val="20"/>
          <w:shd w:val="clear" w:color="auto" w:fill="FFFFFF"/>
        </w:rPr>
        <w:t xml:space="preserve">., </w:t>
      </w:r>
      <w:r w:rsidR="00796420" w:rsidRPr="009E4AD1">
        <w:rPr>
          <w:rFonts w:ascii="Arial" w:eastAsia="Calibri" w:hAnsi="Arial" w:cs="Arial"/>
          <w:color w:val="222222"/>
          <w:sz w:val="20"/>
          <w:szCs w:val="20"/>
          <w:shd w:val="clear" w:color="auto" w:fill="FFFFFF"/>
        </w:rPr>
        <w:t>and</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O</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Leary</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D</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P</w:t>
      </w:r>
      <w:r w:rsidRPr="009E4AD1">
        <w:rPr>
          <w:rFonts w:ascii="Arial" w:hAnsi="Arial" w:cs="Arial"/>
          <w:color w:val="222222"/>
          <w:sz w:val="20"/>
          <w:szCs w:val="20"/>
          <w:shd w:val="clear" w:color="auto" w:fill="FFFFFF"/>
        </w:rPr>
        <w:t xml:space="preserve">. (1993). </w:t>
      </w:r>
      <w:r w:rsidRPr="009E4AD1">
        <w:rPr>
          <w:rFonts w:ascii="Arial" w:eastAsia="Calibri" w:hAnsi="Arial" w:cs="Arial"/>
          <w:color w:val="222222"/>
          <w:sz w:val="20"/>
          <w:szCs w:val="20"/>
          <w:shd w:val="clear" w:color="auto" w:fill="FFFFFF"/>
        </w:rPr>
        <w:t>The</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Use</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of</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the</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L</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Curve</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in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the</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Regularization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of</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Discrete</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Ill</w:t>
      </w:r>
      <w:r w:rsidR="0060247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Posed</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Problems</w:t>
      </w:r>
      <w:r w:rsidRPr="009E4AD1">
        <w:rPr>
          <w:rFonts w:ascii="Arial" w:hAnsi="Arial" w:cs="Arial"/>
          <w:color w:val="222222"/>
          <w:sz w:val="20"/>
          <w:szCs w:val="20"/>
          <w:shd w:val="clear" w:color="auto" w:fill="FFFFFF"/>
        </w:rPr>
        <w:t>. </w:t>
      </w:r>
      <w:r w:rsidRPr="009E4AD1">
        <w:rPr>
          <w:rFonts w:ascii="Arial" w:eastAsia="Calibri" w:hAnsi="Arial" w:cs="Arial"/>
          <w:i/>
          <w:iCs/>
          <w:color w:val="222222"/>
          <w:sz w:val="20"/>
          <w:szCs w:val="20"/>
          <w:shd w:val="clear" w:color="auto" w:fill="FFFFFF"/>
        </w:rPr>
        <w:t>SIAM</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Journal</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on</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Scientific</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Computing</w:t>
      </w:r>
      <w:r w:rsidRPr="009E4AD1">
        <w:rPr>
          <w:rFonts w:ascii="Arial" w:hAnsi="Arial" w:cs="Arial"/>
          <w:color w:val="222222"/>
          <w:sz w:val="20"/>
          <w:szCs w:val="20"/>
          <w:shd w:val="clear" w:color="auto" w:fill="FFFFFF"/>
        </w:rPr>
        <w:t>, </w:t>
      </w:r>
      <w:r w:rsidRPr="009E4AD1">
        <w:rPr>
          <w:rFonts w:ascii="Arial" w:hAnsi="Arial" w:cs="Arial"/>
          <w:i/>
          <w:iCs/>
          <w:color w:val="222222"/>
          <w:sz w:val="20"/>
          <w:szCs w:val="20"/>
          <w:shd w:val="clear" w:color="auto" w:fill="FFFFFF"/>
        </w:rPr>
        <w:t>14</w:t>
      </w:r>
      <w:r w:rsidRPr="009E4AD1">
        <w:rPr>
          <w:rFonts w:ascii="Arial" w:hAnsi="Arial" w:cs="Arial"/>
          <w:color w:val="222222"/>
          <w:sz w:val="20"/>
          <w:szCs w:val="20"/>
          <w:shd w:val="clear" w:color="auto" w:fill="FFFFFF"/>
        </w:rPr>
        <w:t>(6), 1487-1503.</w:t>
      </w:r>
      <w:r w:rsidR="001121EE" w:rsidRPr="009E4AD1">
        <w:rPr>
          <w:rFonts w:ascii="Arial" w:hAnsi="Arial" w:cs="Arial"/>
          <w:color w:val="222222"/>
          <w:sz w:val="20"/>
          <w:szCs w:val="20"/>
          <w:shd w:val="clear" w:color="auto" w:fill="FFFFFF"/>
        </w:rPr>
        <w:t xml:space="preserve"> DOI: 10.1137/0914086.</w:t>
      </w:r>
    </w:p>
    <w:p w14:paraId="7DDC3500" w14:textId="2487FA48" w:rsidR="00B92A03" w:rsidRDefault="00B92A03" w:rsidP="00602471">
      <w:pPr>
        <w:adjustRightInd w:val="0"/>
        <w:ind w:left="720" w:hanging="720"/>
        <w:rPr>
          <w:rFonts w:ascii="Arial" w:hAnsi="Arial" w:cs="Arial"/>
          <w:color w:val="222222"/>
          <w:sz w:val="20"/>
          <w:szCs w:val="20"/>
          <w:shd w:val="clear" w:color="auto" w:fill="FFFFFF"/>
        </w:rPr>
      </w:pPr>
    </w:p>
    <w:p w14:paraId="20D01DD3" w14:textId="55939F79" w:rsidR="00635E4E" w:rsidRPr="00635E4E" w:rsidRDefault="00635E4E" w:rsidP="00602471">
      <w:pPr>
        <w:adjustRightInd w:val="0"/>
        <w:ind w:left="720" w:hanging="720"/>
        <w:rPr>
          <w:rFonts w:ascii="Arial" w:hAnsi="Arial" w:cs="Arial"/>
          <w:color w:val="222222"/>
          <w:sz w:val="20"/>
          <w:szCs w:val="20"/>
          <w:shd w:val="clear" w:color="auto" w:fill="FFFFFF"/>
        </w:rPr>
      </w:pPr>
      <w:proofErr w:type="spellStart"/>
      <w:r w:rsidRPr="00635E4E">
        <w:rPr>
          <w:rFonts w:ascii="Arial" w:hAnsi="Arial" w:cs="Arial"/>
          <w:color w:val="222222"/>
          <w:sz w:val="20"/>
          <w:szCs w:val="20"/>
          <w:shd w:val="clear" w:color="auto" w:fill="FFFFFF"/>
        </w:rPr>
        <w:t>Ingolia</w:t>
      </w:r>
      <w:proofErr w:type="spellEnd"/>
      <w:r w:rsidRPr="00635E4E">
        <w:rPr>
          <w:rFonts w:ascii="Arial" w:hAnsi="Arial" w:cs="Arial"/>
          <w:color w:val="222222"/>
          <w:sz w:val="20"/>
          <w:szCs w:val="20"/>
          <w:shd w:val="clear" w:color="auto" w:fill="FFFFFF"/>
        </w:rPr>
        <w:t xml:space="preserve">, T.D., Slater, M.R., &amp; Craig, E.A. (1982). </w:t>
      </w:r>
      <w:r w:rsidRPr="00635E4E">
        <w:rPr>
          <w:rFonts w:ascii="Arial" w:hAnsi="Arial" w:cs="Arial"/>
          <w:i/>
          <w:color w:val="222222"/>
          <w:sz w:val="20"/>
          <w:szCs w:val="20"/>
          <w:shd w:val="clear" w:color="auto" w:fill="FFFFFF"/>
        </w:rPr>
        <w:t>Saccharomyces cerevisiae</w:t>
      </w:r>
      <w:r w:rsidR="00602471">
        <w:rPr>
          <w:rFonts w:ascii="Arial" w:hAnsi="Arial" w:cs="Arial"/>
          <w:color w:val="222222"/>
          <w:sz w:val="20"/>
          <w:szCs w:val="20"/>
          <w:shd w:val="clear" w:color="auto" w:fill="FFFFFF"/>
        </w:rPr>
        <w:t xml:space="preserve"> contains a complex multigene </w:t>
      </w:r>
      <w:r w:rsidRPr="00635E4E">
        <w:rPr>
          <w:rFonts w:ascii="Arial" w:hAnsi="Arial" w:cs="Arial"/>
          <w:color w:val="222222"/>
          <w:sz w:val="20"/>
          <w:szCs w:val="20"/>
          <w:shd w:val="clear" w:color="auto" w:fill="FFFFFF"/>
        </w:rPr>
        <w:t xml:space="preserve">family related to the major heat shock-inducible gene of </w:t>
      </w:r>
      <w:r w:rsidRPr="00635E4E">
        <w:rPr>
          <w:rFonts w:ascii="Arial" w:hAnsi="Arial" w:cs="Arial"/>
          <w:i/>
          <w:color w:val="222222"/>
          <w:sz w:val="20"/>
          <w:szCs w:val="20"/>
          <w:shd w:val="clear" w:color="auto" w:fill="FFFFFF"/>
        </w:rPr>
        <w:t>Drosophila</w:t>
      </w:r>
      <w:r w:rsidRPr="00635E4E">
        <w:rPr>
          <w:rFonts w:ascii="Arial" w:hAnsi="Arial" w:cs="Arial"/>
          <w:color w:val="222222"/>
          <w:sz w:val="20"/>
          <w:szCs w:val="20"/>
          <w:shd w:val="clear" w:color="auto" w:fill="FFFFFF"/>
        </w:rPr>
        <w:t>. </w:t>
      </w:r>
      <w:r w:rsidR="00602471">
        <w:rPr>
          <w:rFonts w:ascii="Arial" w:hAnsi="Arial" w:cs="Arial"/>
          <w:i/>
          <w:iCs/>
          <w:color w:val="222222"/>
          <w:sz w:val="20"/>
          <w:szCs w:val="20"/>
          <w:shd w:val="clear" w:color="auto" w:fill="FFFFFF"/>
        </w:rPr>
        <w:t xml:space="preserve">Molecular and Cellular </w:t>
      </w:r>
      <w:r w:rsidRPr="00635E4E">
        <w:rPr>
          <w:rFonts w:ascii="Arial" w:hAnsi="Arial" w:cs="Arial"/>
          <w:i/>
          <w:iCs/>
          <w:color w:val="222222"/>
          <w:sz w:val="20"/>
          <w:szCs w:val="20"/>
          <w:shd w:val="clear" w:color="auto" w:fill="FFFFFF"/>
        </w:rPr>
        <w:t>Biology</w:t>
      </w:r>
      <w:r w:rsidRPr="00635E4E">
        <w:rPr>
          <w:rFonts w:ascii="Arial" w:hAnsi="Arial" w:cs="Arial"/>
          <w:color w:val="222222"/>
          <w:sz w:val="20"/>
          <w:szCs w:val="20"/>
          <w:shd w:val="clear" w:color="auto" w:fill="FFFFFF"/>
        </w:rPr>
        <w:t>, </w:t>
      </w:r>
      <w:r w:rsidRPr="00635E4E">
        <w:rPr>
          <w:rFonts w:ascii="Arial" w:hAnsi="Arial" w:cs="Arial"/>
          <w:i/>
          <w:iCs/>
          <w:color w:val="222222"/>
          <w:sz w:val="20"/>
          <w:szCs w:val="20"/>
          <w:shd w:val="clear" w:color="auto" w:fill="FFFFFF"/>
        </w:rPr>
        <w:t>2</w:t>
      </w:r>
      <w:r w:rsidRPr="00635E4E">
        <w:rPr>
          <w:rFonts w:ascii="Arial" w:hAnsi="Arial" w:cs="Arial"/>
          <w:color w:val="222222"/>
          <w:sz w:val="20"/>
          <w:szCs w:val="20"/>
          <w:shd w:val="clear" w:color="auto" w:fill="FFFFFF"/>
        </w:rPr>
        <w:t>(11), 1388-1398.</w:t>
      </w:r>
      <w:r w:rsidRPr="00635E4E">
        <w:rPr>
          <w:rFonts w:ascii="Arial" w:hAnsi="Arial" w:cs="Arial"/>
          <w:sz w:val="20"/>
          <w:szCs w:val="20"/>
        </w:rPr>
        <w:t xml:space="preserve"> </w:t>
      </w:r>
      <w:r w:rsidRPr="00635E4E">
        <w:rPr>
          <w:rFonts w:ascii="Arial" w:hAnsi="Arial" w:cs="Arial"/>
          <w:color w:val="222222"/>
          <w:sz w:val="20"/>
          <w:szCs w:val="20"/>
          <w:shd w:val="clear" w:color="auto" w:fill="FFFFFF"/>
        </w:rPr>
        <w:t>DOI: 10.1128/MCB.2.11.1388.</w:t>
      </w:r>
    </w:p>
    <w:p w14:paraId="0F997420" w14:textId="77777777" w:rsidR="00635E4E" w:rsidRPr="009E4AD1" w:rsidRDefault="00635E4E" w:rsidP="00602471">
      <w:pPr>
        <w:adjustRightInd w:val="0"/>
        <w:ind w:left="720" w:hanging="720"/>
        <w:rPr>
          <w:rFonts w:ascii="Arial" w:hAnsi="Arial" w:cs="Arial"/>
          <w:color w:val="222222"/>
          <w:sz w:val="20"/>
          <w:szCs w:val="20"/>
          <w:shd w:val="clear" w:color="auto" w:fill="FFFFFF"/>
        </w:rPr>
      </w:pPr>
    </w:p>
    <w:p w14:paraId="7DB94A8A" w14:textId="2714504D" w:rsidR="00B92A03" w:rsidRPr="009E4AD1" w:rsidRDefault="00B92A03" w:rsidP="00602471">
      <w:pPr>
        <w:adjustRightInd w:val="0"/>
        <w:ind w:left="720" w:hanging="720"/>
        <w:rPr>
          <w:rFonts w:ascii="Arial" w:hAnsi="Arial" w:cs="Arial"/>
          <w:color w:val="222222"/>
          <w:sz w:val="20"/>
          <w:szCs w:val="20"/>
          <w:shd w:val="clear" w:color="auto" w:fill="FFFFFF"/>
        </w:rPr>
      </w:pPr>
      <w:proofErr w:type="spellStart"/>
      <w:r w:rsidRPr="009E4AD1">
        <w:rPr>
          <w:rFonts w:ascii="Arial" w:eastAsia="Calibri" w:hAnsi="Arial" w:cs="Arial"/>
          <w:color w:val="222222"/>
          <w:sz w:val="20"/>
          <w:szCs w:val="20"/>
          <w:shd w:val="clear" w:color="auto" w:fill="FFFFFF"/>
        </w:rPr>
        <w:t>Kandror</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O</w:t>
      </w:r>
      <w:r w:rsidRPr="009E4AD1">
        <w:rPr>
          <w:rFonts w:ascii="Arial" w:hAnsi="Arial" w:cs="Arial"/>
          <w:color w:val="222222"/>
          <w:sz w:val="20"/>
          <w:szCs w:val="20"/>
          <w:shd w:val="clear" w:color="auto" w:fill="FFFFFF"/>
        </w:rPr>
        <w:t xml:space="preserve">., </w:t>
      </w:r>
      <w:proofErr w:type="spellStart"/>
      <w:r w:rsidRPr="009E4AD1">
        <w:rPr>
          <w:rFonts w:ascii="Arial" w:eastAsia="Calibri" w:hAnsi="Arial" w:cs="Arial"/>
          <w:color w:val="222222"/>
          <w:sz w:val="20"/>
          <w:szCs w:val="20"/>
          <w:shd w:val="clear" w:color="auto" w:fill="FFFFFF"/>
        </w:rPr>
        <w:t>Bretschneider</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N</w:t>
      </w:r>
      <w:r w:rsidRPr="009E4AD1">
        <w:rPr>
          <w:rFonts w:ascii="Arial" w:hAnsi="Arial" w:cs="Arial"/>
          <w:color w:val="222222"/>
          <w:sz w:val="20"/>
          <w:szCs w:val="20"/>
          <w:shd w:val="clear" w:color="auto" w:fill="FFFFFF"/>
        </w:rPr>
        <w:t xml:space="preserve">., </w:t>
      </w:r>
      <w:proofErr w:type="spellStart"/>
      <w:r w:rsidRPr="009E4AD1">
        <w:rPr>
          <w:rFonts w:ascii="Arial" w:eastAsia="Calibri" w:hAnsi="Arial" w:cs="Arial"/>
          <w:color w:val="222222"/>
          <w:sz w:val="20"/>
          <w:szCs w:val="20"/>
          <w:shd w:val="clear" w:color="auto" w:fill="FFFFFF"/>
        </w:rPr>
        <w:t>Kreydin</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E</w:t>
      </w:r>
      <w:r w:rsidRPr="009E4AD1">
        <w:rPr>
          <w:rFonts w:ascii="Arial" w:hAnsi="Arial" w:cs="Arial"/>
          <w:color w:val="222222"/>
          <w:sz w:val="20"/>
          <w:szCs w:val="20"/>
          <w:shd w:val="clear" w:color="auto" w:fill="FFFFFF"/>
        </w:rPr>
        <w:t xml:space="preserve">., </w:t>
      </w:r>
      <w:proofErr w:type="spellStart"/>
      <w:r w:rsidRPr="009E4AD1">
        <w:rPr>
          <w:rFonts w:ascii="Arial" w:eastAsia="Calibri" w:hAnsi="Arial" w:cs="Arial"/>
          <w:color w:val="222222"/>
          <w:sz w:val="20"/>
          <w:szCs w:val="20"/>
          <w:shd w:val="clear" w:color="auto" w:fill="FFFFFF"/>
        </w:rPr>
        <w:t>Cavalieri</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D</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and</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Goldberg</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L</w:t>
      </w:r>
      <w:r w:rsidRPr="009E4AD1">
        <w:rPr>
          <w:rFonts w:ascii="Arial" w:hAnsi="Arial" w:cs="Arial"/>
          <w:color w:val="222222"/>
          <w:sz w:val="20"/>
          <w:szCs w:val="20"/>
          <w:shd w:val="clear" w:color="auto" w:fill="FFFFFF"/>
        </w:rPr>
        <w:t xml:space="preserve">. (2004). </w:t>
      </w:r>
      <w:r w:rsidRPr="009E4AD1">
        <w:rPr>
          <w:rFonts w:ascii="Arial" w:eastAsia="Calibri" w:hAnsi="Arial" w:cs="Arial"/>
          <w:color w:val="222222"/>
          <w:sz w:val="20"/>
          <w:szCs w:val="20"/>
          <w:shd w:val="clear" w:color="auto" w:fill="FFFFFF"/>
        </w:rPr>
        <w:t>Yeast</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Adapt</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to</w:t>
      </w:r>
      <w:r w:rsidR="0060247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Near</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Freezing</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Temperatures</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by</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STRE</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Msn</w:t>
      </w:r>
      <w:r w:rsidRPr="009E4AD1">
        <w:rPr>
          <w:rFonts w:ascii="Arial" w:hAnsi="Arial" w:cs="Arial"/>
          <w:color w:val="222222"/>
          <w:sz w:val="20"/>
          <w:szCs w:val="20"/>
          <w:shd w:val="clear" w:color="auto" w:fill="FFFFFF"/>
        </w:rPr>
        <w:t>2, 4-</w:t>
      </w:r>
      <w:r w:rsidRPr="009E4AD1">
        <w:rPr>
          <w:rFonts w:ascii="Arial" w:eastAsia="Calibri" w:hAnsi="Arial" w:cs="Arial"/>
          <w:color w:val="222222"/>
          <w:sz w:val="20"/>
          <w:szCs w:val="20"/>
          <w:shd w:val="clear" w:color="auto" w:fill="FFFFFF"/>
        </w:rPr>
        <w:t>Dependent</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Induction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of</w:t>
      </w:r>
      <w:r w:rsidRPr="009E4AD1">
        <w:rPr>
          <w:rFonts w:ascii="Arial" w:hAnsi="Arial" w:cs="Arial"/>
          <w:color w:val="222222"/>
          <w:sz w:val="20"/>
          <w:szCs w:val="20"/>
          <w:shd w:val="clear" w:color="auto" w:fill="FFFFFF"/>
        </w:rPr>
        <w:t xml:space="preserve"> </w:t>
      </w:r>
      <w:proofErr w:type="spellStart"/>
      <w:r w:rsidRPr="009E4AD1">
        <w:rPr>
          <w:rFonts w:ascii="Arial" w:eastAsia="Calibri" w:hAnsi="Arial" w:cs="Arial"/>
          <w:color w:val="222222"/>
          <w:sz w:val="20"/>
          <w:szCs w:val="20"/>
          <w:shd w:val="clear" w:color="auto" w:fill="FFFFFF"/>
        </w:rPr>
        <w:t>Trehalose</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Synthesis</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and</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Certain</w:t>
      </w:r>
      <w:r w:rsidR="0060247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Molecular</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Chaperones</w:t>
      </w:r>
      <w:r w:rsidRPr="009E4AD1">
        <w:rPr>
          <w:rFonts w:ascii="Arial" w:hAnsi="Arial" w:cs="Arial"/>
          <w:color w:val="222222"/>
          <w:sz w:val="20"/>
          <w:szCs w:val="20"/>
          <w:shd w:val="clear" w:color="auto" w:fill="FFFFFF"/>
        </w:rPr>
        <w:t>. </w:t>
      </w:r>
      <w:r w:rsidRPr="009E4AD1">
        <w:rPr>
          <w:rFonts w:ascii="Arial" w:eastAsia="Calibri" w:hAnsi="Arial" w:cs="Arial"/>
          <w:i/>
          <w:iCs/>
          <w:color w:val="222222"/>
          <w:sz w:val="20"/>
          <w:szCs w:val="20"/>
          <w:shd w:val="clear" w:color="auto" w:fill="FFFFFF"/>
        </w:rPr>
        <w:t>Molecular</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Cell</w:t>
      </w:r>
      <w:r w:rsidRPr="009E4AD1">
        <w:rPr>
          <w:rFonts w:ascii="Arial" w:hAnsi="Arial" w:cs="Arial"/>
          <w:color w:val="222222"/>
          <w:sz w:val="20"/>
          <w:szCs w:val="20"/>
          <w:shd w:val="clear" w:color="auto" w:fill="FFFFFF"/>
        </w:rPr>
        <w:t>, </w:t>
      </w:r>
      <w:r w:rsidRPr="009E4AD1">
        <w:rPr>
          <w:rFonts w:ascii="Arial" w:hAnsi="Arial" w:cs="Arial"/>
          <w:i/>
          <w:iCs/>
          <w:color w:val="222222"/>
          <w:sz w:val="20"/>
          <w:szCs w:val="20"/>
          <w:shd w:val="clear" w:color="auto" w:fill="FFFFFF"/>
        </w:rPr>
        <w:t>13</w:t>
      </w:r>
      <w:r w:rsidRPr="009E4AD1">
        <w:rPr>
          <w:rFonts w:ascii="Arial" w:hAnsi="Arial" w:cs="Arial"/>
          <w:color w:val="222222"/>
          <w:sz w:val="20"/>
          <w:szCs w:val="20"/>
          <w:shd w:val="clear" w:color="auto" w:fill="FFFFFF"/>
        </w:rPr>
        <w:t>(6), 771-781.</w:t>
      </w:r>
      <w:r w:rsidR="001121EE" w:rsidRPr="009E4AD1">
        <w:rPr>
          <w:rFonts w:ascii="Arial" w:hAnsi="Arial" w:cs="Arial"/>
          <w:color w:val="222222"/>
          <w:sz w:val="20"/>
          <w:szCs w:val="20"/>
          <w:shd w:val="clear" w:color="auto" w:fill="FFFFFF"/>
        </w:rPr>
        <w:t xml:space="preserve"> DOI: 10.1016/S1097-2765(04)00148-0.</w:t>
      </w:r>
    </w:p>
    <w:p w14:paraId="7F2C61AC" w14:textId="6DB00D88" w:rsidR="007F33D1" w:rsidRPr="009E4AD1" w:rsidRDefault="007F33D1" w:rsidP="00602471">
      <w:pPr>
        <w:adjustRightInd w:val="0"/>
        <w:ind w:left="720" w:hanging="720"/>
        <w:rPr>
          <w:rFonts w:ascii="Arial" w:eastAsia="Calibri" w:hAnsi="Arial" w:cs="Arial"/>
          <w:b/>
          <w:color w:val="222222"/>
          <w:sz w:val="20"/>
          <w:szCs w:val="20"/>
          <w:shd w:val="clear" w:color="auto" w:fill="FFFFFF"/>
        </w:rPr>
      </w:pPr>
    </w:p>
    <w:p w14:paraId="4B5AFEA2" w14:textId="0F6B482B" w:rsidR="00B92A03" w:rsidRPr="00602471" w:rsidRDefault="00B92A03" w:rsidP="00602471">
      <w:pPr>
        <w:adjustRightInd w:val="0"/>
        <w:ind w:left="720" w:hanging="720"/>
        <w:rPr>
          <w:rFonts w:ascii="Arial" w:hAnsi="Arial" w:cs="Arial"/>
          <w:color w:val="222222"/>
          <w:sz w:val="20"/>
          <w:szCs w:val="20"/>
          <w:shd w:val="clear" w:color="auto" w:fill="FFFFFF"/>
        </w:rPr>
      </w:pPr>
      <w:r w:rsidRPr="009E4AD1">
        <w:rPr>
          <w:rFonts w:ascii="Arial" w:eastAsia="Calibri" w:hAnsi="Arial" w:cs="Arial"/>
          <w:color w:val="222222"/>
          <w:sz w:val="20"/>
          <w:szCs w:val="20"/>
          <w:shd w:val="clear" w:color="auto" w:fill="FFFFFF"/>
        </w:rPr>
        <w:t>Lee</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T</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I</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Rinaldi</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N</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J</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Robert</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F</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Odom</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D</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T</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Bar</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Joseph</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Z</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Gerber</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G</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K</w:t>
      </w:r>
      <w:r w:rsidRPr="009E4AD1">
        <w:rPr>
          <w:rFonts w:ascii="Arial" w:hAnsi="Arial" w:cs="Arial"/>
          <w:color w:val="222222"/>
          <w:sz w:val="20"/>
          <w:szCs w:val="20"/>
          <w:shd w:val="clear" w:color="auto" w:fill="FFFFFF"/>
        </w:rPr>
        <w:t xml:space="preserve">., ... </w:t>
      </w:r>
      <w:r w:rsidRPr="009E4AD1">
        <w:rPr>
          <w:rFonts w:ascii="Arial" w:eastAsia="Calibri" w:hAnsi="Arial" w:cs="Arial"/>
          <w:color w:val="222222"/>
          <w:sz w:val="20"/>
          <w:szCs w:val="20"/>
          <w:shd w:val="clear" w:color="auto" w:fill="FFFFFF"/>
        </w:rPr>
        <w:t>and</w:t>
      </w:r>
      <w:r w:rsidRPr="009E4AD1">
        <w:rPr>
          <w:rFonts w:ascii="Arial" w:hAnsi="Arial" w:cs="Arial"/>
          <w:color w:val="222222"/>
          <w:sz w:val="20"/>
          <w:szCs w:val="20"/>
          <w:shd w:val="clear" w:color="auto" w:fill="FFFFFF"/>
        </w:rPr>
        <w:t xml:space="preserve"> </w:t>
      </w:r>
      <w:proofErr w:type="spellStart"/>
      <w:r w:rsidRPr="009E4AD1">
        <w:rPr>
          <w:rFonts w:ascii="Arial" w:eastAsia="Calibri" w:hAnsi="Arial" w:cs="Arial"/>
          <w:color w:val="222222"/>
          <w:sz w:val="20"/>
          <w:szCs w:val="20"/>
          <w:shd w:val="clear" w:color="auto" w:fill="FFFFFF"/>
        </w:rPr>
        <w:t>Zeitlinger</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J</w:t>
      </w:r>
      <w:r w:rsidR="00602471">
        <w:rPr>
          <w:rFonts w:ascii="Arial" w:hAnsi="Arial" w:cs="Arial"/>
          <w:color w:val="222222"/>
          <w:sz w:val="20"/>
          <w:szCs w:val="20"/>
          <w:shd w:val="clear" w:color="auto" w:fill="FFFFFF"/>
        </w:rPr>
        <w:t xml:space="preserve">. (2002). </w:t>
      </w:r>
      <w:r w:rsidRPr="009E4AD1">
        <w:rPr>
          <w:rFonts w:ascii="Arial" w:eastAsia="Calibri" w:hAnsi="Arial" w:cs="Arial"/>
          <w:color w:val="222222"/>
          <w:sz w:val="20"/>
          <w:szCs w:val="20"/>
          <w:shd w:val="clear" w:color="auto" w:fill="FFFFFF"/>
        </w:rPr>
        <w:t>Transcriptional</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regulatory</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networks</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in</w:t>
      </w:r>
      <w:r w:rsidRPr="009E4AD1">
        <w:rPr>
          <w:rFonts w:ascii="Arial" w:hAnsi="Arial" w:cs="Arial"/>
          <w:color w:val="222222"/>
          <w:sz w:val="20"/>
          <w:szCs w:val="20"/>
          <w:shd w:val="clear" w:color="auto" w:fill="FFFFFF"/>
        </w:rPr>
        <w:t xml:space="preserve"> </w:t>
      </w:r>
      <w:r w:rsidRPr="009E4AD1">
        <w:rPr>
          <w:rFonts w:ascii="Arial" w:eastAsia="Calibri" w:hAnsi="Arial" w:cs="Arial"/>
          <w:i/>
          <w:color w:val="222222"/>
          <w:sz w:val="20"/>
          <w:szCs w:val="20"/>
          <w:shd w:val="clear" w:color="auto" w:fill="FFFFFF"/>
        </w:rPr>
        <w:t>Saccharomyces</w:t>
      </w:r>
      <w:r w:rsidRPr="009E4AD1">
        <w:rPr>
          <w:rFonts w:ascii="Arial" w:hAnsi="Arial" w:cs="Arial"/>
          <w:i/>
          <w:color w:val="222222"/>
          <w:sz w:val="20"/>
          <w:szCs w:val="20"/>
          <w:shd w:val="clear" w:color="auto" w:fill="FFFFFF"/>
        </w:rPr>
        <w:t xml:space="preserve"> </w:t>
      </w:r>
      <w:r w:rsidRPr="009E4AD1">
        <w:rPr>
          <w:rFonts w:ascii="Arial" w:eastAsia="Calibri" w:hAnsi="Arial" w:cs="Arial"/>
          <w:i/>
          <w:color w:val="222222"/>
          <w:sz w:val="20"/>
          <w:szCs w:val="20"/>
          <w:shd w:val="clear" w:color="auto" w:fill="FFFFFF"/>
        </w:rPr>
        <w:t>cerevisiae</w:t>
      </w:r>
      <w:r w:rsidRPr="009E4AD1">
        <w:rPr>
          <w:rFonts w:ascii="Arial" w:hAnsi="Arial" w:cs="Arial"/>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Science</w:t>
      </w:r>
      <w:r w:rsidRPr="009E4AD1">
        <w:rPr>
          <w:rFonts w:ascii="Arial" w:hAnsi="Arial" w:cs="Arial"/>
          <w:color w:val="222222"/>
          <w:sz w:val="20"/>
          <w:szCs w:val="20"/>
          <w:shd w:val="clear" w:color="auto" w:fill="FFFFFF"/>
        </w:rPr>
        <w:t xml:space="preserve">, </w:t>
      </w:r>
      <w:r w:rsidRPr="009E4AD1">
        <w:rPr>
          <w:rFonts w:ascii="Arial" w:hAnsi="Arial" w:cs="Arial"/>
          <w:i/>
          <w:iCs/>
          <w:color w:val="222222"/>
          <w:sz w:val="20"/>
          <w:szCs w:val="20"/>
          <w:shd w:val="clear" w:color="auto" w:fill="FFFFFF"/>
        </w:rPr>
        <w:t>298</w:t>
      </w:r>
      <w:r w:rsidRPr="009E4AD1">
        <w:rPr>
          <w:rFonts w:ascii="Arial" w:hAnsi="Arial" w:cs="Arial"/>
          <w:color w:val="222222"/>
          <w:sz w:val="20"/>
          <w:szCs w:val="20"/>
          <w:shd w:val="clear" w:color="auto" w:fill="FFFFFF"/>
        </w:rPr>
        <w:t>(5594), 799-804.</w:t>
      </w:r>
      <w:r w:rsidR="001121EE" w:rsidRPr="009E4AD1">
        <w:rPr>
          <w:rFonts w:ascii="Arial" w:hAnsi="Arial" w:cs="Arial"/>
          <w:sz w:val="20"/>
          <w:szCs w:val="20"/>
        </w:rPr>
        <w:t xml:space="preserve"> </w:t>
      </w:r>
      <w:r w:rsidR="00602471">
        <w:rPr>
          <w:rFonts w:ascii="Arial" w:hAnsi="Arial" w:cs="Arial"/>
          <w:color w:val="222222"/>
          <w:sz w:val="20"/>
          <w:szCs w:val="20"/>
          <w:shd w:val="clear" w:color="auto" w:fill="FFFFFF"/>
        </w:rPr>
        <w:t xml:space="preserve">DOI: </w:t>
      </w:r>
      <w:r w:rsidR="001121EE" w:rsidRPr="009E4AD1">
        <w:rPr>
          <w:rFonts w:ascii="Arial" w:hAnsi="Arial" w:cs="Arial"/>
          <w:color w:val="222222"/>
          <w:sz w:val="20"/>
          <w:szCs w:val="20"/>
          <w:shd w:val="clear" w:color="auto" w:fill="FFFFFF"/>
        </w:rPr>
        <w:t>10.1126/science.1075090.</w:t>
      </w:r>
    </w:p>
    <w:p w14:paraId="29F4C357" w14:textId="136D58A0" w:rsidR="006A6713" w:rsidRDefault="006A6713" w:rsidP="00602471">
      <w:pPr>
        <w:adjustRightInd w:val="0"/>
        <w:ind w:left="720" w:hanging="720"/>
        <w:rPr>
          <w:rFonts w:ascii="Arial" w:hAnsi="Arial" w:cs="Arial"/>
          <w:sz w:val="20"/>
          <w:szCs w:val="20"/>
        </w:rPr>
      </w:pPr>
    </w:p>
    <w:p w14:paraId="0F3E05E5" w14:textId="2B2BD577" w:rsidR="00635E4E" w:rsidRPr="00602471" w:rsidRDefault="00635E4E" w:rsidP="00602471">
      <w:pPr>
        <w:adjustRightInd w:val="0"/>
        <w:ind w:left="720" w:hanging="720"/>
        <w:rPr>
          <w:rFonts w:ascii="Arial" w:hAnsi="Arial" w:cs="Arial"/>
          <w:color w:val="222222"/>
          <w:sz w:val="20"/>
          <w:szCs w:val="20"/>
          <w:shd w:val="clear" w:color="auto" w:fill="FFFFFF"/>
        </w:rPr>
      </w:pPr>
      <w:proofErr w:type="spellStart"/>
      <w:r w:rsidRPr="00635E4E">
        <w:rPr>
          <w:rFonts w:ascii="Arial" w:hAnsi="Arial" w:cs="Arial"/>
          <w:color w:val="222222"/>
          <w:sz w:val="20"/>
          <w:szCs w:val="20"/>
          <w:shd w:val="clear" w:color="auto" w:fill="FFFFFF"/>
        </w:rPr>
        <w:t>Morano</w:t>
      </w:r>
      <w:proofErr w:type="spellEnd"/>
      <w:r w:rsidRPr="00635E4E">
        <w:rPr>
          <w:rFonts w:ascii="Arial" w:hAnsi="Arial" w:cs="Arial"/>
          <w:color w:val="222222"/>
          <w:sz w:val="20"/>
          <w:szCs w:val="20"/>
          <w:shd w:val="clear" w:color="auto" w:fill="FFFFFF"/>
        </w:rPr>
        <w:t xml:space="preserve">, K.A., Grant, C.M., and </w:t>
      </w:r>
      <w:proofErr w:type="spellStart"/>
      <w:r w:rsidRPr="00635E4E">
        <w:rPr>
          <w:rFonts w:ascii="Arial" w:hAnsi="Arial" w:cs="Arial"/>
          <w:color w:val="222222"/>
          <w:sz w:val="20"/>
          <w:szCs w:val="20"/>
          <w:shd w:val="clear" w:color="auto" w:fill="FFFFFF"/>
        </w:rPr>
        <w:t>Moye</w:t>
      </w:r>
      <w:proofErr w:type="spellEnd"/>
      <w:r w:rsidRPr="00635E4E">
        <w:rPr>
          <w:rFonts w:ascii="Arial" w:hAnsi="Arial" w:cs="Arial"/>
          <w:color w:val="222222"/>
          <w:sz w:val="20"/>
          <w:szCs w:val="20"/>
          <w:shd w:val="clear" w:color="auto" w:fill="FFFFFF"/>
        </w:rPr>
        <w:t>-Rowley, W.S. (2012). The Respo</w:t>
      </w:r>
      <w:r w:rsidR="00602471">
        <w:rPr>
          <w:rFonts w:ascii="Arial" w:hAnsi="Arial" w:cs="Arial"/>
          <w:color w:val="222222"/>
          <w:sz w:val="20"/>
          <w:szCs w:val="20"/>
          <w:shd w:val="clear" w:color="auto" w:fill="FFFFFF"/>
        </w:rPr>
        <w:t xml:space="preserve">nse to Heat Shock and Oxidative </w:t>
      </w:r>
      <w:r w:rsidRPr="00635E4E">
        <w:rPr>
          <w:rFonts w:ascii="Arial" w:hAnsi="Arial" w:cs="Arial"/>
          <w:color w:val="222222"/>
          <w:sz w:val="20"/>
          <w:szCs w:val="20"/>
          <w:shd w:val="clear" w:color="auto" w:fill="FFFFFF"/>
        </w:rPr>
        <w:t xml:space="preserve">Stress in </w:t>
      </w:r>
      <w:r w:rsidRPr="00635E4E">
        <w:rPr>
          <w:rFonts w:ascii="Arial" w:hAnsi="Arial" w:cs="Arial"/>
          <w:i/>
          <w:color w:val="222222"/>
          <w:sz w:val="20"/>
          <w:szCs w:val="20"/>
          <w:shd w:val="clear" w:color="auto" w:fill="FFFFFF"/>
        </w:rPr>
        <w:t>Saccharomyces cerevisiae</w:t>
      </w:r>
      <w:r w:rsidRPr="00635E4E">
        <w:rPr>
          <w:rFonts w:ascii="Arial" w:hAnsi="Arial" w:cs="Arial"/>
          <w:color w:val="222222"/>
          <w:sz w:val="20"/>
          <w:szCs w:val="20"/>
          <w:shd w:val="clear" w:color="auto" w:fill="FFFFFF"/>
        </w:rPr>
        <w:t>. </w:t>
      </w:r>
      <w:r w:rsidRPr="00635E4E">
        <w:rPr>
          <w:rFonts w:ascii="Arial" w:hAnsi="Arial" w:cs="Arial"/>
          <w:i/>
          <w:iCs/>
          <w:color w:val="222222"/>
          <w:sz w:val="20"/>
          <w:szCs w:val="20"/>
          <w:shd w:val="clear" w:color="auto" w:fill="FFFFFF"/>
        </w:rPr>
        <w:t>Genetics</w:t>
      </w:r>
      <w:r w:rsidRPr="00635E4E">
        <w:rPr>
          <w:rFonts w:ascii="Arial" w:hAnsi="Arial" w:cs="Arial"/>
          <w:color w:val="222222"/>
          <w:sz w:val="20"/>
          <w:szCs w:val="20"/>
          <w:shd w:val="clear" w:color="auto" w:fill="FFFFFF"/>
        </w:rPr>
        <w:t>, </w:t>
      </w:r>
      <w:r w:rsidRPr="00635E4E">
        <w:rPr>
          <w:rFonts w:ascii="Arial" w:hAnsi="Arial" w:cs="Arial"/>
          <w:i/>
          <w:iCs/>
          <w:color w:val="222222"/>
          <w:sz w:val="20"/>
          <w:szCs w:val="20"/>
          <w:shd w:val="clear" w:color="auto" w:fill="FFFFFF"/>
        </w:rPr>
        <w:t>190</w:t>
      </w:r>
      <w:r w:rsidRPr="00635E4E">
        <w:rPr>
          <w:rFonts w:ascii="Arial" w:hAnsi="Arial" w:cs="Arial"/>
          <w:color w:val="222222"/>
          <w:sz w:val="20"/>
          <w:szCs w:val="20"/>
          <w:shd w:val="clear" w:color="auto" w:fill="FFFFFF"/>
        </w:rPr>
        <w:t>(4), 1157-1195. DOI: 10.1534/genetics.111.128033.</w:t>
      </w:r>
    </w:p>
    <w:p w14:paraId="64EDB808" w14:textId="77777777" w:rsidR="00635E4E" w:rsidRPr="009E4AD1" w:rsidRDefault="00635E4E" w:rsidP="00602471">
      <w:pPr>
        <w:adjustRightInd w:val="0"/>
        <w:ind w:left="720" w:hanging="720"/>
        <w:rPr>
          <w:rFonts w:ascii="Arial" w:hAnsi="Arial" w:cs="Arial"/>
          <w:sz w:val="20"/>
          <w:szCs w:val="20"/>
        </w:rPr>
      </w:pPr>
    </w:p>
    <w:p w14:paraId="6D50F392" w14:textId="42334B02" w:rsidR="001963ED" w:rsidRDefault="001963ED" w:rsidP="00602471">
      <w:pPr>
        <w:adjustRightInd w:val="0"/>
        <w:ind w:left="720" w:hanging="720"/>
        <w:rPr>
          <w:rFonts w:ascii="Arial" w:hAnsi="Arial" w:cs="Arial"/>
          <w:color w:val="222222"/>
          <w:sz w:val="20"/>
          <w:szCs w:val="20"/>
          <w:shd w:val="clear" w:color="auto" w:fill="FFFFFF"/>
        </w:rPr>
      </w:pPr>
      <w:proofErr w:type="spellStart"/>
      <w:r w:rsidRPr="009E4AD1">
        <w:rPr>
          <w:rFonts w:ascii="Arial" w:eastAsia="Calibri" w:hAnsi="Arial" w:cs="Arial"/>
          <w:color w:val="222222"/>
          <w:sz w:val="20"/>
          <w:szCs w:val="20"/>
          <w:shd w:val="clear" w:color="auto" w:fill="FFFFFF"/>
        </w:rPr>
        <w:t>Neymotin</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B</w:t>
      </w:r>
      <w:r w:rsidRPr="009E4AD1">
        <w:rPr>
          <w:rFonts w:ascii="Arial" w:hAnsi="Arial" w:cs="Arial"/>
          <w:color w:val="222222"/>
          <w:sz w:val="20"/>
          <w:szCs w:val="20"/>
          <w:shd w:val="clear" w:color="auto" w:fill="FFFFFF"/>
        </w:rPr>
        <w:t xml:space="preserve">., </w:t>
      </w:r>
      <w:proofErr w:type="spellStart"/>
      <w:r w:rsidRPr="009E4AD1">
        <w:rPr>
          <w:rFonts w:ascii="Arial" w:eastAsia="Calibri" w:hAnsi="Arial" w:cs="Arial"/>
          <w:color w:val="222222"/>
          <w:sz w:val="20"/>
          <w:szCs w:val="20"/>
          <w:shd w:val="clear" w:color="auto" w:fill="FFFFFF"/>
        </w:rPr>
        <w:t>Athanasiadou</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R</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and</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Gresham</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D</w:t>
      </w:r>
      <w:r w:rsidRPr="009E4AD1">
        <w:rPr>
          <w:rFonts w:ascii="Arial" w:hAnsi="Arial" w:cs="Arial"/>
          <w:color w:val="222222"/>
          <w:sz w:val="20"/>
          <w:szCs w:val="20"/>
          <w:shd w:val="clear" w:color="auto" w:fill="FFFFFF"/>
        </w:rPr>
        <w:t xml:space="preserve">. (2014). </w:t>
      </w:r>
      <w:r w:rsidRPr="009E4AD1">
        <w:rPr>
          <w:rFonts w:ascii="Arial" w:eastAsia="Calibri" w:hAnsi="Arial" w:cs="Arial"/>
          <w:color w:val="222222"/>
          <w:sz w:val="20"/>
          <w:szCs w:val="20"/>
          <w:shd w:val="clear" w:color="auto" w:fill="FFFFFF"/>
        </w:rPr>
        <w:t>Determination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of</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in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vivo</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RNA</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kinetics</w:t>
      </w:r>
      <w:r w:rsidR="0060247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using</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RATE</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seq</w:t>
      </w:r>
      <w:r w:rsidRPr="009E4AD1">
        <w:rPr>
          <w:rFonts w:ascii="Arial" w:hAnsi="Arial" w:cs="Arial"/>
          <w:color w:val="222222"/>
          <w:sz w:val="20"/>
          <w:szCs w:val="20"/>
          <w:shd w:val="clear" w:color="auto" w:fill="FFFFFF"/>
        </w:rPr>
        <w:t>. </w:t>
      </w:r>
      <w:r w:rsidRPr="009E4AD1">
        <w:rPr>
          <w:rFonts w:ascii="Arial" w:eastAsia="Calibri" w:hAnsi="Arial" w:cs="Arial"/>
          <w:i/>
          <w:iCs/>
          <w:color w:val="222222"/>
          <w:sz w:val="20"/>
          <w:szCs w:val="20"/>
          <w:shd w:val="clear" w:color="auto" w:fill="FFFFFF"/>
        </w:rPr>
        <w:t>RNA</w:t>
      </w:r>
      <w:r w:rsidRPr="009E4AD1">
        <w:rPr>
          <w:rFonts w:ascii="Arial" w:hAnsi="Arial" w:cs="Arial"/>
          <w:color w:val="222222"/>
          <w:sz w:val="20"/>
          <w:szCs w:val="20"/>
          <w:shd w:val="clear" w:color="auto" w:fill="FFFFFF"/>
        </w:rPr>
        <w:t>, </w:t>
      </w:r>
      <w:r w:rsidRPr="009E4AD1">
        <w:rPr>
          <w:rFonts w:ascii="Arial" w:hAnsi="Arial" w:cs="Arial"/>
          <w:i/>
          <w:iCs/>
          <w:color w:val="222222"/>
          <w:sz w:val="20"/>
          <w:szCs w:val="20"/>
          <w:shd w:val="clear" w:color="auto" w:fill="FFFFFF"/>
        </w:rPr>
        <w:t>20</w:t>
      </w:r>
      <w:r w:rsidRPr="009E4AD1">
        <w:rPr>
          <w:rFonts w:ascii="Arial" w:hAnsi="Arial" w:cs="Arial"/>
          <w:color w:val="222222"/>
          <w:sz w:val="20"/>
          <w:szCs w:val="20"/>
          <w:shd w:val="clear" w:color="auto" w:fill="FFFFFF"/>
        </w:rPr>
        <w:t>(10), 1645-1652.</w:t>
      </w:r>
      <w:r w:rsidR="001121EE" w:rsidRPr="009E4AD1">
        <w:rPr>
          <w:rFonts w:ascii="Arial" w:hAnsi="Arial" w:cs="Arial"/>
          <w:color w:val="222222"/>
          <w:sz w:val="20"/>
          <w:szCs w:val="20"/>
          <w:shd w:val="clear" w:color="auto" w:fill="FFFFFF"/>
        </w:rPr>
        <w:t xml:space="preserve"> DOI: 10.1261/rna.045104.114.</w:t>
      </w:r>
    </w:p>
    <w:p w14:paraId="44D158C1" w14:textId="2E46B377" w:rsidR="00490B1E" w:rsidRDefault="00490B1E" w:rsidP="00602471">
      <w:pPr>
        <w:adjustRightInd w:val="0"/>
        <w:ind w:left="720" w:hanging="720"/>
        <w:rPr>
          <w:rFonts w:ascii="Arial" w:hAnsi="Arial" w:cs="Arial"/>
          <w:color w:val="222222"/>
          <w:sz w:val="20"/>
          <w:szCs w:val="20"/>
          <w:shd w:val="clear" w:color="auto" w:fill="FFFFFF"/>
        </w:rPr>
      </w:pPr>
    </w:p>
    <w:p w14:paraId="7BC97D2F" w14:textId="0FC04D9F" w:rsidR="00490B1E" w:rsidRDefault="00490B1E" w:rsidP="00490B1E">
      <w:pPr>
        <w:ind w:left="720" w:hanging="720"/>
      </w:pPr>
      <w:proofErr w:type="spellStart"/>
      <w:r>
        <w:rPr>
          <w:rFonts w:ascii="Arial" w:hAnsi="Arial" w:cs="Arial"/>
          <w:color w:val="222222"/>
          <w:sz w:val="20"/>
          <w:szCs w:val="20"/>
          <w:shd w:val="clear" w:color="auto" w:fill="FFFFFF"/>
        </w:rPr>
        <w:t>Özgür</w:t>
      </w:r>
      <w:proofErr w:type="spellEnd"/>
      <w:r>
        <w:rPr>
          <w:rFonts w:ascii="Arial" w:hAnsi="Arial" w:cs="Arial"/>
          <w:color w:val="222222"/>
          <w:sz w:val="20"/>
          <w:szCs w:val="20"/>
          <w:shd w:val="clear" w:color="auto" w:fill="FFFFFF"/>
        </w:rPr>
        <w:t xml:space="preserve">, A., Vu, T., </w:t>
      </w:r>
      <w:proofErr w:type="spellStart"/>
      <w:r>
        <w:rPr>
          <w:rFonts w:ascii="Arial" w:hAnsi="Arial" w:cs="Arial"/>
          <w:color w:val="222222"/>
          <w:sz w:val="20"/>
          <w:szCs w:val="20"/>
          <w:shd w:val="clear" w:color="auto" w:fill="FFFFFF"/>
        </w:rPr>
        <w:t>Erkan</w:t>
      </w:r>
      <w:proofErr w:type="spellEnd"/>
      <w:r>
        <w:rPr>
          <w:rFonts w:ascii="Arial" w:hAnsi="Arial" w:cs="Arial"/>
          <w:color w:val="222222"/>
          <w:sz w:val="20"/>
          <w:szCs w:val="20"/>
          <w:shd w:val="clear" w:color="auto" w:fill="FFFFFF"/>
        </w:rPr>
        <w:t xml:space="preserve">, G., and </w:t>
      </w:r>
      <w:proofErr w:type="spellStart"/>
      <w:r>
        <w:rPr>
          <w:rFonts w:ascii="Arial" w:hAnsi="Arial" w:cs="Arial"/>
          <w:color w:val="222222"/>
          <w:sz w:val="20"/>
          <w:szCs w:val="20"/>
          <w:shd w:val="clear" w:color="auto" w:fill="FFFFFF"/>
        </w:rPr>
        <w:t>Radev</w:t>
      </w:r>
      <w:proofErr w:type="spellEnd"/>
      <w:r>
        <w:rPr>
          <w:rFonts w:ascii="Arial" w:hAnsi="Arial" w:cs="Arial"/>
          <w:color w:val="222222"/>
          <w:sz w:val="20"/>
          <w:szCs w:val="20"/>
          <w:shd w:val="clear" w:color="auto" w:fill="FFFFFF"/>
        </w:rPr>
        <w:t>, D.R. (2008). Identifying gene-disease associations using centrality on a literature mined gene-interaction network. </w:t>
      </w:r>
      <w:r>
        <w:rPr>
          <w:rFonts w:ascii="Arial" w:hAnsi="Arial" w:cs="Arial"/>
          <w:i/>
          <w:iCs/>
          <w:color w:val="222222"/>
          <w:sz w:val="20"/>
          <w:szCs w:val="20"/>
          <w:shd w:val="clear" w:color="auto" w:fill="FFFFFF"/>
        </w:rPr>
        <w:t>Bioinformatics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24</w:t>
      </w:r>
      <w:r>
        <w:rPr>
          <w:rFonts w:ascii="Arial" w:hAnsi="Arial" w:cs="Arial"/>
          <w:color w:val="222222"/>
          <w:sz w:val="20"/>
          <w:szCs w:val="20"/>
          <w:shd w:val="clear" w:color="auto" w:fill="FFFFFF"/>
        </w:rPr>
        <w:t xml:space="preserve">(13), i277-i285. DOI: </w:t>
      </w:r>
      <w:r w:rsidRPr="00490B1E">
        <w:rPr>
          <w:rFonts w:ascii="Arial" w:hAnsi="Arial" w:cs="Arial"/>
          <w:color w:val="222222"/>
          <w:sz w:val="20"/>
          <w:szCs w:val="20"/>
          <w:shd w:val="clear" w:color="auto" w:fill="FFFFFF"/>
        </w:rPr>
        <w:t>10.1093/bioinformatics/btn182</w:t>
      </w:r>
    </w:p>
    <w:p w14:paraId="19E19B2D" w14:textId="5F6E8422" w:rsidR="00602471" w:rsidRDefault="00602471" w:rsidP="00490B1E">
      <w:pPr>
        <w:adjustRightInd w:val="0"/>
        <w:rPr>
          <w:rFonts w:ascii="Arial" w:hAnsi="Arial" w:cs="Arial"/>
          <w:color w:val="222222"/>
          <w:sz w:val="20"/>
          <w:szCs w:val="20"/>
          <w:shd w:val="clear" w:color="auto" w:fill="FFFFFF"/>
        </w:rPr>
      </w:pPr>
    </w:p>
    <w:p w14:paraId="74999F14" w14:textId="53AC368D" w:rsidR="00796420" w:rsidRPr="00602471" w:rsidRDefault="00796420" w:rsidP="00602471">
      <w:pPr>
        <w:adjustRightInd w:val="0"/>
        <w:ind w:left="720" w:hanging="720"/>
        <w:rPr>
          <w:rFonts w:ascii="Arial" w:eastAsia="Calibri" w:hAnsi="Arial" w:cs="Arial"/>
          <w:color w:val="222222"/>
          <w:sz w:val="20"/>
          <w:szCs w:val="20"/>
          <w:shd w:val="clear" w:color="auto" w:fill="FFFFFF"/>
        </w:rPr>
      </w:pPr>
      <w:proofErr w:type="spellStart"/>
      <w:r w:rsidRPr="009E4AD1">
        <w:rPr>
          <w:rFonts w:ascii="Arial" w:eastAsia="Calibri" w:hAnsi="Arial" w:cs="Arial"/>
          <w:color w:val="222222"/>
          <w:sz w:val="20"/>
          <w:szCs w:val="20"/>
          <w:shd w:val="clear" w:color="auto" w:fill="FFFFFF"/>
        </w:rPr>
        <w:t>Panday</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and</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Grove</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w:t>
      </w:r>
      <w:r w:rsidRPr="009E4AD1">
        <w:rPr>
          <w:rFonts w:ascii="Arial" w:hAnsi="Arial" w:cs="Arial"/>
          <w:color w:val="222222"/>
          <w:sz w:val="20"/>
          <w:szCs w:val="20"/>
          <w:shd w:val="clear" w:color="auto" w:fill="FFFFFF"/>
        </w:rPr>
        <w:t xml:space="preserve">. (2016). </w:t>
      </w:r>
      <w:r w:rsidRPr="009E4AD1">
        <w:rPr>
          <w:rFonts w:ascii="Arial" w:eastAsia="Calibri" w:hAnsi="Arial" w:cs="Arial"/>
          <w:color w:val="222222"/>
          <w:sz w:val="20"/>
          <w:szCs w:val="20"/>
          <w:shd w:val="clear" w:color="auto" w:fill="FFFFFF"/>
        </w:rPr>
        <w:t>The</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high</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mobility</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group</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protein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HMO</w:t>
      </w:r>
      <w:r w:rsidRPr="009E4AD1">
        <w:rPr>
          <w:rFonts w:ascii="Arial" w:hAnsi="Arial" w:cs="Arial"/>
          <w:color w:val="222222"/>
          <w:sz w:val="20"/>
          <w:szCs w:val="20"/>
          <w:shd w:val="clear" w:color="auto" w:fill="FFFFFF"/>
        </w:rPr>
        <w:t xml:space="preserve">1 </w:t>
      </w:r>
      <w:r w:rsidRPr="009E4AD1">
        <w:rPr>
          <w:rFonts w:ascii="Arial" w:eastAsia="Calibri" w:hAnsi="Arial" w:cs="Arial"/>
          <w:color w:val="222222"/>
          <w:sz w:val="20"/>
          <w:szCs w:val="20"/>
          <w:shd w:val="clear" w:color="auto" w:fill="FFFFFF"/>
        </w:rPr>
        <w:t>functions</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as</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linker</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histone</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in</w:t>
      </w:r>
      <w:r w:rsidR="00602471">
        <w:rPr>
          <w:rFonts w:ascii="Arial" w:eastAsia="Calibri"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yeast</w:t>
      </w:r>
      <w:r w:rsidRPr="009E4AD1">
        <w:rPr>
          <w:rFonts w:ascii="Arial" w:hAnsi="Arial" w:cs="Arial"/>
          <w:color w:val="222222"/>
          <w:sz w:val="20"/>
          <w:szCs w:val="20"/>
          <w:shd w:val="clear" w:color="auto" w:fill="FFFFFF"/>
        </w:rPr>
        <w:t>. </w:t>
      </w:r>
      <w:r w:rsidRPr="009E4AD1">
        <w:rPr>
          <w:rFonts w:ascii="Arial" w:eastAsia="Calibri" w:hAnsi="Arial" w:cs="Arial"/>
          <w:i/>
          <w:iCs/>
          <w:color w:val="222222"/>
          <w:sz w:val="20"/>
          <w:szCs w:val="20"/>
          <w:shd w:val="clear" w:color="auto" w:fill="FFFFFF"/>
        </w:rPr>
        <w:t>Epigenetics</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&amp;</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Chromatin</w:t>
      </w:r>
      <w:r w:rsidRPr="009E4AD1">
        <w:rPr>
          <w:rFonts w:ascii="Arial" w:hAnsi="Arial" w:cs="Arial"/>
          <w:color w:val="222222"/>
          <w:sz w:val="20"/>
          <w:szCs w:val="20"/>
          <w:shd w:val="clear" w:color="auto" w:fill="FFFFFF"/>
        </w:rPr>
        <w:t>, </w:t>
      </w:r>
      <w:r w:rsidRPr="009E4AD1">
        <w:rPr>
          <w:rFonts w:ascii="Arial" w:hAnsi="Arial" w:cs="Arial"/>
          <w:i/>
          <w:iCs/>
          <w:color w:val="222222"/>
          <w:sz w:val="20"/>
          <w:szCs w:val="20"/>
          <w:shd w:val="clear" w:color="auto" w:fill="FFFFFF"/>
        </w:rPr>
        <w:t>9</w:t>
      </w:r>
      <w:r w:rsidRPr="009E4AD1">
        <w:rPr>
          <w:rFonts w:ascii="Arial" w:hAnsi="Arial" w:cs="Arial"/>
          <w:color w:val="222222"/>
          <w:sz w:val="20"/>
          <w:szCs w:val="20"/>
          <w:shd w:val="clear" w:color="auto" w:fill="FFFFFF"/>
        </w:rPr>
        <w:t>(1), 13.</w:t>
      </w:r>
      <w:r w:rsidR="001121EE" w:rsidRPr="009E4AD1">
        <w:rPr>
          <w:rFonts w:ascii="Arial" w:hAnsi="Arial" w:cs="Arial"/>
          <w:color w:val="222222"/>
          <w:sz w:val="20"/>
          <w:szCs w:val="20"/>
          <w:shd w:val="clear" w:color="auto" w:fill="FFFFFF"/>
        </w:rPr>
        <w:t xml:space="preserve"> DOI: 10.1186/s13072-016-0062-8.</w:t>
      </w:r>
    </w:p>
    <w:p w14:paraId="048C313F" w14:textId="124761FD" w:rsidR="00796420" w:rsidRPr="009E4AD1" w:rsidRDefault="00796420" w:rsidP="00602471">
      <w:pPr>
        <w:adjustRightInd w:val="0"/>
        <w:ind w:left="720" w:hanging="720"/>
        <w:rPr>
          <w:rFonts w:ascii="Arial" w:eastAsia="Calibri" w:hAnsi="Arial" w:cs="Arial"/>
          <w:color w:val="222222"/>
          <w:sz w:val="20"/>
          <w:szCs w:val="20"/>
          <w:shd w:val="clear" w:color="auto" w:fill="FFFFFF"/>
        </w:rPr>
      </w:pPr>
    </w:p>
    <w:p w14:paraId="5ADE14AE" w14:textId="7175BC64" w:rsidR="00B92A03" w:rsidRPr="00602471" w:rsidRDefault="00B92A03" w:rsidP="00602471">
      <w:pPr>
        <w:adjustRightInd w:val="0"/>
        <w:ind w:left="720" w:hanging="720"/>
        <w:rPr>
          <w:rFonts w:ascii="Arial" w:eastAsia="Calibri" w:hAnsi="Arial" w:cs="Arial"/>
          <w:color w:val="222222"/>
          <w:sz w:val="20"/>
          <w:szCs w:val="20"/>
          <w:shd w:val="clear" w:color="auto" w:fill="FFFFFF"/>
        </w:rPr>
      </w:pPr>
      <w:r w:rsidRPr="009E4AD1">
        <w:rPr>
          <w:rFonts w:ascii="Arial" w:eastAsia="Calibri" w:hAnsi="Arial" w:cs="Arial"/>
          <w:color w:val="222222"/>
          <w:sz w:val="20"/>
          <w:szCs w:val="20"/>
          <w:shd w:val="clear" w:color="auto" w:fill="FFFFFF"/>
        </w:rPr>
        <w:t>Rodriguez</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Vargas</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S</w:t>
      </w:r>
      <w:r w:rsidRPr="009E4AD1">
        <w:rPr>
          <w:rFonts w:ascii="Arial" w:hAnsi="Arial" w:cs="Arial"/>
          <w:color w:val="222222"/>
          <w:sz w:val="20"/>
          <w:szCs w:val="20"/>
          <w:shd w:val="clear" w:color="auto" w:fill="FFFFFF"/>
        </w:rPr>
        <w:t xml:space="preserve">., </w:t>
      </w:r>
      <w:proofErr w:type="spellStart"/>
      <w:r w:rsidRPr="009E4AD1">
        <w:rPr>
          <w:rFonts w:ascii="Arial" w:eastAsia="Calibri" w:hAnsi="Arial" w:cs="Arial"/>
          <w:color w:val="222222"/>
          <w:sz w:val="20"/>
          <w:szCs w:val="20"/>
          <w:shd w:val="clear" w:color="auto" w:fill="FFFFFF"/>
        </w:rPr>
        <w:t>Estruch</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F</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and</w:t>
      </w:r>
      <w:r w:rsidRPr="009E4AD1">
        <w:rPr>
          <w:rFonts w:ascii="Arial" w:hAnsi="Arial" w:cs="Arial"/>
          <w:color w:val="222222"/>
          <w:sz w:val="20"/>
          <w:szCs w:val="20"/>
          <w:shd w:val="clear" w:color="auto" w:fill="FFFFFF"/>
        </w:rPr>
        <w:t xml:space="preserve"> </w:t>
      </w:r>
      <w:proofErr w:type="spellStart"/>
      <w:r w:rsidRPr="009E4AD1">
        <w:rPr>
          <w:rFonts w:ascii="Arial" w:eastAsia="Calibri" w:hAnsi="Arial" w:cs="Arial"/>
          <w:color w:val="222222"/>
          <w:sz w:val="20"/>
          <w:szCs w:val="20"/>
          <w:shd w:val="clear" w:color="auto" w:fill="FFFFFF"/>
        </w:rPr>
        <w:t>Randez</w:t>
      </w:r>
      <w:proofErr w:type="spellEnd"/>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Gil</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F</w:t>
      </w:r>
      <w:r w:rsidRPr="009E4AD1">
        <w:rPr>
          <w:rFonts w:ascii="Arial" w:hAnsi="Arial" w:cs="Arial"/>
          <w:color w:val="222222"/>
          <w:sz w:val="20"/>
          <w:szCs w:val="20"/>
          <w:shd w:val="clear" w:color="auto" w:fill="FFFFFF"/>
        </w:rPr>
        <w:t xml:space="preserve">. (2002). </w:t>
      </w:r>
      <w:r w:rsidRPr="009E4AD1">
        <w:rPr>
          <w:rFonts w:ascii="Arial" w:eastAsia="Calibri" w:hAnsi="Arial" w:cs="Arial"/>
          <w:color w:val="222222"/>
          <w:sz w:val="20"/>
          <w:szCs w:val="20"/>
          <w:shd w:val="clear" w:color="auto" w:fill="FFFFFF"/>
        </w:rPr>
        <w:t>Gene</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Expression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Analysis</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of</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Cold</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and</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Freeze</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Stress</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in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Baker</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s</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Yeast</w:t>
      </w:r>
      <w:r w:rsidRPr="009E4AD1">
        <w:rPr>
          <w:rFonts w:ascii="Arial" w:hAnsi="Arial" w:cs="Arial"/>
          <w:color w:val="222222"/>
          <w:sz w:val="20"/>
          <w:szCs w:val="20"/>
          <w:shd w:val="clear" w:color="auto" w:fill="FFFFFF"/>
        </w:rPr>
        <w:t>. </w:t>
      </w:r>
      <w:r w:rsidRPr="009E4AD1">
        <w:rPr>
          <w:rFonts w:ascii="Arial" w:eastAsia="Calibri" w:hAnsi="Arial" w:cs="Arial"/>
          <w:i/>
          <w:iCs/>
          <w:color w:val="222222"/>
          <w:sz w:val="20"/>
          <w:szCs w:val="20"/>
          <w:shd w:val="clear" w:color="auto" w:fill="FFFFFF"/>
        </w:rPr>
        <w:t>Applied</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and</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Environmental</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Microbiology</w:t>
      </w:r>
      <w:r w:rsidRPr="009E4AD1">
        <w:rPr>
          <w:rFonts w:ascii="Arial" w:hAnsi="Arial" w:cs="Arial"/>
          <w:color w:val="222222"/>
          <w:sz w:val="20"/>
          <w:szCs w:val="20"/>
          <w:shd w:val="clear" w:color="auto" w:fill="FFFFFF"/>
        </w:rPr>
        <w:t>, </w:t>
      </w:r>
      <w:r w:rsidRPr="009E4AD1">
        <w:rPr>
          <w:rFonts w:ascii="Arial" w:hAnsi="Arial" w:cs="Arial"/>
          <w:i/>
          <w:iCs/>
          <w:color w:val="222222"/>
          <w:sz w:val="20"/>
          <w:szCs w:val="20"/>
          <w:shd w:val="clear" w:color="auto" w:fill="FFFFFF"/>
        </w:rPr>
        <w:t>68</w:t>
      </w:r>
      <w:r w:rsidRPr="009E4AD1">
        <w:rPr>
          <w:rFonts w:ascii="Arial" w:hAnsi="Arial" w:cs="Arial"/>
          <w:color w:val="222222"/>
          <w:sz w:val="20"/>
          <w:szCs w:val="20"/>
          <w:shd w:val="clear" w:color="auto" w:fill="FFFFFF"/>
        </w:rPr>
        <w:t>(6), 3024-3030.</w:t>
      </w:r>
      <w:r w:rsidR="00525136" w:rsidRPr="009E4AD1">
        <w:rPr>
          <w:rFonts w:ascii="Arial" w:hAnsi="Arial" w:cs="Arial"/>
          <w:color w:val="222222"/>
          <w:sz w:val="20"/>
          <w:szCs w:val="20"/>
          <w:shd w:val="clear" w:color="auto" w:fill="FFFFFF"/>
        </w:rPr>
        <w:t xml:space="preserve"> DOI: 10.1128/AEM.68.6.3024–3030.2002.</w:t>
      </w:r>
    </w:p>
    <w:p w14:paraId="503F393E" w14:textId="5786DA76" w:rsidR="00B92A03" w:rsidRPr="009E4AD1" w:rsidRDefault="00B92A03" w:rsidP="00602471">
      <w:pPr>
        <w:adjustRightInd w:val="0"/>
        <w:ind w:left="720" w:hanging="720"/>
        <w:rPr>
          <w:rFonts w:ascii="Arial" w:eastAsia="Calibri" w:hAnsi="Arial" w:cs="Arial"/>
          <w:b/>
          <w:color w:val="222222"/>
          <w:sz w:val="20"/>
          <w:szCs w:val="20"/>
          <w:shd w:val="clear" w:color="auto" w:fill="FFFFFF"/>
        </w:rPr>
      </w:pPr>
    </w:p>
    <w:p w14:paraId="50999175" w14:textId="5D9AA1A3" w:rsidR="00B92A03" w:rsidRPr="009E4AD1" w:rsidRDefault="00B92A03" w:rsidP="00602471">
      <w:pPr>
        <w:adjustRightInd w:val="0"/>
        <w:ind w:left="720" w:hanging="720"/>
        <w:rPr>
          <w:rFonts w:ascii="Arial" w:hAnsi="Arial" w:cs="Arial"/>
          <w:color w:val="222222"/>
          <w:sz w:val="20"/>
          <w:szCs w:val="20"/>
          <w:shd w:val="clear" w:color="auto" w:fill="FFFFFF"/>
        </w:rPr>
      </w:pPr>
      <w:r w:rsidRPr="009E4AD1">
        <w:rPr>
          <w:rFonts w:ascii="Arial" w:eastAsia="Calibri" w:hAnsi="Arial" w:cs="Arial"/>
          <w:color w:val="222222"/>
          <w:sz w:val="20"/>
          <w:szCs w:val="20"/>
          <w:shd w:val="clear" w:color="auto" w:fill="FFFFFF"/>
        </w:rPr>
        <w:t>Sahara</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T</w:t>
      </w:r>
      <w:r w:rsidRPr="009E4AD1">
        <w:rPr>
          <w:rFonts w:ascii="Arial" w:hAnsi="Arial" w:cs="Arial"/>
          <w:color w:val="222222"/>
          <w:sz w:val="20"/>
          <w:szCs w:val="20"/>
          <w:shd w:val="clear" w:color="auto" w:fill="FFFFFF"/>
        </w:rPr>
        <w:t xml:space="preserve">., </w:t>
      </w:r>
      <w:proofErr w:type="spellStart"/>
      <w:r w:rsidRPr="009E4AD1">
        <w:rPr>
          <w:rFonts w:ascii="Arial" w:eastAsia="Calibri" w:hAnsi="Arial" w:cs="Arial"/>
          <w:color w:val="222222"/>
          <w:sz w:val="20"/>
          <w:szCs w:val="20"/>
          <w:shd w:val="clear" w:color="auto" w:fill="FFFFFF"/>
        </w:rPr>
        <w:t>Goda</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T</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and</w:t>
      </w:r>
      <w:r w:rsidRPr="009E4AD1">
        <w:rPr>
          <w:rFonts w:ascii="Arial" w:hAnsi="Arial" w:cs="Arial"/>
          <w:color w:val="222222"/>
          <w:sz w:val="20"/>
          <w:szCs w:val="20"/>
          <w:shd w:val="clear" w:color="auto" w:fill="FFFFFF"/>
        </w:rPr>
        <w:t xml:space="preserve"> </w:t>
      </w:r>
      <w:proofErr w:type="spellStart"/>
      <w:r w:rsidRPr="009E4AD1">
        <w:rPr>
          <w:rFonts w:ascii="Arial" w:eastAsia="Calibri" w:hAnsi="Arial" w:cs="Arial"/>
          <w:color w:val="222222"/>
          <w:sz w:val="20"/>
          <w:szCs w:val="20"/>
          <w:shd w:val="clear" w:color="auto" w:fill="FFFFFF"/>
        </w:rPr>
        <w:t>Ohgiya</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S</w:t>
      </w:r>
      <w:r w:rsidRPr="009E4AD1">
        <w:rPr>
          <w:rFonts w:ascii="Arial" w:hAnsi="Arial" w:cs="Arial"/>
          <w:color w:val="222222"/>
          <w:sz w:val="20"/>
          <w:szCs w:val="20"/>
          <w:shd w:val="clear" w:color="auto" w:fill="FFFFFF"/>
        </w:rPr>
        <w:t xml:space="preserve">. (2002). </w:t>
      </w:r>
      <w:r w:rsidRPr="009E4AD1">
        <w:rPr>
          <w:rFonts w:ascii="Arial" w:eastAsia="Calibri" w:hAnsi="Arial" w:cs="Arial"/>
          <w:color w:val="222222"/>
          <w:sz w:val="20"/>
          <w:szCs w:val="20"/>
          <w:shd w:val="clear" w:color="auto" w:fill="FFFFFF"/>
        </w:rPr>
        <w:t>Comprehensive</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Expression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Analysis</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of</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Time</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dependent</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Genetic</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Responses</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in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Yeast</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Cells</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to</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Low</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Temperature</w:t>
      </w:r>
      <w:r w:rsidRPr="009E4AD1">
        <w:rPr>
          <w:rFonts w:ascii="Arial" w:hAnsi="Arial" w:cs="Arial"/>
          <w:color w:val="222222"/>
          <w:sz w:val="20"/>
          <w:szCs w:val="20"/>
          <w:shd w:val="clear" w:color="auto" w:fill="FFFFFF"/>
        </w:rPr>
        <w:t>. </w:t>
      </w:r>
      <w:r w:rsidRPr="009E4AD1">
        <w:rPr>
          <w:rFonts w:ascii="Arial" w:eastAsia="Calibri" w:hAnsi="Arial" w:cs="Arial"/>
          <w:i/>
          <w:iCs/>
          <w:color w:val="222222"/>
          <w:sz w:val="20"/>
          <w:szCs w:val="20"/>
          <w:shd w:val="clear" w:color="auto" w:fill="FFFFFF"/>
        </w:rPr>
        <w:t>Journal</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of</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Biological</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Chemistry</w:t>
      </w:r>
      <w:r w:rsidRPr="009E4AD1">
        <w:rPr>
          <w:rFonts w:ascii="Arial" w:hAnsi="Arial" w:cs="Arial"/>
          <w:color w:val="222222"/>
          <w:sz w:val="20"/>
          <w:szCs w:val="20"/>
          <w:shd w:val="clear" w:color="auto" w:fill="FFFFFF"/>
        </w:rPr>
        <w:t>, </w:t>
      </w:r>
      <w:r w:rsidRPr="009E4AD1">
        <w:rPr>
          <w:rFonts w:ascii="Arial" w:hAnsi="Arial" w:cs="Arial"/>
          <w:i/>
          <w:iCs/>
          <w:color w:val="222222"/>
          <w:sz w:val="20"/>
          <w:szCs w:val="20"/>
          <w:shd w:val="clear" w:color="auto" w:fill="FFFFFF"/>
        </w:rPr>
        <w:t>277</w:t>
      </w:r>
      <w:r w:rsidR="00525136" w:rsidRPr="009E4AD1">
        <w:rPr>
          <w:rFonts w:ascii="Arial" w:hAnsi="Arial" w:cs="Arial"/>
          <w:color w:val="222222"/>
          <w:sz w:val="20"/>
          <w:szCs w:val="20"/>
          <w:shd w:val="clear" w:color="auto" w:fill="FFFFFF"/>
        </w:rPr>
        <w:t>(51), 50015-50021. DOI: 10.1074/jbc.M209258200.</w:t>
      </w:r>
    </w:p>
    <w:p w14:paraId="0A5D70D7" w14:textId="6B77B981" w:rsidR="00B92A03" w:rsidRPr="009E4AD1" w:rsidRDefault="00B92A03" w:rsidP="00602471">
      <w:pPr>
        <w:adjustRightInd w:val="0"/>
        <w:ind w:left="720" w:hanging="720"/>
        <w:rPr>
          <w:rFonts w:ascii="Arial" w:eastAsia="Calibri" w:hAnsi="Arial" w:cs="Arial"/>
          <w:b/>
          <w:color w:val="222222"/>
          <w:sz w:val="20"/>
          <w:szCs w:val="20"/>
          <w:shd w:val="clear" w:color="auto" w:fill="FFFFFF"/>
        </w:rPr>
      </w:pPr>
    </w:p>
    <w:p w14:paraId="2020D022" w14:textId="0ACB3578" w:rsidR="0023242A" w:rsidRPr="009E4AD1" w:rsidRDefault="0023242A" w:rsidP="00602471">
      <w:pPr>
        <w:adjustRightInd w:val="0"/>
        <w:ind w:left="720" w:hanging="720"/>
        <w:rPr>
          <w:rFonts w:ascii="Arial" w:hAnsi="Arial" w:cs="Arial"/>
          <w:color w:val="222222"/>
          <w:sz w:val="20"/>
          <w:szCs w:val="20"/>
          <w:shd w:val="clear" w:color="auto" w:fill="FFFFFF"/>
        </w:rPr>
      </w:pPr>
      <w:proofErr w:type="spellStart"/>
      <w:r w:rsidRPr="009E4AD1">
        <w:rPr>
          <w:rFonts w:ascii="Arial" w:eastAsia="Calibri" w:hAnsi="Arial" w:cs="Arial"/>
          <w:color w:val="222222"/>
          <w:sz w:val="20"/>
          <w:szCs w:val="20"/>
          <w:shd w:val="clear" w:color="auto" w:fill="FFFFFF"/>
        </w:rPr>
        <w:t>Schade</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B</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Jansen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G</w:t>
      </w:r>
      <w:r w:rsidRPr="009E4AD1">
        <w:rPr>
          <w:rFonts w:ascii="Arial" w:hAnsi="Arial" w:cs="Arial"/>
          <w:color w:val="222222"/>
          <w:sz w:val="20"/>
          <w:szCs w:val="20"/>
          <w:shd w:val="clear" w:color="auto" w:fill="FFFFFF"/>
        </w:rPr>
        <w:t>.</w:t>
      </w:r>
      <w:r w:rsidR="00EB0BB8" w:rsidRPr="009E4AD1">
        <w:rPr>
          <w:rFonts w:ascii="Arial" w:hAnsi="Arial" w:cs="Arial"/>
          <w:color w:val="222222"/>
          <w:sz w:val="20"/>
          <w:szCs w:val="20"/>
          <w:shd w:val="clear" w:color="auto" w:fill="FFFFFF"/>
        </w:rPr>
        <w:t xml:space="preserve">, </w:t>
      </w:r>
      <w:proofErr w:type="spellStart"/>
      <w:r w:rsidR="00EB0BB8" w:rsidRPr="009E4AD1">
        <w:rPr>
          <w:rFonts w:ascii="Arial" w:eastAsia="Calibri" w:hAnsi="Arial" w:cs="Arial"/>
          <w:color w:val="222222"/>
          <w:sz w:val="20"/>
          <w:szCs w:val="20"/>
          <w:shd w:val="clear" w:color="auto" w:fill="FFFFFF"/>
        </w:rPr>
        <w:t>Whiteway</w:t>
      </w:r>
      <w:proofErr w:type="spellEnd"/>
      <w:r w:rsidR="00EB0BB8" w:rsidRPr="009E4AD1">
        <w:rPr>
          <w:rFonts w:ascii="Arial" w:hAnsi="Arial" w:cs="Arial"/>
          <w:color w:val="222222"/>
          <w:sz w:val="20"/>
          <w:szCs w:val="20"/>
          <w:shd w:val="clear" w:color="auto" w:fill="FFFFFF"/>
        </w:rPr>
        <w:t xml:space="preserve">, </w:t>
      </w:r>
      <w:r w:rsidR="00EB0BB8" w:rsidRPr="009E4AD1">
        <w:rPr>
          <w:rFonts w:ascii="Arial" w:eastAsia="Calibri" w:hAnsi="Arial" w:cs="Arial"/>
          <w:color w:val="222222"/>
          <w:sz w:val="20"/>
          <w:szCs w:val="20"/>
          <w:shd w:val="clear" w:color="auto" w:fill="FFFFFF"/>
        </w:rPr>
        <w:t>M</w:t>
      </w:r>
      <w:r w:rsidR="00EB0BB8" w:rsidRPr="009E4AD1">
        <w:rPr>
          <w:rFonts w:ascii="Arial" w:hAnsi="Arial" w:cs="Arial"/>
          <w:color w:val="222222"/>
          <w:sz w:val="20"/>
          <w:szCs w:val="20"/>
          <w:shd w:val="clear" w:color="auto" w:fill="FFFFFF"/>
        </w:rPr>
        <w:t xml:space="preserve">., </w:t>
      </w:r>
      <w:proofErr w:type="spellStart"/>
      <w:r w:rsidR="00EB0BB8" w:rsidRPr="009E4AD1">
        <w:rPr>
          <w:rFonts w:ascii="Arial" w:eastAsia="Calibri" w:hAnsi="Arial" w:cs="Arial"/>
          <w:color w:val="222222"/>
          <w:sz w:val="20"/>
          <w:szCs w:val="20"/>
          <w:shd w:val="clear" w:color="auto" w:fill="FFFFFF"/>
        </w:rPr>
        <w:t>Entian</w:t>
      </w:r>
      <w:proofErr w:type="spellEnd"/>
      <w:r w:rsidR="00EB0BB8" w:rsidRPr="009E4AD1">
        <w:rPr>
          <w:rFonts w:ascii="Arial" w:hAnsi="Arial" w:cs="Arial"/>
          <w:color w:val="222222"/>
          <w:sz w:val="20"/>
          <w:szCs w:val="20"/>
          <w:shd w:val="clear" w:color="auto" w:fill="FFFFFF"/>
        </w:rPr>
        <w:t xml:space="preserve">, </w:t>
      </w:r>
      <w:r w:rsidR="00EB0BB8" w:rsidRPr="009E4AD1">
        <w:rPr>
          <w:rFonts w:ascii="Arial" w:eastAsia="Calibri" w:hAnsi="Arial" w:cs="Arial"/>
          <w:color w:val="222222"/>
          <w:sz w:val="20"/>
          <w:szCs w:val="20"/>
          <w:shd w:val="clear" w:color="auto" w:fill="FFFFFF"/>
        </w:rPr>
        <w:t>K</w:t>
      </w:r>
      <w:r w:rsidR="00EB0BB8" w:rsidRPr="009E4AD1">
        <w:rPr>
          <w:rFonts w:ascii="Arial" w:hAnsi="Arial" w:cs="Arial"/>
          <w:color w:val="222222"/>
          <w:sz w:val="20"/>
          <w:szCs w:val="20"/>
          <w:shd w:val="clear" w:color="auto" w:fill="FFFFFF"/>
        </w:rPr>
        <w:t>.</w:t>
      </w:r>
      <w:r w:rsidR="00EB0BB8" w:rsidRPr="009E4AD1">
        <w:rPr>
          <w:rFonts w:ascii="Arial" w:eastAsia="Calibri" w:hAnsi="Arial" w:cs="Arial"/>
          <w:color w:val="222222"/>
          <w:sz w:val="20"/>
          <w:szCs w:val="20"/>
          <w:shd w:val="clear" w:color="auto" w:fill="FFFFFF"/>
        </w:rPr>
        <w:t>D</w:t>
      </w:r>
      <w:r w:rsidR="00EB0BB8" w:rsidRPr="009E4AD1">
        <w:rPr>
          <w:rFonts w:ascii="Arial" w:hAnsi="Arial" w:cs="Arial"/>
          <w:color w:val="222222"/>
          <w:sz w:val="20"/>
          <w:szCs w:val="20"/>
          <w:shd w:val="clear" w:color="auto" w:fill="FFFFFF"/>
        </w:rPr>
        <w:t xml:space="preserve">., </w:t>
      </w:r>
      <w:r w:rsidR="00EB0BB8" w:rsidRPr="009E4AD1">
        <w:rPr>
          <w:rFonts w:ascii="Arial" w:eastAsia="Calibri" w:hAnsi="Arial" w:cs="Arial"/>
          <w:color w:val="222222"/>
          <w:sz w:val="20"/>
          <w:szCs w:val="20"/>
          <w:shd w:val="clear" w:color="auto" w:fill="FFFFFF"/>
        </w:rPr>
        <w:t>and</w:t>
      </w:r>
      <w:r w:rsidR="00EB0BB8"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Thomas</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D</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Y</w:t>
      </w:r>
      <w:r w:rsidRPr="009E4AD1">
        <w:rPr>
          <w:rFonts w:ascii="Arial" w:hAnsi="Arial" w:cs="Arial"/>
          <w:color w:val="222222"/>
          <w:sz w:val="20"/>
          <w:szCs w:val="20"/>
          <w:shd w:val="clear" w:color="auto" w:fill="FFFFFF"/>
        </w:rPr>
        <w:t xml:space="preserve">. (2004). </w:t>
      </w:r>
      <w:r w:rsidRPr="009E4AD1">
        <w:rPr>
          <w:rFonts w:ascii="Arial" w:eastAsia="Calibri" w:hAnsi="Arial" w:cs="Arial"/>
          <w:color w:val="222222"/>
          <w:sz w:val="20"/>
          <w:szCs w:val="20"/>
          <w:shd w:val="clear" w:color="auto" w:fill="FFFFFF"/>
        </w:rPr>
        <w:t>Cold</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Adaptation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in</w:t>
      </w:r>
      <w:r w:rsidR="0060247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Budding</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Yeast</w:t>
      </w:r>
      <w:r w:rsidRPr="009E4AD1">
        <w:rPr>
          <w:rFonts w:ascii="Arial" w:hAnsi="Arial" w:cs="Arial"/>
          <w:color w:val="222222"/>
          <w:sz w:val="20"/>
          <w:szCs w:val="20"/>
          <w:shd w:val="clear" w:color="auto" w:fill="FFFFFF"/>
        </w:rPr>
        <w:t>. </w:t>
      </w:r>
      <w:r w:rsidRPr="009E4AD1">
        <w:rPr>
          <w:rFonts w:ascii="Arial" w:eastAsia="Calibri" w:hAnsi="Arial" w:cs="Arial"/>
          <w:i/>
          <w:iCs/>
          <w:color w:val="222222"/>
          <w:sz w:val="20"/>
          <w:szCs w:val="20"/>
          <w:shd w:val="clear" w:color="auto" w:fill="FFFFFF"/>
        </w:rPr>
        <w:t>Molecular</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Biology</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of</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the</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Cell</w:t>
      </w:r>
      <w:r w:rsidRPr="009E4AD1">
        <w:rPr>
          <w:rFonts w:ascii="Arial" w:hAnsi="Arial" w:cs="Arial"/>
          <w:color w:val="222222"/>
          <w:sz w:val="20"/>
          <w:szCs w:val="20"/>
          <w:shd w:val="clear" w:color="auto" w:fill="FFFFFF"/>
        </w:rPr>
        <w:t>, </w:t>
      </w:r>
      <w:r w:rsidRPr="009E4AD1">
        <w:rPr>
          <w:rFonts w:ascii="Arial" w:hAnsi="Arial" w:cs="Arial"/>
          <w:i/>
          <w:iCs/>
          <w:color w:val="222222"/>
          <w:sz w:val="20"/>
          <w:szCs w:val="20"/>
          <w:shd w:val="clear" w:color="auto" w:fill="FFFFFF"/>
        </w:rPr>
        <w:t>15</w:t>
      </w:r>
      <w:r w:rsidRPr="009E4AD1">
        <w:rPr>
          <w:rFonts w:ascii="Arial" w:hAnsi="Arial" w:cs="Arial"/>
          <w:color w:val="222222"/>
          <w:sz w:val="20"/>
          <w:szCs w:val="20"/>
          <w:shd w:val="clear" w:color="auto" w:fill="FFFFFF"/>
        </w:rPr>
        <w:t>(12), 5492-5502.</w:t>
      </w:r>
      <w:r w:rsidR="00525136" w:rsidRPr="009E4AD1">
        <w:rPr>
          <w:rFonts w:ascii="Arial" w:hAnsi="Arial" w:cs="Arial"/>
          <w:color w:val="222222"/>
          <w:sz w:val="20"/>
          <w:szCs w:val="20"/>
          <w:shd w:val="clear" w:color="auto" w:fill="FFFFFF"/>
        </w:rPr>
        <w:t xml:space="preserve"> DOI: </w:t>
      </w:r>
      <w:r w:rsidR="005B6CB1" w:rsidRPr="009E4AD1">
        <w:rPr>
          <w:rFonts w:ascii="Arial" w:hAnsi="Arial" w:cs="Arial"/>
          <w:color w:val="222222"/>
          <w:sz w:val="20"/>
          <w:szCs w:val="20"/>
          <w:shd w:val="clear" w:color="auto" w:fill="FFFFFF"/>
        </w:rPr>
        <w:t>10.1091/</w:t>
      </w:r>
      <w:proofErr w:type="gramStart"/>
      <w:r w:rsidR="005B6CB1" w:rsidRPr="009E4AD1">
        <w:rPr>
          <w:rFonts w:ascii="Arial" w:hAnsi="Arial" w:cs="Arial"/>
          <w:color w:val="222222"/>
          <w:sz w:val="20"/>
          <w:szCs w:val="20"/>
          <w:shd w:val="clear" w:color="auto" w:fill="FFFFFF"/>
        </w:rPr>
        <w:t>mbc.E</w:t>
      </w:r>
      <w:proofErr w:type="gramEnd"/>
      <w:r w:rsidR="005B6CB1" w:rsidRPr="009E4AD1">
        <w:rPr>
          <w:rFonts w:ascii="Arial" w:hAnsi="Arial" w:cs="Arial"/>
          <w:color w:val="222222"/>
          <w:sz w:val="20"/>
          <w:szCs w:val="20"/>
          <w:shd w:val="clear" w:color="auto" w:fill="FFFFFF"/>
        </w:rPr>
        <w:t>04–03–</w:t>
      </w:r>
      <w:r w:rsidR="00525136" w:rsidRPr="009E4AD1">
        <w:rPr>
          <w:rFonts w:ascii="Arial" w:hAnsi="Arial" w:cs="Arial"/>
          <w:color w:val="222222"/>
          <w:sz w:val="20"/>
          <w:szCs w:val="20"/>
          <w:shd w:val="clear" w:color="auto" w:fill="FFFFFF"/>
        </w:rPr>
        <w:t>0167.</w:t>
      </w:r>
    </w:p>
    <w:p w14:paraId="0F6FE875" w14:textId="0D5227E4" w:rsidR="007F33D1" w:rsidRPr="009E4AD1" w:rsidRDefault="007F33D1" w:rsidP="00602471">
      <w:pPr>
        <w:adjustRightInd w:val="0"/>
        <w:ind w:left="720" w:hanging="720"/>
        <w:rPr>
          <w:rFonts w:ascii="Arial" w:eastAsia="Calibri" w:hAnsi="Arial" w:cs="Arial"/>
          <w:b/>
          <w:color w:val="222222"/>
          <w:sz w:val="20"/>
          <w:szCs w:val="20"/>
          <w:shd w:val="clear" w:color="auto" w:fill="FFFFFF"/>
        </w:rPr>
      </w:pPr>
    </w:p>
    <w:p w14:paraId="470B63EE" w14:textId="245501CB" w:rsidR="00B92A03" w:rsidRPr="009E4AD1" w:rsidRDefault="00B92A03" w:rsidP="00602471">
      <w:pPr>
        <w:adjustRightInd w:val="0"/>
        <w:ind w:left="720" w:hanging="720"/>
        <w:rPr>
          <w:rFonts w:ascii="Arial" w:hAnsi="Arial" w:cs="Arial"/>
          <w:color w:val="222222"/>
          <w:sz w:val="20"/>
          <w:szCs w:val="20"/>
          <w:shd w:val="clear" w:color="auto" w:fill="FFFFFF"/>
        </w:rPr>
      </w:pPr>
      <w:r w:rsidRPr="009E4AD1">
        <w:rPr>
          <w:rFonts w:ascii="Arial" w:eastAsia="Calibri" w:hAnsi="Arial" w:cs="Arial"/>
          <w:color w:val="222222"/>
          <w:sz w:val="20"/>
          <w:szCs w:val="20"/>
          <w:shd w:val="clear" w:color="auto" w:fill="FFFFFF"/>
        </w:rPr>
        <w:t>Simon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I</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Barnett</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J</w:t>
      </w:r>
      <w:r w:rsidRPr="009E4AD1">
        <w:rPr>
          <w:rFonts w:ascii="Arial" w:hAnsi="Arial" w:cs="Arial"/>
          <w:color w:val="222222"/>
          <w:sz w:val="20"/>
          <w:szCs w:val="20"/>
          <w:shd w:val="clear" w:color="auto" w:fill="FFFFFF"/>
        </w:rPr>
        <w:t xml:space="preserve">., </w:t>
      </w:r>
      <w:proofErr w:type="spellStart"/>
      <w:r w:rsidRPr="009E4AD1">
        <w:rPr>
          <w:rFonts w:ascii="Arial" w:eastAsia="Calibri" w:hAnsi="Arial" w:cs="Arial"/>
          <w:color w:val="222222"/>
          <w:sz w:val="20"/>
          <w:szCs w:val="20"/>
          <w:shd w:val="clear" w:color="auto" w:fill="FFFFFF"/>
        </w:rPr>
        <w:t>Hannett</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Harbison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C</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T</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Rinaldi</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N</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J</w:t>
      </w:r>
      <w:r w:rsidRPr="009E4AD1">
        <w:rPr>
          <w:rFonts w:ascii="Arial" w:hAnsi="Arial" w:cs="Arial"/>
          <w:color w:val="222222"/>
          <w:sz w:val="20"/>
          <w:szCs w:val="20"/>
          <w:shd w:val="clear" w:color="auto" w:fill="FFFFFF"/>
        </w:rPr>
        <w:t xml:space="preserve">., </w:t>
      </w:r>
      <w:proofErr w:type="spellStart"/>
      <w:r w:rsidRPr="009E4AD1">
        <w:rPr>
          <w:rFonts w:ascii="Arial" w:eastAsia="Calibri" w:hAnsi="Arial" w:cs="Arial"/>
          <w:color w:val="222222"/>
          <w:sz w:val="20"/>
          <w:szCs w:val="20"/>
          <w:shd w:val="clear" w:color="auto" w:fill="FFFFFF"/>
        </w:rPr>
        <w:t>Volkert</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T</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L</w:t>
      </w:r>
      <w:r w:rsidRPr="009E4AD1">
        <w:rPr>
          <w:rFonts w:ascii="Arial" w:hAnsi="Arial" w:cs="Arial"/>
          <w:color w:val="222222"/>
          <w:sz w:val="20"/>
          <w:szCs w:val="20"/>
          <w:shd w:val="clear" w:color="auto" w:fill="FFFFFF"/>
        </w:rPr>
        <w:t xml:space="preserve">., ... </w:t>
      </w:r>
      <w:r w:rsidRPr="009E4AD1">
        <w:rPr>
          <w:rFonts w:ascii="Arial" w:eastAsia="Calibri" w:hAnsi="Arial" w:cs="Arial"/>
          <w:color w:val="222222"/>
          <w:sz w:val="20"/>
          <w:szCs w:val="20"/>
          <w:shd w:val="clear" w:color="auto" w:fill="FFFFFF"/>
        </w:rPr>
        <w:t>and</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Young</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R</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A</w:t>
      </w:r>
      <w:r w:rsidR="00602471">
        <w:rPr>
          <w:rFonts w:ascii="Arial" w:hAnsi="Arial" w:cs="Arial"/>
          <w:color w:val="222222"/>
          <w:sz w:val="20"/>
          <w:szCs w:val="20"/>
          <w:shd w:val="clear" w:color="auto" w:fill="FFFFFF"/>
        </w:rPr>
        <w:t xml:space="preserve">. </w:t>
      </w:r>
      <w:r w:rsidRPr="009E4AD1">
        <w:rPr>
          <w:rFonts w:ascii="Arial" w:hAnsi="Arial" w:cs="Arial"/>
          <w:color w:val="222222"/>
          <w:sz w:val="20"/>
          <w:szCs w:val="20"/>
          <w:shd w:val="clear" w:color="auto" w:fill="FFFFFF"/>
        </w:rPr>
        <w:t xml:space="preserve">(2001). </w:t>
      </w:r>
      <w:r w:rsidRPr="009E4AD1">
        <w:rPr>
          <w:rFonts w:ascii="Arial" w:eastAsia="Calibri" w:hAnsi="Arial" w:cs="Arial"/>
          <w:color w:val="222222"/>
          <w:sz w:val="20"/>
          <w:szCs w:val="20"/>
          <w:shd w:val="clear" w:color="auto" w:fill="FFFFFF"/>
        </w:rPr>
        <w:t>Serial</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Regulation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of</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Transcriptional</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Regulators</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in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the</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Yeast</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Cell</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Cycle</w:t>
      </w:r>
      <w:r w:rsidRPr="009E4AD1">
        <w:rPr>
          <w:rFonts w:ascii="Arial" w:hAnsi="Arial" w:cs="Arial"/>
          <w:color w:val="222222"/>
          <w:sz w:val="20"/>
          <w:szCs w:val="20"/>
          <w:shd w:val="clear" w:color="auto" w:fill="FFFFFF"/>
        </w:rPr>
        <w:t>. </w:t>
      </w:r>
      <w:r w:rsidRPr="009E4AD1">
        <w:rPr>
          <w:rFonts w:ascii="Arial" w:eastAsia="Calibri" w:hAnsi="Arial" w:cs="Arial"/>
          <w:i/>
          <w:iCs/>
          <w:color w:val="222222"/>
          <w:sz w:val="20"/>
          <w:szCs w:val="20"/>
          <w:shd w:val="clear" w:color="auto" w:fill="FFFFFF"/>
        </w:rPr>
        <w:t>Cell</w:t>
      </w:r>
      <w:r w:rsidRPr="009E4AD1">
        <w:rPr>
          <w:rFonts w:ascii="Arial" w:hAnsi="Arial" w:cs="Arial"/>
          <w:color w:val="222222"/>
          <w:sz w:val="20"/>
          <w:szCs w:val="20"/>
          <w:shd w:val="clear" w:color="auto" w:fill="FFFFFF"/>
        </w:rPr>
        <w:t>, </w:t>
      </w:r>
      <w:r w:rsidRPr="009E4AD1">
        <w:rPr>
          <w:rFonts w:ascii="Arial" w:hAnsi="Arial" w:cs="Arial"/>
          <w:i/>
          <w:iCs/>
          <w:color w:val="222222"/>
          <w:sz w:val="20"/>
          <w:szCs w:val="20"/>
          <w:shd w:val="clear" w:color="auto" w:fill="FFFFFF"/>
        </w:rPr>
        <w:t>106</w:t>
      </w:r>
      <w:r w:rsidRPr="009E4AD1">
        <w:rPr>
          <w:rFonts w:ascii="Arial" w:hAnsi="Arial" w:cs="Arial"/>
          <w:color w:val="222222"/>
          <w:sz w:val="20"/>
          <w:szCs w:val="20"/>
          <w:shd w:val="clear" w:color="auto" w:fill="FFFFFF"/>
        </w:rPr>
        <w:t>(6), 697-708.</w:t>
      </w:r>
      <w:r w:rsidR="005B6CB1" w:rsidRPr="009E4AD1">
        <w:rPr>
          <w:rFonts w:ascii="Arial" w:hAnsi="Arial" w:cs="Arial"/>
          <w:color w:val="222222"/>
          <w:sz w:val="20"/>
          <w:szCs w:val="20"/>
          <w:shd w:val="clear" w:color="auto" w:fill="FFFFFF"/>
        </w:rPr>
        <w:t xml:space="preserve"> DOI: 10.1016/S0092-8674(01)00494-9.</w:t>
      </w:r>
    </w:p>
    <w:p w14:paraId="274DA01A" w14:textId="24D4CD38" w:rsidR="00AA653A" w:rsidRPr="009E4AD1" w:rsidRDefault="00AA653A" w:rsidP="00602471">
      <w:pPr>
        <w:adjustRightInd w:val="0"/>
        <w:ind w:left="720" w:hanging="720"/>
        <w:rPr>
          <w:rFonts w:ascii="Arial" w:hAnsi="Arial" w:cs="Arial"/>
          <w:b/>
          <w:color w:val="222222"/>
          <w:sz w:val="20"/>
          <w:szCs w:val="20"/>
          <w:shd w:val="clear" w:color="auto" w:fill="FFFFFF"/>
        </w:rPr>
      </w:pPr>
    </w:p>
    <w:p w14:paraId="00FD37EE" w14:textId="05915EF0" w:rsidR="00B63EF8" w:rsidRDefault="009D41C6" w:rsidP="00602471">
      <w:pPr>
        <w:adjustRightInd w:val="0"/>
        <w:ind w:left="720" w:hanging="720"/>
        <w:rPr>
          <w:rFonts w:ascii="Arial" w:hAnsi="Arial" w:cs="Arial"/>
          <w:color w:val="222222"/>
          <w:sz w:val="20"/>
          <w:szCs w:val="20"/>
          <w:shd w:val="clear" w:color="auto" w:fill="FFFFFF"/>
        </w:rPr>
      </w:pPr>
      <w:r w:rsidRPr="009E4AD1">
        <w:rPr>
          <w:rFonts w:ascii="Arial" w:hAnsi="Arial" w:cs="Arial"/>
          <w:color w:val="222222"/>
          <w:sz w:val="20"/>
          <w:szCs w:val="20"/>
          <w:shd w:val="clear" w:color="auto" w:fill="FFFFFF"/>
        </w:rPr>
        <w:t>Teixeira, M.C., Monteiro, P.</w:t>
      </w:r>
      <w:r w:rsidR="00B63EF8" w:rsidRPr="009E4AD1">
        <w:rPr>
          <w:rFonts w:ascii="Arial" w:hAnsi="Arial" w:cs="Arial"/>
          <w:color w:val="222222"/>
          <w:sz w:val="20"/>
          <w:szCs w:val="20"/>
          <w:shd w:val="clear" w:color="auto" w:fill="FFFFFF"/>
        </w:rPr>
        <w:t>T., Palma, M., Costa, C.,</w:t>
      </w:r>
      <w:r w:rsidRPr="009E4AD1">
        <w:rPr>
          <w:rFonts w:ascii="Arial" w:hAnsi="Arial" w:cs="Arial"/>
          <w:color w:val="222222"/>
          <w:sz w:val="20"/>
          <w:szCs w:val="20"/>
          <w:shd w:val="clear" w:color="auto" w:fill="FFFFFF"/>
        </w:rPr>
        <w:t xml:space="preserve"> </w:t>
      </w:r>
      <w:proofErr w:type="spellStart"/>
      <w:r w:rsidRPr="009E4AD1">
        <w:rPr>
          <w:rFonts w:ascii="Arial" w:hAnsi="Arial" w:cs="Arial"/>
          <w:color w:val="222222"/>
          <w:sz w:val="20"/>
          <w:szCs w:val="20"/>
          <w:shd w:val="clear" w:color="auto" w:fill="FFFFFF"/>
        </w:rPr>
        <w:t>Godinho</w:t>
      </w:r>
      <w:proofErr w:type="spellEnd"/>
      <w:r w:rsidRPr="009E4AD1">
        <w:rPr>
          <w:rFonts w:ascii="Arial" w:hAnsi="Arial" w:cs="Arial"/>
          <w:color w:val="222222"/>
          <w:sz w:val="20"/>
          <w:szCs w:val="20"/>
          <w:shd w:val="clear" w:color="auto" w:fill="FFFFFF"/>
        </w:rPr>
        <w:t xml:space="preserve">, C.P., </w:t>
      </w:r>
      <w:proofErr w:type="spellStart"/>
      <w:r w:rsidRPr="009E4AD1">
        <w:rPr>
          <w:rFonts w:ascii="Arial" w:hAnsi="Arial" w:cs="Arial"/>
          <w:color w:val="222222"/>
          <w:sz w:val="20"/>
          <w:szCs w:val="20"/>
          <w:shd w:val="clear" w:color="auto" w:fill="FFFFFF"/>
        </w:rPr>
        <w:t>Pais</w:t>
      </w:r>
      <w:proofErr w:type="spellEnd"/>
      <w:r w:rsidRPr="009E4AD1">
        <w:rPr>
          <w:rFonts w:ascii="Arial" w:hAnsi="Arial" w:cs="Arial"/>
          <w:color w:val="222222"/>
          <w:sz w:val="20"/>
          <w:szCs w:val="20"/>
          <w:shd w:val="clear" w:color="auto" w:fill="FFFFFF"/>
        </w:rPr>
        <w:t>, P., ... and</w:t>
      </w:r>
      <w:r w:rsidR="00602471">
        <w:rPr>
          <w:rFonts w:ascii="Arial" w:hAnsi="Arial" w:cs="Arial"/>
          <w:color w:val="222222"/>
          <w:sz w:val="20"/>
          <w:szCs w:val="20"/>
          <w:shd w:val="clear" w:color="auto" w:fill="FFFFFF"/>
        </w:rPr>
        <w:t xml:space="preserve"> </w:t>
      </w:r>
      <w:proofErr w:type="spellStart"/>
      <w:r w:rsidR="00602471">
        <w:rPr>
          <w:rFonts w:ascii="Arial" w:hAnsi="Arial" w:cs="Arial"/>
          <w:color w:val="222222"/>
          <w:sz w:val="20"/>
          <w:szCs w:val="20"/>
          <w:shd w:val="clear" w:color="auto" w:fill="FFFFFF"/>
        </w:rPr>
        <w:t>Sá-Correia</w:t>
      </w:r>
      <w:proofErr w:type="spellEnd"/>
      <w:r w:rsidR="00602471">
        <w:rPr>
          <w:rFonts w:ascii="Arial" w:hAnsi="Arial" w:cs="Arial"/>
          <w:color w:val="222222"/>
          <w:sz w:val="20"/>
          <w:szCs w:val="20"/>
          <w:shd w:val="clear" w:color="auto" w:fill="FFFFFF"/>
        </w:rPr>
        <w:t xml:space="preserve">, I. </w:t>
      </w:r>
      <w:r w:rsidR="00B63EF8" w:rsidRPr="009E4AD1">
        <w:rPr>
          <w:rFonts w:ascii="Arial" w:hAnsi="Arial" w:cs="Arial"/>
          <w:color w:val="222222"/>
          <w:sz w:val="20"/>
          <w:szCs w:val="20"/>
          <w:shd w:val="clear" w:color="auto" w:fill="FFFFFF"/>
        </w:rPr>
        <w:t>(2017). YEASTRACT: an upgraded database for the analysis of transcription regulatory networks in Saccharomyces cerevisiae. </w:t>
      </w:r>
      <w:r w:rsidR="00B63EF8" w:rsidRPr="009E4AD1">
        <w:rPr>
          <w:rFonts w:ascii="Arial" w:hAnsi="Arial" w:cs="Arial"/>
          <w:i/>
          <w:iCs/>
          <w:color w:val="222222"/>
          <w:sz w:val="20"/>
          <w:szCs w:val="20"/>
          <w:shd w:val="clear" w:color="auto" w:fill="FFFFFF"/>
        </w:rPr>
        <w:t xml:space="preserve">Nucleic </w:t>
      </w:r>
      <w:r w:rsidRPr="009E4AD1">
        <w:rPr>
          <w:rFonts w:ascii="Arial" w:hAnsi="Arial" w:cs="Arial"/>
          <w:i/>
          <w:iCs/>
          <w:color w:val="222222"/>
          <w:sz w:val="20"/>
          <w:szCs w:val="20"/>
          <w:shd w:val="clear" w:color="auto" w:fill="FFFFFF"/>
        </w:rPr>
        <w:t>Acids R</w:t>
      </w:r>
      <w:r w:rsidR="00B63EF8" w:rsidRPr="009E4AD1">
        <w:rPr>
          <w:rFonts w:ascii="Arial" w:hAnsi="Arial" w:cs="Arial"/>
          <w:i/>
          <w:iCs/>
          <w:color w:val="222222"/>
          <w:sz w:val="20"/>
          <w:szCs w:val="20"/>
          <w:shd w:val="clear" w:color="auto" w:fill="FFFFFF"/>
        </w:rPr>
        <w:t>esearch</w:t>
      </w:r>
      <w:r w:rsidR="00B63EF8" w:rsidRPr="009E4AD1">
        <w:rPr>
          <w:rFonts w:ascii="Arial" w:hAnsi="Arial" w:cs="Arial"/>
          <w:color w:val="222222"/>
          <w:sz w:val="20"/>
          <w:szCs w:val="20"/>
          <w:shd w:val="clear" w:color="auto" w:fill="FFFFFF"/>
        </w:rPr>
        <w:t>, </w:t>
      </w:r>
      <w:r w:rsidR="00B63EF8" w:rsidRPr="009E4AD1">
        <w:rPr>
          <w:rFonts w:ascii="Arial" w:hAnsi="Arial" w:cs="Arial"/>
          <w:i/>
          <w:iCs/>
          <w:color w:val="222222"/>
          <w:sz w:val="20"/>
          <w:szCs w:val="20"/>
          <w:shd w:val="clear" w:color="auto" w:fill="FFFFFF"/>
        </w:rPr>
        <w:t>46</w:t>
      </w:r>
      <w:r w:rsidR="00B63EF8" w:rsidRPr="009E4AD1">
        <w:rPr>
          <w:rFonts w:ascii="Arial" w:hAnsi="Arial" w:cs="Arial"/>
          <w:color w:val="222222"/>
          <w:sz w:val="20"/>
          <w:szCs w:val="20"/>
          <w:shd w:val="clear" w:color="auto" w:fill="FFFFFF"/>
        </w:rPr>
        <w:t>(D1), D348-D353. DOI: 10.1093/</w:t>
      </w:r>
      <w:proofErr w:type="spellStart"/>
      <w:r w:rsidR="00B63EF8" w:rsidRPr="009E4AD1">
        <w:rPr>
          <w:rFonts w:ascii="Arial" w:hAnsi="Arial" w:cs="Arial"/>
          <w:color w:val="222222"/>
          <w:sz w:val="20"/>
          <w:szCs w:val="20"/>
          <w:shd w:val="clear" w:color="auto" w:fill="FFFFFF"/>
        </w:rPr>
        <w:t>nar</w:t>
      </w:r>
      <w:proofErr w:type="spellEnd"/>
      <w:r w:rsidR="00B63EF8" w:rsidRPr="009E4AD1">
        <w:rPr>
          <w:rFonts w:ascii="Arial" w:hAnsi="Arial" w:cs="Arial"/>
          <w:color w:val="222222"/>
          <w:sz w:val="20"/>
          <w:szCs w:val="20"/>
          <w:shd w:val="clear" w:color="auto" w:fill="FFFFFF"/>
        </w:rPr>
        <w:t>/gkx842.</w:t>
      </w:r>
    </w:p>
    <w:p w14:paraId="32AE44FB" w14:textId="62990CAD" w:rsidR="00635E4E" w:rsidRDefault="00635E4E" w:rsidP="00602471">
      <w:pPr>
        <w:adjustRightInd w:val="0"/>
        <w:ind w:left="720" w:hanging="720"/>
        <w:rPr>
          <w:rFonts w:ascii="Arial" w:hAnsi="Arial" w:cs="Arial"/>
          <w:color w:val="222222"/>
          <w:sz w:val="20"/>
          <w:szCs w:val="20"/>
          <w:shd w:val="clear" w:color="auto" w:fill="FFFFFF"/>
        </w:rPr>
      </w:pPr>
    </w:p>
    <w:p w14:paraId="24882B3B" w14:textId="262E892D" w:rsidR="00635E4E" w:rsidRPr="00602471" w:rsidRDefault="00635E4E" w:rsidP="00602471">
      <w:pPr>
        <w:adjustRightInd w:val="0"/>
        <w:ind w:left="720" w:hanging="720"/>
        <w:rPr>
          <w:rFonts w:ascii="Arial" w:hAnsi="Arial" w:cs="Arial"/>
          <w:color w:val="222222"/>
          <w:sz w:val="20"/>
          <w:szCs w:val="20"/>
          <w:shd w:val="clear" w:color="auto" w:fill="FFFFFF"/>
        </w:rPr>
      </w:pPr>
      <w:proofErr w:type="spellStart"/>
      <w:r w:rsidRPr="00635E4E">
        <w:rPr>
          <w:rFonts w:ascii="Arial" w:hAnsi="Arial" w:cs="Arial"/>
          <w:color w:val="222222"/>
          <w:sz w:val="20"/>
          <w:szCs w:val="20"/>
          <w:shd w:val="clear" w:color="auto" w:fill="FFFFFF"/>
        </w:rPr>
        <w:t>Verghese</w:t>
      </w:r>
      <w:proofErr w:type="spellEnd"/>
      <w:r w:rsidRPr="00635E4E">
        <w:rPr>
          <w:rFonts w:ascii="Arial" w:hAnsi="Arial" w:cs="Arial"/>
          <w:color w:val="222222"/>
          <w:sz w:val="20"/>
          <w:szCs w:val="20"/>
          <w:shd w:val="clear" w:color="auto" w:fill="FFFFFF"/>
        </w:rPr>
        <w:t xml:space="preserve">, J., Abrams, J., Wang, Y., &amp; </w:t>
      </w:r>
      <w:proofErr w:type="spellStart"/>
      <w:r w:rsidRPr="00635E4E">
        <w:rPr>
          <w:rFonts w:ascii="Arial" w:hAnsi="Arial" w:cs="Arial"/>
          <w:color w:val="222222"/>
          <w:sz w:val="20"/>
          <w:szCs w:val="20"/>
          <w:shd w:val="clear" w:color="auto" w:fill="FFFFFF"/>
        </w:rPr>
        <w:t>Morano</w:t>
      </w:r>
      <w:proofErr w:type="spellEnd"/>
      <w:r w:rsidRPr="00635E4E">
        <w:rPr>
          <w:rFonts w:ascii="Arial" w:hAnsi="Arial" w:cs="Arial"/>
          <w:color w:val="222222"/>
          <w:sz w:val="20"/>
          <w:szCs w:val="20"/>
          <w:shd w:val="clear" w:color="auto" w:fill="FFFFFF"/>
        </w:rPr>
        <w:t>, K. A. (2012). Biology</w:t>
      </w:r>
      <w:r w:rsidR="00602471">
        <w:rPr>
          <w:rFonts w:ascii="Arial" w:hAnsi="Arial" w:cs="Arial"/>
          <w:color w:val="222222"/>
          <w:sz w:val="20"/>
          <w:szCs w:val="20"/>
          <w:shd w:val="clear" w:color="auto" w:fill="FFFFFF"/>
        </w:rPr>
        <w:t xml:space="preserve"> of the Heat Shock Response and </w:t>
      </w:r>
      <w:r w:rsidRPr="00635E4E">
        <w:rPr>
          <w:rFonts w:ascii="Arial" w:hAnsi="Arial" w:cs="Arial"/>
          <w:color w:val="222222"/>
          <w:sz w:val="20"/>
          <w:szCs w:val="20"/>
          <w:shd w:val="clear" w:color="auto" w:fill="FFFFFF"/>
        </w:rPr>
        <w:t>Protein Chaperones: Budding Yeast (</w:t>
      </w:r>
      <w:r w:rsidRPr="00635E4E">
        <w:rPr>
          <w:rFonts w:ascii="Arial" w:hAnsi="Arial" w:cs="Arial"/>
          <w:i/>
          <w:color w:val="222222"/>
          <w:sz w:val="20"/>
          <w:szCs w:val="20"/>
          <w:shd w:val="clear" w:color="auto" w:fill="FFFFFF"/>
        </w:rPr>
        <w:t>Saccharomyces cerevisiae</w:t>
      </w:r>
      <w:r w:rsidRPr="00635E4E">
        <w:rPr>
          <w:rFonts w:ascii="Arial" w:hAnsi="Arial" w:cs="Arial"/>
          <w:color w:val="222222"/>
          <w:sz w:val="20"/>
          <w:szCs w:val="20"/>
          <w:shd w:val="clear" w:color="auto" w:fill="FFFFFF"/>
        </w:rPr>
        <w:t>) as a Model System. </w:t>
      </w:r>
      <w:r w:rsidRPr="00635E4E">
        <w:rPr>
          <w:rFonts w:ascii="Arial" w:hAnsi="Arial" w:cs="Arial"/>
          <w:i/>
          <w:iCs/>
          <w:color w:val="222222"/>
          <w:sz w:val="20"/>
          <w:szCs w:val="20"/>
          <w:shd w:val="clear" w:color="auto" w:fill="FFFFFF"/>
        </w:rPr>
        <w:t>Microbiology and Molecular Biology Reviews</w:t>
      </w:r>
      <w:r w:rsidRPr="00635E4E">
        <w:rPr>
          <w:rFonts w:ascii="Arial" w:hAnsi="Arial" w:cs="Arial"/>
          <w:color w:val="222222"/>
          <w:sz w:val="20"/>
          <w:szCs w:val="20"/>
          <w:shd w:val="clear" w:color="auto" w:fill="FFFFFF"/>
        </w:rPr>
        <w:t>, </w:t>
      </w:r>
      <w:r w:rsidRPr="00635E4E">
        <w:rPr>
          <w:rFonts w:ascii="Arial" w:hAnsi="Arial" w:cs="Arial"/>
          <w:i/>
          <w:iCs/>
          <w:color w:val="222222"/>
          <w:sz w:val="20"/>
          <w:szCs w:val="20"/>
          <w:shd w:val="clear" w:color="auto" w:fill="FFFFFF"/>
        </w:rPr>
        <w:t>76</w:t>
      </w:r>
      <w:r w:rsidRPr="00635E4E">
        <w:rPr>
          <w:rFonts w:ascii="Arial" w:hAnsi="Arial" w:cs="Arial"/>
          <w:color w:val="222222"/>
          <w:sz w:val="20"/>
          <w:szCs w:val="20"/>
          <w:shd w:val="clear" w:color="auto" w:fill="FFFFFF"/>
        </w:rPr>
        <w:t>(2), 115-158. DOI: 10.1128/MMBR.05018-11.</w:t>
      </w:r>
    </w:p>
    <w:p w14:paraId="6C65F090" w14:textId="77777777" w:rsidR="00B63EF8" w:rsidRPr="009E4AD1" w:rsidRDefault="00B63EF8" w:rsidP="00602471">
      <w:pPr>
        <w:adjustRightInd w:val="0"/>
        <w:ind w:left="720" w:hanging="720"/>
        <w:rPr>
          <w:rFonts w:ascii="Arial" w:eastAsia="Calibri" w:hAnsi="Arial" w:cs="Arial"/>
          <w:b/>
          <w:color w:val="222222"/>
          <w:sz w:val="20"/>
          <w:szCs w:val="20"/>
          <w:shd w:val="clear" w:color="auto" w:fill="FFFFFF"/>
        </w:rPr>
      </w:pPr>
    </w:p>
    <w:p w14:paraId="4F0C2650" w14:textId="28C2A0B6" w:rsidR="00B92A03" w:rsidRPr="009E4AD1" w:rsidRDefault="00B92A03" w:rsidP="00602471">
      <w:pPr>
        <w:adjustRightInd w:val="0"/>
        <w:ind w:left="720" w:hanging="720"/>
        <w:rPr>
          <w:rFonts w:ascii="Arial" w:hAnsi="Arial" w:cs="Arial"/>
          <w:color w:val="222222"/>
          <w:sz w:val="20"/>
          <w:szCs w:val="20"/>
          <w:shd w:val="clear" w:color="auto" w:fill="FFFFFF"/>
        </w:rPr>
      </w:pPr>
      <w:r w:rsidRPr="009E4AD1">
        <w:rPr>
          <w:rFonts w:ascii="Arial" w:eastAsia="Calibri" w:hAnsi="Arial" w:cs="Arial"/>
          <w:color w:val="222222"/>
          <w:sz w:val="20"/>
          <w:szCs w:val="20"/>
          <w:shd w:val="clear" w:color="auto" w:fill="FFFFFF"/>
        </w:rPr>
        <w:t>Xiao</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L</w:t>
      </w:r>
      <w:r w:rsidRPr="009E4AD1">
        <w:rPr>
          <w:rFonts w:ascii="Arial" w:hAnsi="Arial" w:cs="Arial"/>
          <w:color w:val="222222"/>
          <w:sz w:val="20"/>
          <w:szCs w:val="20"/>
          <w:shd w:val="clear" w:color="auto" w:fill="FFFFFF"/>
        </w:rPr>
        <w:t xml:space="preserve">., </w:t>
      </w:r>
      <w:r w:rsidR="00796420" w:rsidRPr="009E4AD1">
        <w:rPr>
          <w:rFonts w:ascii="Arial" w:eastAsia="Calibri" w:hAnsi="Arial" w:cs="Arial"/>
          <w:color w:val="222222"/>
          <w:sz w:val="20"/>
          <w:szCs w:val="20"/>
          <w:shd w:val="clear" w:color="auto" w:fill="FFFFFF"/>
        </w:rPr>
        <w:t>and</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Grove</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w:t>
      </w:r>
      <w:r w:rsidRPr="009E4AD1">
        <w:rPr>
          <w:rFonts w:ascii="Arial" w:hAnsi="Arial" w:cs="Arial"/>
          <w:color w:val="222222"/>
          <w:sz w:val="20"/>
          <w:szCs w:val="20"/>
          <w:shd w:val="clear" w:color="auto" w:fill="FFFFFF"/>
        </w:rPr>
        <w:t xml:space="preserve">. (2009). </w:t>
      </w:r>
      <w:r w:rsidRPr="009E4AD1">
        <w:rPr>
          <w:rFonts w:ascii="Arial" w:eastAsia="Calibri" w:hAnsi="Arial" w:cs="Arial"/>
          <w:color w:val="222222"/>
          <w:sz w:val="20"/>
          <w:szCs w:val="20"/>
          <w:shd w:val="clear" w:color="auto" w:fill="FFFFFF"/>
        </w:rPr>
        <w:t>Coordination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of</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Ribosomal</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Protein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and</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Ribosomal</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RNA</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Gene</w:t>
      </w:r>
      <w:r w:rsidR="0060247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Expression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in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Response</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to</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TOR</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Signaling</w:t>
      </w:r>
      <w:r w:rsidRPr="009E4AD1">
        <w:rPr>
          <w:rFonts w:ascii="Arial" w:hAnsi="Arial" w:cs="Arial"/>
          <w:color w:val="222222"/>
          <w:sz w:val="20"/>
          <w:szCs w:val="20"/>
          <w:shd w:val="clear" w:color="auto" w:fill="FFFFFF"/>
        </w:rPr>
        <w:t>. </w:t>
      </w:r>
      <w:r w:rsidRPr="009E4AD1">
        <w:rPr>
          <w:rFonts w:ascii="Arial" w:eastAsia="Calibri" w:hAnsi="Arial" w:cs="Arial"/>
          <w:i/>
          <w:iCs/>
          <w:color w:val="222222"/>
          <w:sz w:val="20"/>
          <w:szCs w:val="20"/>
          <w:shd w:val="clear" w:color="auto" w:fill="FFFFFF"/>
        </w:rPr>
        <w:t>Current</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Genomics</w:t>
      </w:r>
      <w:r w:rsidRPr="009E4AD1">
        <w:rPr>
          <w:rFonts w:ascii="Arial" w:hAnsi="Arial" w:cs="Arial"/>
          <w:color w:val="222222"/>
          <w:sz w:val="20"/>
          <w:szCs w:val="20"/>
          <w:shd w:val="clear" w:color="auto" w:fill="FFFFFF"/>
        </w:rPr>
        <w:t>, </w:t>
      </w:r>
      <w:r w:rsidRPr="009E4AD1">
        <w:rPr>
          <w:rFonts w:ascii="Arial" w:hAnsi="Arial" w:cs="Arial"/>
          <w:i/>
          <w:iCs/>
          <w:color w:val="222222"/>
          <w:sz w:val="20"/>
          <w:szCs w:val="20"/>
          <w:shd w:val="clear" w:color="auto" w:fill="FFFFFF"/>
        </w:rPr>
        <w:t>10</w:t>
      </w:r>
      <w:r w:rsidR="00AA653A" w:rsidRPr="009E4AD1">
        <w:rPr>
          <w:rFonts w:ascii="Arial" w:hAnsi="Arial" w:cs="Arial"/>
          <w:color w:val="222222"/>
          <w:sz w:val="20"/>
          <w:szCs w:val="20"/>
          <w:shd w:val="clear" w:color="auto" w:fill="FFFFFF"/>
        </w:rPr>
        <w:t>(3), 198-205. DOI: 10.2174/138920209788185261.</w:t>
      </w:r>
    </w:p>
    <w:p w14:paraId="1149EC58" w14:textId="5B52E7AA" w:rsidR="00796420" w:rsidRPr="009E4AD1" w:rsidRDefault="00796420" w:rsidP="00602471">
      <w:pPr>
        <w:adjustRightInd w:val="0"/>
        <w:ind w:left="720" w:hanging="720"/>
        <w:rPr>
          <w:rFonts w:ascii="Arial" w:hAnsi="Arial" w:cs="Arial"/>
          <w:color w:val="222222"/>
          <w:sz w:val="20"/>
          <w:szCs w:val="20"/>
          <w:shd w:val="clear" w:color="auto" w:fill="FFFFFF"/>
        </w:rPr>
      </w:pPr>
    </w:p>
    <w:p w14:paraId="2DC5D860" w14:textId="4FF69479" w:rsidR="00C618C4" w:rsidRDefault="00FB67F7" w:rsidP="00602471">
      <w:pPr>
        <w:adjustRightInd w:val="0"/>
        <w:ind w:left="720" w:hanging="720"/>
        <w:rPr>
          <w:rFonts w:ascii="Arial" w:hAnsi="Arial" w:cs="Arial"/>
          <w:color w:val="222222"/>
          <w:sz w:val="20"/>
          <w:szCs w:val="20"/>
          <w:shd w:val="clear" w:color="auto" w:fill="FFFFFF"/>
        </w:rPr>
      </w:pPr>
      <w:proofErr w:type="spellStart"/>
      <w:r w:rsidRPr="009E4AD1">
        <w:rPr>
          <w:rFonts w:ascii="Arial" w:eastAsia="Calibri" w:hAnsi="Arial" w:cs="Arial"/>
          <w:color w:val="222222"/>
          <w:sz w:val="20"/>
          <w:szCs w:val="20"/>
          <w:shd w:val="clear" w:color="auto" w:fill="FFFFFF"/>
        </w:rPr>
        <w:t>Youn</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J</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Y</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Friesen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H</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Ba</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Liang</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W</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Messier</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V</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Cox</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M</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J</w:t>
      </w:r>
      <w:r w:rsidRPr="009E4AD1">
        <w:rPr>
          <w:rFonts w:ascii="Arial" w:hAnsi="Arial" w:cs="Arial"/>
          <w:color w:val="222222"/>
          <w:sz w:val="20"/>
          <w:szCs w:val="20"/>
          <w:shd w:val="clear" w:color="auto" w:fill="FFFFFF"/>
        </w:rPr>
        <w:t xml:space="preserve">., ... </w:t>
      </w:r>
      <w:r w:rsidRPr="009E4AD1">
        <w:rPr>
          <w:rFonts w:ascii="Arial" w:eastAsia="Calibri" w:hAnsi="Arial" w:cs="Arial"/>
          <w:color w:val="222222"/>
          <w:sz w:val="20"/>
          <w:szCs w:val="20"/>
          <w:shd w:val="clear" w:color="auto" w:fill="FFFFFF"/>
        </w:rPr>
        <w:t>and</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Andrews</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B</w:t>
      </w:r>
      <w:r w:rsidR="00602471">
        <w:rPr>
          <w:rFonts w:ascii="Arial" w:hAnsi="Arial" w:cs="Arial"/>
          <w:color w:val="222222"/>
          <w:sz w:val="20"/>
          <w:szCs w:val="20"/>
          <w:shd w:val="clear" w:color="auto" w:fill="FFFFFF"/>
        </w:rPr>
        <w:t xml:space="preserve">. (2017). </w:t>
      </w:r>
      <w:r w:rsidRPr="009E4AD1">
        <w:rPr>
          <w:rFonts w:ascii="Arial" w:eastAsia="Calibri" w:hAnsi="Arial" w:cs="Arial"/>
          <w:color w:val="222222"/>
          <w:sz w:val="20"/>
          <w:szCs w:val="20"/>
          <w:shd w:val="clear" w:color="auto" w:fill="FFFFFF"/>
        </w:rPr>
        <w:t>Functional</w:t>
      </w:r>
      <w:r w:rsidRPr="009E4AD1">
        <w:rPr>
          <w:rFonts w:ascii="Arial" w:hAnsi="Arial" w:cs="Arial"/>
          <w:color w:val="222222"/>
          <w:sz w:val="20"/>
          <w:szCs w:val="20"/>
          <w:shd w:val="clear" w:color="auto" w:fill="FFFFFF"/>
        </w:rPr>
        <w:t xml:space="preserve"> </w:t>
      </w:r>
      <w:r w:rsidR="00796420" w:rsidRPr="009E4AD1">
        <w:rPr>
          <w:rFonts w:ascii="Arial" w:eastAsia="Calibri" w:hAnsi="Arial" w:cs="Arial"/>
          <w:color w:val="222222"/>
          <w:sz w:val="20"/>
          <w:szCs w:val="20"/>
          <w:shd w:val="clear" w:color="auto" w:fill="FFFFFF"/>
        </w:rPr>
        <w:t>A</w:t>
      </w:r>
      <w:r w:rsidRPr="009E4AD1">
        <w:rPr>
          <w:rFonts w:ascii="Arial" w:eastAsia="Calibri" w:hAnsi="Arial" w:cs="Arial"/>
          <w:color w:val="222222"/>
          <w:sz w:val="20"/>
          <w:szCs w:val="20"/>
          <w:shd w:val="clear" w:color="auto" w:fill="FFFFFF"/>
        </w:rPr>
        <w:t>nalysis</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of</w:t>
      </w:r>
      <w:r w:rsidRPr="009E4AD1">
        <w:rPr>
          <w:rFonts w:ascii="Arial" w:hAnsi="Arial" w:cs="Arial"/>
          <w:color w:val="222222"/>
          <w:sz w:val="20"/>
          <w:szCs w:val="20"/>
          <w:shd w:val="clear" w:color="auto" w:fill="FFFFFF"/>
        </w:rPr>
        <w:t xml:space="preserve"> </w:t>
      </w:r>
      <w:r w:rsidR="00796420" w:rsidRPr="009E4AD1">
        <w:rPr>
          <w:rFonts w:ascii="Arial" w:eastAsia="Calibri" w:hAnsi="Arial" w:cs="Arial"/>
          <w:color w:val="222222"/>
          <w:sz w:val="20"/>
          <w:szCs w:val="20"/>
          <w:shd w:val="clear" w:color="auto" w:fill="FFFFFF"/>
        </w:rPr>
        <w:t>K</w:t>
      </w:r>
      <w:r w:rsidRPr="009E4AD1">
        <w:rPr>
          <w:rFonts w:ascii="Arial" w:eastAsia="Calibri" w:hAnsi="Arial" w:cs="Arial"/>
          <w:color w:val="222222"/>
          <w:sz w:val="20"/>
          <w:szCs w:val="20"/>
          <w:shd w:val="clear" w:color="auto" w:fill="FFFFFF"/>
        </w:rPr>
        <w:t>inases</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and</w:t>
      </w:r>
      <w:r w:rsidRPr="009E4AD1">
        <w:rPr>
          <w:rFonts w:ascii="Arial" w:hAnsi="Arial" w:cs="Arial"/>
          <w:color w:val="222222"/>
          <w:sz w:val="20"/>
          <w:szCs w:val="20"/>
          <w:shd w:val="clear" w:color="auto" w:fill="FFFFFF"/>
        </w:rPr>
        <w:t xml:space="preserve"> </w:t>
      </w:r>
      <w:r w:rsidR="00796420" w:rsidRPr="009E4AD1">
        <w:rPr>
          <w:rFonts w:ascii="Arial" w:eastAsia="Calibri" w:hAnsi="Arial" w:cs="Arial"/>
          <w:color w:val="222222"/>
          <w:sz w:val="20"/>
          <w:szCs w:val="20"/>
          <w:shd w:val="clear" w:color="auto" w:fill="FFFFFF"/>
        </w:rPr>
        <w:t>T</w:t>
      </w:r>
      <w:r w:rsidRPr="009E4AD1">
        <w:rPr>
          <w:rFonts w:ascii="Arial" w:eastAsia="Calibri" w:hAnsi="Arial" w:cs="Arial"/>
          <w:color w:val="222222"/>
          <w:sz w:val="20"/>
          <w:szCs w:val="20"/>
          <w:shd w:val="clear" w:color="auto" w:fill="FFFFFF"/>
        </w:rPr>
        <w:t>ranscription</w:t>
      </w:r>
      <w:r w:rsidRPr="009E4AD1">
        <w:rPr>
          <w:rFonts w:ascii="Arial" w:hAnsi="Arial" w:cs="Arial"/>
          <w:color w:val="222222"/>
          <w:sz w:val="20"/>
          <w:szCs w:val="20"/>
          <w:shd w:val="clear" w:color="auto" w:fill="FFFFFF"/>
        </w:rPr>
        <w:t xml:space="preserve"> </w:t>
      </w:r>
      <w:r w:rsidR="00796420" w:rsidRPr="009E4AD1">
        <w:rPr>
          <w:rFonts w:ascii="Arial" w:eastAsia="Calibri" w:hAnsi="Arial" w:cs="Arial"/>
          <w:color w:val="222222"/>
          <w:sz w:val="20"/>
          <w:szCs w:val="20"/>
          <w:shd w:val="clear" w:color="auto" w:fill="FFFFFF"/>
        </w:rPr>
        <w:t>Fa</w:t>
      </w:r>
      <w:r w:rsidRPr="009E4AD1">
        <w:rPr>
          <w:rFonts w:ascii="Arial" w:eastAsia="Calibri" w:hAnsi="Arial" w:cs="Arial"/>
          <w:color w:val="222222"/>
          <w:sz w:val="20"/>
          <w:szCs w:val="20"/>
          <w:shd w:val="clear" w:color="auto" w:fill="FFFFFF"/>
        </w:rPr>
        <w:t>ctors</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in</w:t>
      </w:r>
      <w:r w:rsidRPr="009E4AD1">
        <w:rPr>
          <w:rFonts w:ascii="Arial" w:hAnsi="Arial" w:cs="Arial"/>
          <w:color w:val="222222"/>
          <w:sz w:val="20"/>
          <w:szCs w:val="20"/>
          <w:shd w:val="clear" w:color="auto" w:fill="FFFFFF"/>
        </w:rPr>
        <w:t xml:space="preserve"> </w:t>
      </w:r>
      <w:r w:rsidRPr="009E4AD1">
        <w:rPr>
          <w:rFonts w:ascii="Arial" w:eastAsia="Calibri" w:hAnsi="Arial" w:cs="Arial"/>
          <w:i/>
          <w:color w:val="222222"/>
          <w:sz w:val="20"/>
          <w:szCs w:val="20"/>
          <w:shd w:val="clear" w:color="auto" w:fill="FFFFFF"/>
        </w:rPr>
        <w:t>Saccharomyces</w:t>
      </w:r>
      <w:r w:rsidRPr="009E4AD1">
        <w:rPr>
          <w:rFonts w:ascii="Arial" w:hAnsi="Arial" w:cs="Arial"/>
          <w:i/>
          <w:color w:val="222222"/>
          <w:sz w:val="20"/>
          <w:szCs w:val="20"/>
          <w:shd w:val="clear" w:color="auto" w:fill="FFFFFF"/>
        </w:rPr>
        <w:t xml:space="preserve"> </w:t>
      </w:r>
      <w:proofErr w:type="gramStart"/>
      <w:r w:rsidRPr="009E4AD1">
        <w:rPr>
          <w:rFonts w:ascii="Arial" w:eastAsia="Calibri" w:hAnsi="Arial" w:cs="Arial"/>
          <w:i/>
          <w:color w:val="222222"/>
          <w:sz w:val="20"/>
          <w:szCs w:val="20"/>
          <w:shd w:val="clear" w:color="auto" w:fill="FFFFFF"/>
        </w:rPr>
        <w:t>cerevisiae</w:t>
      </w:r>
      <w:proofErr w:type="gramEnd"/>
      <w:r w:rsidRPr="009E4AD1">
        <w:rPr>
          <w:rFonts w:ascii="Arial" w:hAnsi="Arial" w:cs="Arial"/>
          <w:color w:val="222222"/>
          <w:sz w:val="20"/>
          <w:szCs w:val="20"/>
          <w:shd w:val="clear" w:color="auto" w:fill="FFFFFF"/>
        </w:rPr>
        <w:t xml:space="preserve"> </w:t>
      </w:r>
      <w:r w:rsidR="00796420" w:rsidRPr="009E4AD1">
        <w:rPr>
          <w:rFonts w:ascii="Arial" w:eastAsia="Calibri" w:hAnsi="Arial" w:cs="Arial"/>
          <w:color w:val="222222"/>
          <w:sz w:val="20"/>
          <w:szCs w:val="20"/>
          <w:shd w:val="clear" w:color="auto" w:fill="FFFFFF"/>
        </w:rPr>
        <w:t>U</w:t>
      </w:r>
      <w:r w:rsidRPr="009E4AD1">
        <w:rPr>
          <w:rFonts w:ascii="Arial" w:eastAsia="Calibri" w:hAnsi="Arial" w:cs="Arial"/>
          <w:color w:val="222222"/>
          <w:sz w:val="20"/>
          <w:szCs w:val="20"/>
          <w:shd w:val="clear" w:color="auto" w:fill="FFFFFF"/>
        </w:rPr>
        <w:t>sing</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an</w:t>
      </w:r>
      <w:r w:rsidRPr="009E4AD1">
        <w:rPr>
          <w:rFonts w:ascii="Arial" w:hAnsi="Arial" w:cs="Arial"/>
          <w:color w:val="222222"/>
          <w:sz w:val="20"/>
          <w:szCs w:val="20"/>
          <w:shd w:val="clear" w:color="auto" w:fill="FFFFFF"/>
        </w:rPr>
        <w:t xml:space="preserve"> </w:t>
      </w:r>
      <w:r w:rsidR="00796420" w:rsidRPr="009E4AD1">
        <w:rPr>
          <w:rFonts w:ascii="Arial" w:eastAsia="Calibri" w:hAnsi="Arial" w:cs="Arial"/>
          <w:color w:val="222222"/>
          <w:sz w:val="20"/>
          <w:szCs w:val="20"/>
          <w:shd w:val="clear" w:color="auto" w:fill="FFFFFF"/>
        </w:rPr>
        <w:t>I</w:t>
      </w:r>
      <w:r w:rsidRPr="009E4AD1">
        <w:rPr>
          <w:rFonts w:ascii="Arial" w:eastAsia="Calibri" w:hAnsi="Arial" w:cs="Arial"/>
          <w:color w:val="222222"/>
          <w:sz w:val="20"/>
          <w:szCs w:val="20"/>
          <w:shd w:val="clear" w:color="auto" w:fill="FFFFFF"/>
        </w:rPr>
        <w:t>ntegrated</w:t>
      </w:r>
      <w:r w:rsidRPr="009E4AD1">
        <w:rPr>
          <w:rFonts w:ascii="Arial" w:hAnsi="Arial" w:cs="Arial"/>
          <w:color w:val="222222"/>
          <w:sz w:val="20"/>
          <w:szCs w:val="20"/>
          <w:shd w:val="clear" w:color="auto" w:fill="FFFFFF"/>
        </w:rPr>
        <w:t xml:space="preserve"> </w:t>
      </w:r>
      <w:r w:rsidR="00796420" w:rsidRPr="009E4AD1">
        <w:rPr>
          <w:rFonts w:ascii="Arial" w:eastAsia="Calibri" w:hAnsi="Arial" w:cs="Arial"/>
          <w:color w:val="222222"/>
          <w:sz w:val="20"/>
          <w:szCs w:val="20"/>
          <w:shd w:val="clear" w:color="auto" w:fill="FFFFFF"/>
        </w:rPr>
        <w:t>O</w:t>
      </w:r>
      <w:r w:rsidRPr="009E4AD1">
        <w:rPr>
          <w:rFonts w:ascii="Arial" w:eastAsia="Calibri" w:hAnsi="Arial" w:cs="Arial"/>
          <w:color w:val="222222"/>
          <w:sz w:val="20"/>
          <w:szCs w:val="20"/>
          <w:shd w:val="clear" w:color="auto" w:fill="FFFFFF"/>
        </w:rPr>
        <w:t>verexpression</w:t>
      </w:r>
      <w:r w:rsidRPr="009E4AD1">
        <w:rPr>
          <w:rFonts w:ascii="Arial" w:hAnsi="Arial" w:cs="Arial"/>
          <w:color w:val="222222"/>
          <w:sz w:val="20"/>
          <w:szCs w:val="20"/>
          <w:shd w:val="clear" w:color="auto" w:fill="FFFFFF"/>
        </w:rPr>
        <w:t xml:space="preserve"> </w:t>
      </w:r>
      <w:r w:rsidR="00796420" w:rsidRPr="009E4AD1">
        <w:rPr>
          <w:rFonts w:ascii="Arial" w:eastAsia="Calibri" w:hAnsi="Arial" w:cs="Arial"/>
          <w:color w:val="222222"/>
          <w:sz w:val="20"/>
          <w:szCs w:val="20"/>
          <w:shd w:val="clear" w:color="auto" w:fill="FFFFFF"/>
        </w:rPr>
        <w:t>Li</w:t>
      </w:r>
      <w:r w:rsidRPr="009E4AD1">
        <w:rPr>
          <w:rFonts w:ascii="Arial" w:eastAsia="Calibri" w:hAnsi="Arial" w:cs="Arial"/>
          <w:color w:val="222222"/>
          <w:sz w:val="20"/>
          <w:szCs w:val="20"/>
          <w:shd w:val="clear" w:color="auto" w:fill="FFFFFF"/>
        </w:rPr>
        <w:t>brary</w:t>
      </w:r>
      <w:r w:rsidRPr="009E4AD1">
        <w:rPr>
          <w:rFonts w:ascii="Arial" w:hAnsi="Arial" w:cs="Arial"/>
          <w:color w:val="222222"/>
          <w:sz w:val="20"/>
          <w:szCs w:val="20"/>
          <w:shd w:val="clear" w:color="auto" w:fill="FFFFFF"/>
        </w:rPr>
        <w:t>. </w:t>
      </w:r>
      <w:r w:rsidRPr="009E4AD1">
        <w:rPr>
          <w:rFonts w:ascii="Arial" w:eastAsia="Calibri" w:hAnsi="Arial" w:cs="Arial"/>
          <w:i/>
          <w:iCs/>
          <w:color w:val="222222"/>
          <w:sz w:val="20"/>
          <w:szCs w:val="20"/>
          <w:shd w:val="clear" w:color="auto" w:fill="FFFFFF"/>
        </w:rPr>
        <w:t>G</w:t>
      </w:r>
      <w:r w:rsidRPr="009E4AD1">
        <w:rPr>
          <w:rFonts w:ascii="Arial" w:hAnsi="Arial" w:cs="Arial"/>
          <w:i/>
          <w:iCs/>
          <w:color w:val="222222"/>
          <w:sz w:val="20"/>
          <w:szCs w:val="20"/>
          <w:shd w:val="clear" w:color="auto" w:fill="FFFFFF"/>
        </w:rPr>
        <w:t xml:space="preserve">3: </w:t>
      </w:r>
      <w:r w:rsidRPr="009E4AD1">
        <w:rPr>
          <w:rFonts w:ascii="Arial" w:eastAsia="Calibri" w:hAnsi="Arial" w:cs="Arial"/>
          <w:i/>
          <w:iCs/>
          <w:color w:val="222222"/>
          <w:sz w:val="20"/>
          <w:szCs w:val="20"/>
          <w:shd w:val="clear" w:color="auto" w:fill="FFFFFF"/>
        </w:rPr>
        <w:t>Genes</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Genomes</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Genetics</w:t>
      </w:r>
      <w:r w:rsidRPr="009E4AD1">
        <w:rPr>
          <w:rFonts w:ascii="Arial" w:hAnsi="Arial" w:cs="Arial"/>
          <w:color w:val="222222"/>
          <w:sz w:val="20"/>
          <w:szCs w:val="20"/>
          <w:shd w:val="clear" w:color="auto" w:fill="FFFFFF"/>
        </w:rPr>
        <w:t>, </w:t>
      </w:r>
      <w:r w:rsidRPr="009E4AD1">
        <w:rPr>
          <w:rFonts w:ascii="Arial" w:hAnsi="Arial" w:cs="Arial"/>
          <w:i/>
          <w:iCs/>
          <w:color w:val="222222"/>
          <w:sz w:val="20"/>
          <w:szCs w:val="20"/>
          <w:shd w:val="clear" w:color="auto" w:fill="FFFFFF"/>
        </w:rPr>
        <w:t>7</w:t>
      </w:r>
      <w:r w:rsidR="00AA653A" w:rsidRPr="009E4AD1">
        <w:rPr>
          <w:rFonts w:ascii="Arial" w:hAnsi="Arial" w:cs="Arial"/>
          <w:color w:val="222222"/>
          <w:sz w:val="20"/>
          <w:szCs w:val="20"/>
          <w:shd w:val="clear" w:color="auto" w:fill="FFFFFF"/>
        </w:rPr>
        <w:t>(3), 911-921. DOI: 10.1534/g3.116.038471.</w:t>
      </w:r>
    </w:p>
    <w:p w14:paraId="08B3804D" w14:textId="694DCDEE" w:rsidR="000E093D" w:rsidRDefault="000E093D" w:rsidP="00A50DEA">
      <w:pPr>
        <w:ind w:left="720" w:hanging="720"/>
        <w:rPr>
          <w:rFonts w:ascii="Arial" w:hAnsi="Arial" w:cs="Arial"/>
          <w:color w:val="222222"/>
          <w:sz w:val="20"/>
          <w:szCs w:val="20"/>
          <w:shd w:val="clear" w:color="auto" w:fill="FFFFFF"/>
        </w:rPr>
      </w:pPr>
    </w:p>
    <w:p w14:paraId="68E219FF" w14:textId="450C331D" w:rsidR="000E093D" w:rsidRDefault="000E093D" w:rsidP="00A50DEA">
      <w:pPr>
        <w:ind w:left="720" w:hanging="720"/>
        <w:rPr>
          <w:rFonts w:ascii="Arial" w:hAnsi="Arial" w:cs="Arial"/>
          <w:color w:val="222222"/>
          <w:sz w:val="20"/>
          <w:szCs w:val="20"/>
          <w:shd w:val="clear" w:color="auto" w:fill="FFFFFF"/>
        </w:rPr>
      </w:pPr>
    </w:p>
    <w:p w14:paraId="51C57643" w14:textId="0DEBA790" w:rsidR="00635E4E" w:rsidRPr="00635E4E" w:rsidRDefault="00635E4E" w:rsidP="000E093D">
      <w:pPr>
        <w:rPr>
          <w:rFonts w:ascii="Arial" w:hAnsi="Arial" w:cs="Arial"/>
          <w:color w:val="222222"/>
          <w:sz w:val="20"/>
          <w:szCs w:val="20"/>
          <w:shd w:val="clear" w:color="auto" w:fill="FFFFFF"/>
        </w:rPr>
      </w:pPr>
    </w:p>
    <w:p w14:paraId="7571611D" w14:textId="77777777" w:rsidR="000E093D" w:rsidRPr="009E4AD1" w:rsidRDefault="000E093D" w:rsidP="00A50DEA">
      <w:pPr>
        <w:ind w:left="720" w:hanging="720"/>
        <w:rPr>
          <w:rFonts w:ascii="Arial" w:hAnsi="Arial" w:cs="Arial"/>
          <w:color w:val="222222"/>
          <w:sz w:val="20"/>
          <w:szCs w:val="20"/>
          <w:shd w:val="clear" w:color="auto" w:fill="FFFFFF"/>
        </w:rPr>
      </w:pPr>
    </w:p>
    <w:sectPr w:rsidR="000E093D" w:rsidRPr="009E4AD1" w:rsidSect="008921D9">
      <w:headerReference w:type="default" r:id="rId33"/>
      <w:footerReference w:type="even"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F5CF7A" w14:textId="77777777" w:rsidR="00A52F62" w:rsidRDefault="00A52F62" w:rsidP="00D37107">
      <w:r>
        <w:separator/>
      </w:r>
    </w:p>
  </w:endnote>
  <w:endnote w:type="continuationSeparator" w:id="0">
    <w:p w14:paraId="1290A5E9" w14:textId="77777777" w:rsidR="00A52F62" w:rsidRDefault="00A52F62" w:rsidP="00D371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CCD79F" w14:textId="77777777" w:rsidR="00460322" w:rsidRDefault="00460322" w:rsidP="001857C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4E008A5" w14:textId="77777777" w:rsidR="00460322" w:rsidRDefault="00460322" w:rsidP="001963E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8CE99" w14:textId="77777777" w:rsidR="00460322" w:rsidRPr="001963ED" w:rsidRDefault="00460322" w:rsidP="001857C5">
    <w:pPr>
      <w:pStyle w:val="Footer"/>
      <w:framePr w:wrap="none" w:vAnchor="text" w:hAnchor="margin" w:xAlign="right" w:y="1"/>
      <w:rPr>
        <w:rStyle w:val="PageNumber"/>
        <w:rFonts w:ascii="Arial" w:hAnsi="Arial" w:cs="Arial"/>
        <w:b/>
        <w:sz w:val="20"/>
        <w:szCs w:val="20"/>
      </w:rPr>
    </w:pPr>
    <w:r w:rsidRPr="001963ED">
      <w:rPr>
        <w:rStyle w:val="PageNumber"/>
        <w:rFonts w:ascii="Arial" w:hAnsi="Arial" w:cs="Arial"/>
        <w:b/>
        <w:sz w:val="20"/>
        <w:szCs w:val="20"/>
      </w:rPr>
      <w:fldChar w:fldCharType="begin"/>
    </w:r>
    <w:r w:rsidRPr="001963ED">
      <w:rPr>
        <w:rStyle w:val="PageNumber"/>
        <w:rFonts w:ascii="Arial" w:hAnsi="Arial" w:cs="Arial"/>
        <w:b/>
        <w:sz w:val="20"/>
        <w:szCs w:val="20"/>
      </w:rPr>
      <w:instrText xml:space="preserve">PAGE  </w:instrText>
    </w:r>
    <w:r w:rsidRPr="001963ED">
      <w:rPr>
        <w:rStyle w:val="PageNumber"/>
        <w:rFonts w:ascii="Arial" w:hAnsi="Arial" w:cs="Arial"/>
        <w:b/>
        <w:sz w:val="20"/>
        <w:szCs w:val="20"/>
      </w:rPr>
      <w:fldChar w:fldCharType="separate"/>
    </w:r>
    <w:r>
      <w:rPr>
        <w:rStyle w:val="PageNumber"/>
        <w:rFonts w:ascii="Arial" w:hAnsi="Arial" w:cs="Arial"/>
        <w:b/>
        <w:noProof/>
        <w:sz w:val="20"/>
        <w:szCs w:val="20"/>
      </w:rPr>
      <w:t>7</w:t>
    </w:r>
    <w:r w:rsidRPr="001963ED">
      <w:rPr>
        <w:rStyle w:val="PageNumber"/>
        <w:rFonts w:ascii="Arial" w:hAnsi="Arial" w:cs="Arial"/>
        <w:b/>
        <w:sz w:val="20"/>
        <w:szCs w:val="20"/>
      </w:rPr>
      <w:fldChar w:fldCharType="end"/>
    </w:r>
  </w:p>
  <w:p w14:paraId="6D3ADBC8" w14:textId="77777777" w:rsidR="00460322" w:rsidRPr="001963ED" w:rsidRDefault="00460322" w:rsidP="001963ED">
    <w:pPr>
      <w:pStyle w:val="Footer"/>
      <w:ind w:right="360"/>
      <w:rPr>
        <w:rFonts w:ascii="Arial" w:hAnsi="Arial" w:cs="Arial"/>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171874" w14:textId="77777777" w:rsidR="00A52F62" w:rsidRDefault="00A52F62" w:rsidP="00D37107">
      <w:r>
        <w:separator/>
      </w:r>
    </w:p>
  </w:footnote>
  <w:footnote w:type="continuationSeparator" w:id="0">
    <w:p w14:paraId="6EA5DB66" w14:textId="77777777" w:rsidR="00A52F62" w:rsidRDefault="00A52F62" w:rsidP="00D371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296F05" w14:textId="3CDCCFD5" w:rsidR="00460322" w:rsidRPr="001963ED" w:rsidRDefault="00460322">
    <w:pPr>
      <w:pStyle w:val="Header"/>
      <w:rPr>
        <w:rFonts w:ascii="Arial" w:hAnsi="Arial" w:cs="Arial"/>
        <w:b/>
        <w:sz w:val="20"/>
        <w:szCs w:val="20"/>
      </w:rPr>
    </w:pPr>
    <w:r w:rsidRPr="001963ED">
      <w:rPr>
        <w:rFonts w:ascii="Arial" w:hAnsi="Arial" w:cs="Arial"/>
        <w:b/>
        <w:sz w:val="20"/>
        <w:szCs w:val="20"/>
      </w:rPr>
      <w:t xml:space="preserve">Senior Thesis </w:t>
    </w:r>
    <w:r>
      <w:rPr>
        <w:rFonts w:ascii="Arial" w:hAnsi="Arial" w:cs="Arial"/>
        <w:b/>
        <w:sz w:val="20"/>
        <w:szCs w:val="20"/>
      </w:rPr>
      <w:t>Outline</w:t>
    </w:r>
    <w:r w:rsidRPr="001963ED">
      <w:rPr>
        <w:rFonts w:ascii="Arial" w:hAnsi="Arial" w:cs="Arial"/>
        <w:b/>
        <w:sz w:val="20"/>
        <w:szCs w:val="20"/>
      </w:rPr>
      <w:tab/>
    </w:r>
    <w:r w:rsidRPr="001963ED">
      <w:rPr>
        <w:rFonts w:ascii="Arial" w:hAnsi="Arial" w:cs="Arial"/>
        <w:b/>
        <w:sz w:val="20"/>
        <w:szCs w:val="20"/>
      </w:rPr>
      <w:tab/>
    </w:r>
    <w:r w:rsidRPr="001963ED">
      <w:rPr>
        <w:rFonts w:ascii="Arial" w:eastAsia="Calibri" w:hAnsi="Arial" w:cs="Arial"/>
        <w:b/>
        <w:sz w:val="20"/>
        <w:szCs w:val="20"/>
      </w:rPr>
      <w:t>Klein</w:t>
    </w:r>
    <w:r w:rsidRPr="001963ED">
      <w:rPr>
        <w:rFonts w:ascii="Arial" w:hAnsi="Arial" w:cs="Arial"/>
        <w:b/>
        <w:sz w:val="20"/>
        <w:szCs w:val="20"/>
      </w:rPr>
      <w:t xml:space="preserve">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B5977"/>
    <w:multiLevelType w:val="hybridMultilevel"/>
    <w:tmpl w:val="F51A94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071A16"/>
    <w:multiLevelType w:val="hybridMultilevel"/>
    <w:tmpl w:val="EE5CF8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D3733F"/>
    <w:multiLevelType w:val="hybridMultilevel"/>
    <w:tmpl w:val="0BD2B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275136"/>
    <w:multiLevelType w:val="hybridMultilevel"/>
    <w:tmpl w:val="D50CE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A63FFC"/>
    <w:multiLevelType w:val="hybridMultilevel"/>
    <w:tmpl w:val="C08AEC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AB3AB6"/>
    <w:multiLevelType w:val="hybridMultilevel"/>
    <w:tmpl w:val="21B6A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3553FE"/>
    <w:multiLevelType w:val="hybridMultilevel"/>
    <w:tmpl w:val="F7982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B14632"/>
    <w:multiLevelType w:val="hybridMultilevel"/>
    <w:tmpl w:val="5E6E06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CC714E"/>
    <w:multiLevelType w:val="hybridMultilevel"/>
    <w:tmpl w:val="280483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D872434"/>
    <w:multiLevelType w:val="hybridMultilevel"/>
    <w:tmpl w:val="1B74AB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C95146"/>
    <w:multiLevelType w:val="hybridMultilevel"/>
    <w:tmpl w:val="508A3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916BB8"/>
    <w:multiLevelType w:val="hybridMultilevel"/>
    <w:tmpl w:val="819EE7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D3031E"/>
    <w:multiLevelType w:val="hybridMultilevel"/>
    <w:tmpl w:val="6B62F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5849D2"/>
    <w:multiLevelType w:val="hybridMultilevel"/>
    <w:tmpl w:val="8DE29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DD346C"/>
    <w:multiLevelType w:val="hybridMultilevel"/>
    <w:tmpl w:val="93360F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354484"/>
    <w:multiLevelType w:val="hybridMultilevel"/>
    <w:tmpl w:val="7160E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942B5B"/>
    <w:multiLevelType w:val="hybridMultilevel"/>
    <w:tmpl w:val="FB929F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0D0606"/>
    <w:multiLevelType w:val="hybridMultilevel"/>
    <w:tmpl w:val="744CF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D977BA"/>
    <w:multiLevelType w:val="hybridMultilevel"/>
    <w:tmpl w:val="DF8A2D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4486772"/>
    <w:multiLevelType w:val="hybridMultilevel"/>
    <w:tmpl w:val="A086AE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8A4224"/>
    <w:multiLevelType w:val="hybridMultilevel"/>
    <w:tmpl w:val="499C7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3"/>
  </w:num>
  <w:num w:numId="3">
    <w:abstractNumId w:val="5"/>
  </w:num>
  <w:num w:numId="4">
    <w:abstractNumId w:val="15"/>
  </w:num>
  <w:num w:numId="5">
    <w:abstractNumId w:val="9"/>
  </w:num>
  <w:num w:numId="6">
    <w:abstractNumId w:val="20"/>
  </w:num>
  <w:num w:numId="7">
    <w:abstractNumId w:val="19"/>
  </w:num>
  <w:num w:numId="8">
    <w:abstractNumId w:val="17"/>
  </w:num>
  <w:num w:numId="9">
    <w:abstractNumId w:val="14"/>
  </w:num>
  <w:num w:numId="10">
    <w:abstractNumId w:val="6"/>
  </w:num>
  <w:num w:numId="11">
    <w:abstractNumId w:val="18"/>
  </w:num>
  <w:num w:numId="12">
    <w:abstractNumId w:val="13"/>
  </w:num>
  <w:num w:numId="13">
    <w:abstractNumId w:val="2"/>
  </w:num>
  <w:num w:numId="14">
    <w:abstractNumId w:val="7"/>
  </w:num>
  <w:num w:numId="15">
    <w:abstractNumId w:val="1"/>
  </w:num>
  <w:num w:numId="16">
    <w:abstractNumId w:val="0"/>
  </w:num>
  <w:num w:numId="17">
    <w:abstractNumId w:val="8"/>
  </w:num>
  <w:num w:numId="18">
    <w:abstractNumId w:val="11"/>
  </w:num>
  <w:num w:numId="19">
    <w:abstractNumId w:val="16"/>
  </w:num>
  <w:num w:numId="20">
    <w:abstractNumId w:val="10"/>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0A22"/>
    <w:rsid w:val="00024F44"/>
    <w:rsid w:val="00026F76"/>
    <w:rsid w:val="00060348"/>
    <w:rsid w:val="000957E6"/>
    <w:rsid w:val="000A34A3"/>
    <w:rsid w:val="000D09C7"/>
    <w:rsid w:val="000D2EDC"/>
    <w:rsid w:val="000E093D"/>
    <w:rsid w:val="000E1A91"/>
    <w:rsid w:val="000E26CD"/>
    <w:rsid w:val="000F0CD3"/>
    <w:rsid w:val="0010138C"/>
    <w:rsid w:val="001121EE"/>
    <w:rsid w:val="00125620"/>
    <w:rsid w:val="00151E7A"/>
    <w:rsid w:val="00171073"/>
    <w:rsid w:val="0017240B"/>
    <w:rsid w:val="00173C59"/>
    <w:rsid w:val="001857C5"/>
    <w:rsid w:val="00191AC3"/>
    <w:rsid w:val="001963ED"/>
    <w:rsid w:val="001B3F26"/>
    <w:rsid w:val="001B6B7B"/>
    <w:rsid w:val="001C4F5C"/>
    <w:rsid w:val="001F0E80"/>
    <w:rsid w:val="002010CB"/>
    <w:rsid w:val="00202837"/>
    <w:rsid w:val="00206CC8"/>
    <w:rsid w:val="0021586D"/>
    <w:rsid w:val="00220947"/>
    <w:rsid w:val="00230FA6"/>
    <w:rsid w:val="0023242A"/>
    <w:rsid w:val="00241F49"/>
    <w:rsid w:val="002672C5"/>
    <w:rsid w:val="00291CB5"/>
    <w:rsid w:val="002A2B44"/>
    <w:rsid w:val="002D3549"/>
    <w:rsid w:val="002D5092"/>
    <w:rsid w:val="002E7744"/>
    <w:rsid w:val="00343CBE"/>
    <w:rsid w:val="003F277D"/>
    <w:rsid w:val="003F4A3A"/>
    <w:rsid w:val="003F4BCE"/>
    <w:rsid w:val="004132D5"/>
    <w:rsid w:val="00424987"/>
    <w:rsid w:val="00424F26"/>
    <w:rsid w:val="004307A6"/>
    <w:rsid w:val="0045695E"/>
    <w:rsid w:val="00460322"/>
    <w:rsid w:val="00460635"/>
    <w:rsid w:val="00462D5B"/>
    <w:rsid w:val="00464720"/>
    <w:rsid w:val="00467B9C"/>
    <w:rsid w:val="004774AB"/>
    <w:rsid w:val="00483F5A"/>
    <w:rsid w:val="00485F32"/>
    <w:rsid w:val="00486657"/>
    <w:rsid w:val="00490B1E"/>
    <w:rsid w:val="004E6DD0"/>
    <w:rsid w:val="00525136"/>
    <w:rsid w:val="00531901"/>
    <w:rsid w:val="00531DF0"/>
    <w:rsid w:val="00534C60"/>
    <w:rsid w:val="00551E4B"/>
    <w:rsid w:val="005618CF"/>
    <w:rsid w:val="0057516D"/>
    <w:rsid w:val="00582750"/>
    <w:rsid w:val="005B6CB1"/>
    <w:rsid w:val="005D0239"/>
    <w:rsid w:val="005E1A03"/>
    <w:rsid w:val="005E37B6"/>
    <w:rsid w:val="00602080"/>
    <w:rsid w:val="00602471"/>
    <w:rsid w:val="00617FE7"/>
    <w:rsid w:val="00633B27"/>
    <w:rsid w:val="00634A11"/>
    <w:rsid w:val="00635E4E"/>
    <w:rsid w:val="0064449D"/>
    <w:rsid w:val="0065344E"/>
    <w:rsid w:val="00664822"/>
    <w:rsid w:val="006738DD"/>
    <w:rsid w:val="0068385B"/>
    <w:rsid w:val="00695495"/>
    <w:rsid w:val="006A01BA"/>
    <w:rsid w:val="006A2E17"/>
    <w:rsid w:val="006A3A24"/>
    <w:rsid w:val="006A6713"/>
    <w:rsid w:val="006C36A8"/>
    <w:rsid w:val="006D1287"/>
    <w:rsid w:val="006F0DD6"/>
    <w:rsid w:val="007047E4"/>
    <w:rsid w:val="00705F74"/>
    <w:rsid w:val="00716359"/>
    <w:rsid w:val="007424EB"/>
    <w:rsid w:val="007523AF"/>
    <w:rsid w:val="00785759"/>
    <w:rsid w:val="00794DAA"/>
    <w:rsid w:val="00796420"/>
    <w:rsid w:val="007A1FF5"/>
    <w:rsid w:val="007B2187"/>
    <w:rsid w:val="007C470D"/>
    <w:rsid w:val="007D1771"/>
    <w:rsid w:val="007D5FC0"/>
    <w:rsid w:val="007F33D1"/>
    <w:rsid w:val="00811555"/>
    <w:rsid w:val="00837C3A"/>
    <w:rsid w:val="00837C5C"/>
    <w:rsid w:val="00837D74"/>
    <w:rsid w:val="008433C4"/>
    <w:rsid w:val="00847201"/>
    <w:rsid w:val="00847457"/>
    <w:rsid w:val="00862187"/>
    <w:rsid w:val="008702A9"/>
    <w:rsid w:val="00873971"/>
    <w:rsid w:val="008921D9"/>
    <w:rsid w:val="008A3CC7"/>
    <w:rsid w:val="008B58C0"/>
    <w:rsid w:val="008D059A"/>
    <w:rsid w:val="008D3B69"/>
    <w:rsid w:val="00910FC6"/>
    <w:rsid w:val="00923A63"/>
    <w:rsid w:val="009904B8"/>
    <w:rsid w:val="009A6D3F"/>
    <w:rsid w:val="009B4886"/>
    <w:rsid w:val="009B63D3"/>
    <w:rsid w:val="009D41C6"/>
    <w:rsid w:val="009D47B4"/>
    <w:rsid w:val="009E4AD1"/>
    <w:rsid w:val="00A13A98"/>
    <w:rsid w:val="00A20C6D"/>
    <w:rsid w:val="00A3730E"/>
    <w:rsid w:val="00A407DE"/>
    <w:rsid w:val="00A50DEA"/>
    <w:rsid w:val="00A52F62"/>
    <w:rsid w:val="00A65B61"/>
    <w:rsid w:val="00A733E4"/>
    <w:rsid w:val="00AA3D99"/>
    <w:rsid w:val="00AA653A"/>
    <w:rsid w:val="00AC5BF7"/>
    <w:rsid w:val="00AE4476"/>
    <w:rsid w:val="00AE7E9A"/>
    <w:rsid w:val="00B00A72"/>
    <w:rsid w:val="00B410A3"/>
    <w:rsid w:val="00B54193"/>
    <w:rsid w:val="00B56458"/>
    <w:rsid w:val="00B63EF8"/>
    <w:rsid w:val="00B735EB"/>
    <w:rsid w:val="00B74303"/>
    <w:rsid w:val="00B828EF"/>
    <w:rsid w:val="00B92A03"/>
    <w:rsid w:val="00B94691"/>
    <w:rsid w:val="00BD4334"/>
    <w:rsid w:val="00BD65F3"/>
    <w:rsid w:val="00BE439C"/>
    <w:rsid w:val="00C3449F"/>
    <w:rsid w:val="00C46887"/>
    <w:rsid w:val="00C618C4"/>
    <w:rsid w:val="00C71B7C"/>
    <w:rsid w:val="00C86FD0"/>
    <w:rsid w:val="00C95E4E"/>
    <w:rsid w:val="00CB2C70"/>
    <w:rsid w:val="00CB679B"/>
    <w:rsid w:val="00CD5A12"/>
    <w:rsid w:val="00CE5E8B"/>
    <w:rsid w:val="00CF4A3C"/>
    <w:rsid w:val="00D37107"/>
    <w:rsid w:val="00D411C8"/>
    <w:rsid w:val="00D50C88"/>
    <w:rsid w:val="00D57EC6"/>
    <w:rsid w:val="00DA0FD9"/>
    <w:rsid w:val="00DA2A2E"/>
    <w:rsid w:val="00DB0969"/>
    <w:rsid w:val="00DC41E9"/>
    <w:rsid w:val="00DE2B99"/>
    <w:rsid w:val="00DE61B8"/>
    <w:rsid w:val="00E12755"/>
    <w:rsid w:val="00E32AF7"/>
    <w:rsid w:val="00E43572"/>
    <w:rsid w:val="00E61BC6"/>
    <w:rsid w:val="00E764A7"/>
    <w:rsid w:val="00E876A8"/>
    <w:rsid w:val="00EB0BB8"/>
    <w:rsid w:val="00EB666B"/>
    <w:rsid w:val="00F021E2"/>
    <w:rsid w:val="00F46369"/>
    <w:rsid w:val="00F62F15"/>
    <w:rsid w:val="00F743B6"/>
    <w:rsid w:val="00F813E3"/>
    <w:rsid w:val="00F914B6"/>
    <w:rsid w:val="00F925F7"/>
    <w:rsid w:val="00FB01D9"/>
    <w:rsid w:val="00FB3126"/>
    <w:rsid w:val="00FB67F7"/>
    <w:rsid w:val="00FD1CC2"/>
    <w:rsid w:val="00FD70D8"/>
    <w:rsid w:val="00FE0A22"/>
    <w:rsid w:val="00FE1708"/>
    <w:rsid w:val="00FF49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F3FFAB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2"/>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63EF8"/>
    <w:rPr>
      <w:rFonts w:eastAsia="Times New Roman" w:cs="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0947"/>
    <w:pPr>
      <w:ind w:left="720"/>
      <w:contextualSpacing/>
    </w:pPr>
  </w:style>
  <w:style w:type="paragraph" w:styleId="Header">
    <w:name w:val="header"/>
    <w:basedOn w:val="Normal"/>
    <w:link w:val="HeaderChar"/>
    <w:uiPriority w:val="99"/>
    <w:unhideWhenUsed/>
    <w:rsid w:val="00D37107"/>
    <w:pPr>
      <w:tabs>
        <w:tab w:val="center" w:pos="4680"/>
        <w:tab w:val="right" w:pos="9360"/>
      </w:tabs>
    </w:pPr>
  </w:style>
  <w:style w:type="character" w:customStyle="1" w:styleId="HeaderChar">
    <w:name w:val="Header Char"/>
    <w:basedOn w:val="DefaultParagraphFont"/>
    <w:link w:val="Header"/>
    <w:uiPriority w:val="99"/>
    <w:rsid w:val="00D37107"/>
  </w:style>
  <w:style w:type="paragraph" w:styleId="Footer">
    <w:name w:val="footer"/>
    <w:basedOn w:val="Normal"/>
    <w:link w:val="FooterChar"/>
    <w:uiPriority w:val="99"/>
    <w:unhideWhenUsed/>
    <w:rsid w:val="00D37107"/>
    <w:pPr>
      <w:tabs>
        <w:tab w:val="center" w:pos="4680"/>
        <w:tab w:val="right" w:pos="9360"/>
      </w:tabs>
    </w:pPr>
  </w:style>
  <w:style w:type="character" w:customStyle="1" w:styleId="FooterChar">
    <w:name w:val="Footer Char"/>
    <w:basedOn w:val="DefaultParagraphFont"/>
    <w:link w:val="Footer"/>
    <w:uiPriority w:val="99"/>
    <w:rsid w:val="00D37107"/>
  </w:style>
  <w:style w:type="character" w:styleId="Hyperlink">
    <w:name w:val="Hyperlink"/>
    <w:basedOn w:val="DefaultParagraphFont"/>
    <w:uiPriority w:val="99"/>
    <w:unhideWhenUsed/>
    <w:rsid w:val="00531DF0"/>
    <w:rPr>
      <w:color w:val="0563C1" w:themeColor="hyperlink"/>
      <w:u w:val="single"/>
    </w:rPr>
  </w:style>
  <w:style w:type="character" w:styleId="FollowedHyperlink">
    <w:name w:val="FollowedHyperlink"/>
    <w:basedOn w:val="DefaultParagraphFont"/>
    <w:uiPriority w:val="99"/>
    <w:semiHidden/>
    <w:unhideWhenUsed/>
    <w:rsid w:val="00B56458"/>
    <w:rPr>
      <w:color w:val="954F72" w:themeColor="followedHyperlink"/>
      <w:u w:val="single"/>
    </w:rPr>
  </w:style>
  <w:style w:type="character" w:styleId="PageNumber">
    <w:name w:val="page number"/>
    <w:basedOn w:val="DefaultParagraphFont"/>
    <w:uiPriority w:val="99"/>
    <w:semiHidden/>
    <w:unhideWhenUsed/>
    <w:rsid w:val="001963ED"/>
  </w:style>
  <w:style w:type="table" w:styleId="TableGrid">
    <w:name w:val="Table Grid"/>
    <w:basedOn w:val="TableNormal"/>
    <w:uiPriority w:val="59"/>
    <w:rsid w:val="009E4AD1"/>
    <w:rPr>
      <w:rFonts w:asciiTheme="minorHAnsi" w:eastAsiaTheme="minorEastAsia" w:hAnsiTheme="minorHAns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E4AD1"/>
    <w:rPr>
      <w:rFonts w:ascii="Lucida Grande" w:eastAsiaTheme="minorEastAsia" w:hAnsi="Lucida Grande" w:cs="Lucida Grande"/>
      <w:sz w:val="18"/>
      <w:szCs w:val="18"/>
    </w:rPr>
  </w:style>
  <w:style w:type="character" w:customStyle="1" w:styleId="BalloonTextChar">
    <w:name w:val="Balloon Text Char"/>
    <w:basedOn w:val="DefaultParagraphFont"/>
    <w:link w:val="BalloonText"/>
    <w:uiPriority w:val="99"/>
    <w:semiHidden/>
    <w:rsid w:val="009E4AD1"/>
    <w:rPr>
      <w:rFonts w:ascii="Lucida Grande" w:eastAsiaTheme="minorEastAsia" w:hAnsi="Lucida Grande" w:cs="Lucida Grande"/>
      <w:sz w:val="18"/>
      <w:szCs w:val="18"/>
    </w:rPr>
  </w:style>
  <w:style w:type="paragraph" w:styleId="NormalWeb">
    <w:name w:val="Normal (Web)"/>
    <w:basedOn w:val="Normal"/>
    <w:uiPriority w:val="99"/>
    <w:semiHidden/>
    <w:unhideWhenUsed/>
    <w:rsid w:val="009E4AD1"/>
    <w:pPr>
      <w:spacing w:before="100" w:beforeAutospacing="1" w:after="100" w:afterAutospacing="1"/>
    </w:pPr>
    <w:rPr>
      <w:rFonts w:ascii="Times" w:eastAsiaTheme="minorEastAsia" w:hAnsi="Times"/>
      <w:sz w:val="20"/>
      <w:szCs w:val="20"/>
    </w:rPr>
  </w:style>
  <w:style w:type="character" w:styleId="UnresolvedMention">
    <w:name w:val="Unresolved Mention"/>
    <w:basedOn w:val="DefaultParagraphFont"/>
    <w:uiPriority w:val="99"/>
    <w:rsid w:val="001857C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18272">
      <w:bodyDiv w:val="1"/>
      <w:marLeft w:val="0"/>
      <w:marRight w:val="0"/>
      <w:marTop w:val="0"/>
      <w:marBottom w:val="0"/>
      <w:divBdr>
        <w:top w:val="none" w:sz="0" w:space="0" w:color="auto"/>
        <w:left w:val="none" w:sz="0" w:space="0" w:color="auto"/>
        <w:bottom w:val="none" w:sz="0" w:space="0" w:color="auto"/>
        <w:right w:val="none" w:sz="0" w:space="0" w:color="auto"/>
      </w:divBdr>
    </w:div>
    <w:div w:id="102966030">
      <w:bodyDiv w:val="1"/>
      <w:marLeft w:val="0"/>
      <w:marRight w:val="0"/>
      <w:marTop w:val="0"/>
      <w:marBottom w:val="0"/>
      <w:divBdr>
        <w:top w:val="none" w:sz="0" w:space="0" w:color="auto"/>
        <w:left w:val="none" w:sz="0" w:space="0" w:color="auto"/>
        <w:bottom w:val="none" w:sz="0" w:space="0" w:color="auto"/>
        <w:right w:val="none" w:sz="0" w:space="0" w:color="auto"/>
      </w:divBdr>
    </w:div>
    <w:div w:id="201333463">
      <w:bodyDiv w:val="1"/>
      <w:marLeft w:val="0"/>
      <w:marRight w:val="0"/>
      <w:marTop w:val="0"/>
      <w:marBottom w:val="0"/>
      <w:divBdr>
        <w:top w:val="none" w:sz="0" w:space="0" w:color="auto"/>
        <w:left w:val="none" w:sz="0" w:space="0" w:color="auto"/>
        <w:bottom w:val="none" w:sz="0" w:space="0" w:color="auto"/>
        <w:right w:val="none" w:sz="0" w:space="0" w:color="auto"/>
      </w:divBdr>
    </w:div>
    <w:div w:id="206064949">
      <w:bodyDiv w:val="1"/>
      <w:marLeft w:val="0"/>
      <w:marRight w:val="0"/>
      <w:marTop w:val="0"/>
      <w:marBottom w:val="0"/>
      <w:divBdr>
        <w:top w:val="none" w:sz="0" w:space="0" w:color="auto"/>
        <w:left w:val="none" w:sz="0" w:space="0" w:color="auto"/>
        <w:bottom w:val="none" w:sz="0" w:space="0" w:color="auto"/>
        <w:right w:val="none" w:sz="0" w:space="0" w:color="auto"/>
      </w:divBdr>
    </w:div>
    <w:div w:id="247348097">
      <w:bodyDiv w:val="1"/>
      <w:marLeft w:val="0"/>
      <w:marRight w:val="0"/>
      <w:marTop w:val="0"/>
      <w:marBottom w:val="0"/>
      <w:divBdr>
        <w:top w:val="none" w:sz="0" w:space="0" w:color="auto"/>
        <w:left w:val="none" w:sz="0" w:space="0" w:color="auto"/>
        <w:bottom w:val="none" w:sz="0" w:space="0" w:color="auto"/>
        <w:right w:val="none" w:sz="0" w:space="0" w:color="auto"/>
      </w:divBdr>
    </w:div>
    <w:div w:id="317348108">
      <w:bodyDiv w:val="1"/>
      <w:marLeft w:val="0"/>
      <w:marRight w:val="0"/>
      <w:marTop w:val="0"/>
      <w:marBottom w:val="0"/>
      <w:divBdr>
        <w:top w:val="none" w:sz="0" w:space="0" w:color="auto"/>
        <w:left w:val="none" w:sz="0" w:space="0" w:color="auto"/>
        <w:bottom w:val="none" w:sz="0" w:space="0" w:color="auto"/>
        <w:right w:val="none" w:sz="0" w:space="0" w:color="auto"/>
      </w:divBdr>
    </w:div>
    <w:div w:id="434980864">
      <w:bodyDiv w:val="1"/>
      <w:marLeft w:val="0"/>
      <w:marRight w:val="0"/>
      <w:marTop w:val="0"/>
      <w:marBottom w:val="0"/>
      <w:divBdr>
        <w:top w:val="none" w:sz="0" w:space="0" w:color="auto"/>
        <w:left w:val="none" w:sz="0" w:space="0" w:color="auto"/>
        <w:bottom w:val="none" w:sz="0" w:space="0" w:color="auto"/>
        <w:right w:val="none" w:sz="0" w:space="0" w:color="auto"/>
      </w:divBdr>
    </w:div>
    <w:div w:id="474415775">
      <w:bodyDiv w:val="1"/>
      <w:marLeft w:val="0"/>
      <w:marRight w:val="0"/>
      <w:marTop w:val="0"/>
      <w:marBottom w:val="0"/>
      <w:divBdr>
        <w:top w:val="none" w:sz="0" w:space="0" w:color="auto"/>
        <w:left w:val="none" w:sz="0" w:space="0" w:color="auto"/>
        <w:bottom w:val="none" w:sz="0" w:space="0" w:color="auto"/>
        <w:right w:val="none" w:sz="0" w:space="0" w:color="auto"/>
      </w:divBdr>
    </w:div>
    <w:div w:id="523593707">
      <w:bodyDiv w:val="1"/>
      <w:marLeft w:val="0"/>
      <w:marRight w:val="0"/>
      <w:marTop w:val="0"/>
      <w:marBottom w:val="0"/>
      <w:divBdr>
        <w:top w:val="none" w:sz="0" w:space="0" w:color="auto"/>
        <w:left w:val="none" w:sz="0" w:space="0" w:color="auto"/>
        <w:bottom w:val="none" w:sz="0" w:space="0" w:color="auto"/>
        <w:right w:val="none" w:sz="0" w:space="0" w:color="auto"/>
      </w:divBdr>
    </w:div>
    <w:div w:id="528373936">
      <w:bodyDiv w:val="1"/>
      <w:marLeft w:val="0"/>
      <w:marRight w:val="0"/>
      <w:marTop w:val="0"/>
      <w:marBottom w:val="0"/>
      <w:divBdr>
        <w:top w:val="none" w:sz="0" w:space="0" w:color="auto"/>
        <w:left w:val="none" w:sz="0" w:space="0" w:color="auto"/>
        <w:bottom w:val="none" w:sz="0" w:space="0" w:color="auto"/>
        <w:right w:val="none" w:sz="0" w:space="0" w:color="auto"/>
      </w:divBdr>
    </w:div>
    <w:div w:id="572620287">
      <w:bodyDiv w:val="1"/>
      <w:marLeft w:val="0"/>
      <w:marRight w:val="0"/>
      <w:marTop w:val="0"/>
      <w:marBottom w:val="0"/>
      <w:divBdr>
        <w:top w:val="none" w:sz="0" w:space="0" w:color="auto"/>
        <w:left w:val="none" w:sz="0" w:space="0" w:color="auto"/>
        <w:bottom w:val="none" w:sz="0" w:space="0" w:color="auto"/>
        <w:right w:val="none" w:sz="0" w:space="0" w:color="auto"/>
      </w:divBdr>
    </w:div>
    <w:div w:id="645399410">
      <w:bodyDiv w:val="1"/>
      <w:marLeft w:val="0"/>
      <w:marRight w:val="0"/>
      <w:marTop w:val="0"/>
      <w:marBottom w:val="0"/>
      <w:divBdr>
        <w:top w:val="none" w:sz="0" w:space="0" w:color="auto"/>
        <w:left w:val="none" w:sz="0" w:space="0" w:color="auto"/>
        <w:bottom w:val="none" w:sz="0" w:space="0" w:color="auto"/>
        <w:right w:val="none" w:sz="0" w:space="0" w:color="auto"/>
      </w:divBdr>
    </w:div>
    <w:div w:id="733238562">
      <w:bodyDiv w:val="1"/>
      <w:marLeft w:val="0"/>
      <w:marRight w:val="0"/>
      <w:marTop w:val="0"/>
      <w:marBottom w:val="0"/>
      <w:divBdr>
        <w:top w:val="none" w:sz="0" w:space="0" w:color="auto"/>
        <w:left w:val="none" w:sz="0" w:space="0" w:color="auto"/>
        <w:bottom w:val="none" w:sz="0" w:space="0" w:color="auto"/>
        <w:right w:val="none" w:sz="0" w:space="0" w:color="auto"/>
      </w:divBdr>
    </w:div>
    <w:div w:id="824398402">
      <w:bodyDiv w:val="1"/>
      <w:marLeft w:val="0"/>
      <w:marRight w:val="0"/>
      <w:marTop w:val="0"/>
      <w:marBottom w:val="0"/>
      <w:divBdr>
        <w:top w:val="none" w:sz="0" w:space="0" w:color="auto"/>
        <w:left w:val="none" w:sz="0" w:space="0" w:color="auto"/>
        <w:bottom w:val="none" w:sz="0" w:space="0" w:color="auto"/>
        <w:right w:val="none" w:sz="0" w:space="0" w:color="auto"/>
      </w:divBdr>
    </w:div>
    <w:div w:id="824399682">
      <w:bodyDiv w:val="1"/>
      <w:marLeft w:val="0"/>
      <w:marRight w:val="0"/>
      <w:marTop w:val="0"/>
      <w:marBottom w:val="0"/>
      <w:divBdr>
        <w:top w:val="none" w:sz="0" w:space="0" w:color="auto"/>
        <w:left w:val="none" w:sz="0" w:space="0" w:color="auto"/>
        <w:bottom w:val="none" w:sz="0" w:space="0" w:color="auto"/>
        <w:right w:val="none" w:sz="0" w:space="0" w:color="auto"/>
      </w:divBdr>
    </w:div>
    <w:div w:id="825047521">
      <w:bodyDiv w:val="1"/>
      <w:marLeft w:val="0"/>
      <w:marRight w:val="0"/>
      <w:marTop w:val="0"/>
      <w:marBottom w:val="0"/>
      <w:divBdr>
        <w:top w:val="none" w:sz="0" w:space="0" w:color="auto"/>
        <w:left w:val="none" w:sz="0" w:space="0" w:color="auto"/>
        <w:bottom w:val="none" w:sz="0" w:space="0" w:color="auto"/>
        <w:right w:val="none" w:sz="0" w:space="0" w:color="auto"/>
      </w:divBdr>
    </w:div>
    <w:div w:id="899485731">
      <w:bodyDiv w:val="1"/>
      <w:marLeft w:val="0"/>
      <w:marRight w:val="0"/>
      <w:marTop w:val="0"/>
      <w:marBottom w:val="0"/>
      <w:divBdr>
        <w:top w:val="none" w:sz="0" w:space="0" w:color="auto"/>
        <w:left w:val="none" w:sz="0" w:space="0" w:color="auto"/>
        <w:bottom w:val="none" w:sz="0" w:space="0" w:color="auto"/>
        <w:right w:val="none" w:sz="0" w:space="0" w:color="auto"/>
      </w:divBdr>
    </w:div>
    <w:div w:id="923999127">
      <w:bodyDiv w:val="1"/>
      <w:marLeft w:val="0"/>
      <w:marRight w:val="0"/>
      <w:marTop w:val="0"/>
      <w:marBottom w:val="0"/>
      <w:divBdr>
        <w:top w:val="none" w:sz="0" w:space="0" w:color="auto"/>
        <w:left w:val="none" w:sz="0" w:space="0" w:color="auto"/>
        <w:bottom w:val="none" w:sz="0" w:space="0" w:color="auto"/>
        <w:right w:val="none" w:sz="0" w:space="0" w:color="auto"/>
      </w:divBdr>
    </w:div>
    <w:div w:id="971793210">
      <w:bodyDiv w:val="1"/>
      <w:marLeft w:val="0"/>
      <w:marRight w:val="0"/>
      <w:marTop w:val="0"/>
      <w:marBottom w:val="0"/>
      <w:divBdr>
        <w:top w:val="none" w:sz="0" w:space="0" w:color="auto"/>
        <w:left w:val="none" w:sz="0" w:space="0" w:color="auto"/>
        <w:bottom w:val="none" w:sz="0" w:space="0" w:color="auto"/>
        <w:right w:val="none" w:sz="0" w:space="0" w:color="auto"/>
      </w:divBdr>
    </w:div>
    <w:div w:id="973410262">
      <w:bodyDiv w:val="1"/>
      <w:marLeft w:val="0"/>
      <w:marRight w:val="0"/>
      <w:marTop w:val="0"/>
      <w:marBottom w:val="0"/>
      <w:divBdr>
        <w:top w:val="none" w:sz="0" w:space="0" w:color="auto"/>
        <w:left w:val="none" w:sz="0" w:space="0" w:color="auto"/>
        <w:bottom w:val="none" w:sz="0" w:space="0" w:color="auto"/>
        <w:right w:val="none" w:sz="0" w:space="0" w:color="auto"/>
      </w:divBdr>
    </w:div>
    <w:div w:id="987437831">
      <w:bodyDiv w:val="1"/>
      <w:marLeft w:val="0"/>
      <w:marRight w:val="0"/>
      <w:marTop w:val="0"/>
      <w:marBottom w:val="0"/>
      <w:divBdr>
        <w:top w:val="none" w:sz="0" w:space="0" w:color="auto"/>
        <w:left w:val="none" w:sz="0" w:space="0" w:color="auto"/>
        <w:bottom w:val="none" w:sz="0" w:space="0" w:color="auto"/>
        <w:right w:val="none" w:sz="0" w:space="0" w:color="auto"/>
      </w:divBdr>
    </w:div>
    <w:div w:id="1083452657">
      <w:bodyDiv w:val="1"/>
      <w:marLeft w:val="0"/>
      <w:marRight w:val="0"/>
      <w:marTop w:val="0"/>
      <w:marBottom w:val="0"/>
      <w:divBdr>
        <w:top w:val="none" w:sz="0" w:space="0" w:color="auto"/>
        <w:left w:val="none" w:sz="0" w:space="0" w:color="auto"/>
        <w:bottom w:val="none" w:sz="0" w:space="0" w:color="auto"/>
        <w:right w:val="none" w:sz="0" w:space="0" w:color="auto"/>
      </w:divBdr>
    </w:div>
    <w:div w:id="1092818794">
      <w:bodyDiv w:val="1"/>
      <w:marLeft w:val="0"/>
      <w:marRight w:val="0"/>
      <w:marTop w:val="0"/>
      <w:marBottom w:val="0"/>
      <w:divBdr>
        <w:top w:val="none" w:sz="0" w:space="0" w:color="auto"/>
        <w:left w:val="none" w:sz="0" w:space="0" w:color="auto"/>
        <w:bottom w:val="none" w:sz="0" w:space="0" w:color="auto"/>
        <w:right w:val="none" w:sz="0" w:space="0" w:color="auto"/>
      </w:divBdr>
    </w:div>
    <w:div w:id="1154103873">
      <w:bodyDiv w:val="1"/>
      <w:marLeft w:val="0"/>
      <w:marRight w:val="0"/>
      <w:marTop w:val="0"/>
      <w:marBottom w:val="0"/>
      <w:divBdr>
        <w:top w:val="none" w:sz="0" w:space="0" w:color="auto"/>
        <w:left w:val="none" w:sz="0" w:space="0" w:color="auto"/>
        <w:bottom w:val="none" w:sz="0" w:space="0" w:color="auto"/>
        <w:right w:val="none" w:sz="0" w:space="0" w:color="auto"/>
      </w:divBdr>
    </w:div>
    <w:div w:id="1269390347">
      <w:bodyDiv w:val="1"/>
      <w:marLeft w:val="0"/>
      <w:marRight w:val="0"/>
      <w:marTop w:val="0"/>
      <w:marBottom w:val="0"/>
      <w:divBdr>
        <w:top w:val="none" w:sz="0" w:space="0" w:color="auto"/>
        <w:left w:val="none" w:sz="0" w:space="0" w:color="auto"/>
        <w:bottom w:val="none" w:sz="0" w:space="0" w:color="auto"/>
        <w:right w:val="none" w:sz="0" w:space="0" w:color="auto"/>
      </w:divBdr>
    </w:div>
    <w:div w:id="1294866753">
      <w:bodyDiv w:val="1"/>
      <w:marLeft w:val="0"/>
      <w:marRight w:val="0"/>
      <w:marTop w:val="0"/>
      <w:marBottom w:val="0"/>
      <w:divBdr>
        <w:top w:val="none" w:sz="0" w:space="0" w:color="auto"/>
        <w:left w:val="none" w:sz="0" w:space="0" w:color="auto"/>
        <w:bottom w:val="none" w:sz="0" w:space="0" w:color="auto"/>
        <w:right w:val="none" w:sz="0" w:space="0" w:color="auto"/>
      </w:divBdr>
    </w:div>
    <w:div w:id="1312755875">
      <w:bodyDiv w:val="1"/>
      <w:marLeft w:val="0"/>
      <w:marRight w:val="0"/>
      <w:marTop w:val="0"/>
      <w:marBottom w:val="0"/>
      <w:divBdr>
        <w:top w:val="none" w:sz="0" w:space="0" w:color="auto"/>
        <w:left w:val="none" w:sz="0" w:space="0" w:color="auto"/>
        <w:bottom w:val="none" w:sz="0" w:space="0" w:color="auto"/>
        <w:right w:val="none" w:sz="0" w:space="0" w:color="auto"/>
      </w:divBdr>
    </w:div>
    <w:div w:id="1320232398">
      <w:bodyDiv w:val="1"/>
      <w:marLeft w:val="0"/>
      <w:marRight w:val="0"/>
      <w:marTop w:val="0"/>
      <w:marBottom w:val="0"/>
      <w:divBdr>
        <w:top w:val="none" w:sz="0" w:space="0" w:color="auto"/>
        <w:left w:val="none" w:sz="0" w:space="0" w:color="auto"/>
        <w:bottom w:val="none" w:sz="0" w:space="0" w:color="auto"/>
        <w:right w:val="none" w:sz="0" w:space="0" w:color="auto"/>
      </w:divBdr>
    </w:div>
    <w:div w:id="1346714563">
      <w:bodyDiv w:val="1"/>
      <w:marLeft w:val="0"/>
      <w:marRight w:val="0"/>
      <w:marTop w:val="0"/>
      <w:marBottom w:val="0"/>
      <w:divBdr>
        <w:top w:val="none" w:sz="0" w:space="0" w:color="auto"/>
        <w:left w:val="none" w:sz="0" w:space="0" w:color="auto"/>
        <w:bottom w:val="none" w:sz="0" w:space="0" w:color="auto"/>
        <w:right w:val="none" w:sz="0" w:space="0" w:color="auto"/>
      </w:divBdr>
    </w:div>
    <w:div w:id="1350911744">
      <w:bodyDiv w:val="1"/>
      <w:marLeft w:val="0"/>
      <w:marRight w:val="0"/>
      <w:marTop w:val="0"/>
      <w:marBottom w:val="0"/>
      <w:divBdr>
        <w:top w:val="none" w:sz="0" w:space="0" w:color="auto"/>
        <w:left w:val="none" w:sz="0" w:space="0" w:color="auto"/>
        <w:bottom w:val="none" w:sz="0" w:space="0" w:color="auto"/>
        <w:right w:val="none" w:sz="0" w:space="0" w:color="auto"/>
      </w:divBdr>
    </w:div>
    <w:div w:id="1376269048">
      <w:bodyDiv w:val="1"/>
      <w:marLeft w:val="0"/>
      <w:marRight w:val="0"/>
      <w:marTop w:val="0"/>
      <w:marBottom w:val="0"/>
      <w:divBdr>
        <w:top w:val="none" w:sz="0" w:space="0" w:color="auto"/>
        <w:left w:val="none" w:sz="0" w:space="0" w:color="auto"/>
        <w:bottom w:val="none" w:sz="0" w:space="0" w:color="auto"/>
        <w:right w:val="none" w:sz="0" w:space="0" w:color="auto"/>
      </w:divBdr>
    </w:div>
    <w:div w:id="1392270648">
      <w:bodyDiv w:val="1"/>
      <w:marLeft w:val="0"/>
      <w:marRight w:val="0"/>
      <w:marTop w:val="0"/>
      <w:marBottom w:val="0"/>
      <w:divBdr>
        <w:top w:val="none" w:sz="0" w:space="0" w:color="auto"/>
        <w:left w:val="none" w:sz="0" w:space="0" w:color="auto"/>
        <w:bottom w:val="none" w:sz="0" w:space="0" w:color="auto"/>
        <w:right w:val="none" w:sz="0" w:space="0" w:color="auto"/>
      </w:divBdr>
    </w:div>
    <w:div w:id="1404529699">
      <w:bodyDiv w:val="1"/>
      <w:marLeft w:val="0"/>
      <w:marRight w:val="0"/>
      <w:marTop w:val="0"/>
      <w:marBottom w:val="0"/>
      <w:divBdr>
        <w:top w:val="none" w:sz="0" w:space="0" w:color="auto"/>
        <w:left w:val="none" w:sz="0" w:space="0" w:color="auto"/>
        <w:bottom w:val="none" w:sz="0" w:space="0" w:color="auto"/>
        <w:right w:val="none" w:sz="0" w:space="0" w:color="auto"/>
      </w:divBdr>
    </w:div>
    <w:div w:id="1460412485">
      <w:bodyDiv w:val="1"/>
      <w:marLeft w:val="0"/>
      <w:marRight w:val="0"/>
      <w:marTop w:val="0"/>
      <w:marBottom w:val="0"/>
      <w:divBdr>
        <w:top w:val="none" w:sz="0" w:space="0" w:color="auto"/>
        <w:left w:val="none" w:sz="0" w:space="0" w:color="auto"/>
        <w:bottom w:val="none" w:sz="0" w:space="0" w:color="auto"/>
        <w:right w:val="none" w:sz="0" w:space="0" w:color="auto"/>
      </w:divBdr>
    </w:div>
    <w:div w:id="1460798749">
      <w:bodyDiv w:val="1"/>
      <w:marLeft w:val="0"/>
      <w:marRight w:val="0"/>
      <w:marTop w:val="0"/>
      <w:marBottom w:val="0"/>
      <w:divBdr>
        <w:top w:val="none" w:sz="0" w:space="0" w:color="auto"/>
        <w:left w:val="none" w:sz="0" w:space="0" w:color="auto"/>
        <w:bottom w:val="none" w:sz="0" w:space="0" w:color="auto"/>
        <w:right w:val="none" w:sz="0" w:space="0" w:color="auto"/>
      </w:divBdr>
    </w:div>
    <w:div w:id="1466778054">
      <w:bodyDiv w:val="1"/>
      <w:marLeft w:val="0"/>
      <w:marRight w:val="0"/>
      <w:marTop w:val="0"/>
      <w:marBottom w:val="0"/>
      <w:divBdr>
        <w:top w:val="none" w:sz="0" w:space="0" w:color="auto"/>
        <w:left w:val="none" w:sz="0" w:space="0" w:color="auto"/>
        <w:bottom w:val="none" w:sz="0" w:space="0" w:color="auto"/>
        <w:right w:val="none" w:sz="0" w:space="0" w:color="auto"/>
      </w:divBdr>
    </w:div>
    <w:div w:id="1467893097">
      <w:bodyDiv w:val="1"/>
      <w:marLeft w:val="0"/>
      <w:marRight w:val="0"/>
      <w:marTop w:val="0"/>
      <w:marBottom w:val="0"/>
      <w:divBdr>
        <w:top w:val="none" w:sz="0" w:space="0" w:color="auto"/>
        <w:left w:val="none" w:sz="0" w:space="0" w:color="auto"/>
        <w:bottom w:val="none" w:sz="0" w:space="0" w:color="auto"/>
        <w:right w:val="none" w:sz="0" w:space="0" w:color="auto"/>
      </w:divBdr>
    </w:div>
    <w:div w:id="1480462307">
      <w:bodyDiv w:val="1"/>
      <w:marLeft w:val="0"/>
      <w:marRight w:val="0"/>
      <w:marTop w:val="0"/>
      <w:marBottom w:val="0"/>
      <w:divBdr>
        <w:top w:val="none" w:sz="0" w:space="0" w:color="auto"/>
        <w:left w:val="none" w:sz="0" w:space="0" w:color="auto"/>
        <w:bottom w:val="none" w:sz="0" w:space="0" w:color="auto"/>
        <w:right w:val="none" w:sz="0" w:space="0" w:color="auto"/>
      </w:divBdr>
    </w:div>
    <w:div w:id="1523979303">
      <w:bodyDiv w:val="1"/>
      <w:marLeft w:val="0"/>
      <w:marRight w:val="0"/>
      <w:marTop w:val="0"/>
      <w:marBottom w:val="0"/>
      <w:divBdr>
        <w:top w:val="none" w:sz="0" w:space="0" w:color="auto"/>
        <w:left w:val="none" w:sz="0" w:space="0" w:color="auto"/>
        <w:bottom w:val="none" w:sz="0" w:space="0" w:color="auto"/>
        <w:right w:val="none" w:sz="0" w:space="0" w:color="auto"/>
      </w:divBdr>
    </w:div>
    <w:div w:id="1531801641">
      <w:bodyDiv w:val="1"/>
      <w:marLeft w:val="0"/>
      <w:marRight w:val="0"/>
      <w:marTop w:val="0"/>
      <w:marBottom w:val="0"/>
      <w:divBdr>
        <w:top w:val="none" w:sz="0" w:space="0" w:color="auto"/>
        <w:left w:val="none" w:sz="0" w:space="0" w:color="auto"/>
        <w:bottom w:val="none" w:sz="0" w:space="0" w:color="auto"/>
        <w:right w:val="none" w:sz="0" w:space="0" w:color="auto"/>
      </w:divBdr>
    </w:div>
    <w:div w:id="1630470366">
      <w:bodyDiv w:val="1"/>
      <w:marLeft w:val="0"/>
      <w:marRight w:val="0"/>
      <w:marTop w:val="0"/>
      <w:marBottom w:val="0"/>
      <w:divBdr>
        <w:top w:val="none" w:sz="0" w:space="0" w:color="auto"/>
        <w:left w:val="none" w:sz="0" w:space="0" w:color="auto"/>
        <w:bottom w:val="none" w:sz="0" w:space="0" w:color="auto"/>
        <w:right w:val="none" w:sz="0" w:space="0" w:color="auto"/>
      </w:divBdr>
    </w:div>
    <w:div w:id="1635212632">
      <w:bodyDiv w:val="1"/>
      <w:marLeft w:val="0"/>
      <w:marRight w:val="0"/>
      <w:marTop w:val="0"/>
      <w:marBottom w:val="0"/>
      <w:divBdr>
        <w:top w:val="none" w:sz="0" w:space="0" w:color="auto"/>
        <w:left w:val="none" w:sz="0" w:space="0" w:color="auto"/>
        <w:bottom w:val="none" w:sz="0" w:space="0" w:color="auto"/>
        <w:right w:val="none" w:sz="0" w:space="0" w:color="auto"/>
      </w:divBdr>
    </w:div>
    <w:div w:id="1662926468">
      <w:bodyDiv w:val="1"/>
      <w:marLeft w:val="0"/>
      <w:marRight w:val="0"/>
      <w:marTop w:val="0"/>
      <w:marBottom w:val="0"/>
      <w:divBdr>
        <w:top w:val="none" w:sz="0" w:space="0" w:color="auto"/>
        <w:left w:val="none" w:sz="0" w:space="0" w:color="auto"/>
        <w:bottom w:val="none" w:sz="0" w:space="0" w:color="auto"/>
        <w:right w:val="none" w:sz="0" w:space="0" w:color="auto"/>
      </w:divBdr>
    </w:div>
    <w:div w:id="1688093023">
      <w:bodyDiv w:val="1"/>
      <w:marLeft w:val="0"/>
      <w:marRight w:val="0"/>
      <w:marTop w:val="0"/>
      <w:marBottom w:val="0"/>
      <w:divBdr>
        <w:top w:val="none" w:sz="0" w:space="0" w:color="auto"/>
        <w:left w:val="none" w:sz="0" w:space="0" w:color="auto"/>
        <w:bottom w:val="none" w:sz="0" w:space="0" w:color="auto"/>
        <w:right w:val="none" w:sz="0" w:space="0" w:color="auto"/>
      </w:divBdr>
    </w:div>
    <w:div w:id="1709722929">
      <w:bodyDiv w:val="1"/>
      <w:marLeft w:val="0"/>
      <w:marRight w:val="0"/>
      <w:marTop w:val="0"/>
      <w:marBottom w:val="0"/>
      <w:divBdr>
        <w:top w:val="none" w:sz="0" w:space="0" w:color="auto"/>
        <w:left w:val="none" w:sz="0" w:space="0" w:color="auto"/>
        <w:bottom w:val="none" w:sz="0" w:space="0" w:color="auto"/>
        <w:right w:val="none" w:sz="0" w:space="0" w:color="auto"/>
      </w:divBdr>
    </w:div>
    <w:div w:id="1739479233">
      <w:bodyDiv w:val="1"/>
      <w:marLeft w:val="0"/>
      <w:marRight w:val="0"/>
      <w:marTop w:val="0"/>
      <w:marBottom w:val="0"/>
      <w:divBdr>
        <w:top w:val="none" w:sz="0" w:space="0" w:color="auto"/>
        <w:left w:val="none" w:sz="0" w:space="0" w:color="auto"/>
        <w:bottom w:val="none" w:sz="0" w:space="0" w:color="auto"/>
        <w:right w:val="none" w:sz="0" w:space="0" w:color="auto"/>
      </w:divBdr>
    </w:div>
    <w:div w:id="1873617059">
      <w:bodyDiv w:val="1"/>
      <w:marLeft w:val="0"/>
      <w:marRight w:val="0"/>
      <w:marTop w:val="0"/>
      <w:marBottom w:val="0"/>
      <w:divBdr>
        <w:top w:val="none" w:sz="0" w:space="0" w:color="auto"/>
        <w:left w:val="none" w:sz="0" w:space="0" w:color="auto"/>
        <w:bottom w:val="none" w:sz="0" w:space="0" w:color="auto"/>
        <w:right w:val="none" w:sz="0" w:space="0" w:color="auto"/>
      </w:divBdr>
    </w:div>
    <w:div w:id="1880429224">
      <w:bodyDiv w:val="1"/>
      <w:marLeft w:val="0"/>
      <w:marRight w:val="0"/>
      <w:marTop w:val="0"/>
      <w:marBottom w:val="0"/>
      <w:divBdr>
        <w:top w:val="none" w:sz="0" w:space="0" w:color="auto"/>
        <w:left w:val="none" w:sz="0" w:space="0" w:color="auto"/>
        <w:bottom w:val="none" w:sz="0" w:space="0" w:color="auto"/>
        <w:right w:val="none" w:sz="0" w:space="0" w:color="auto"/>
      </w:divBdr>
    </w:div>
    <w:div w:id="1882935413">
      <w:bodyDiv w:val="1"/>
      <w:marLeft w:val="0"/>
      <w:marRight w:val="0"/>
      <w:marTop w:val="0"/>
      <w:marBottom w:val="0"/>
      <w:divBdr>
        <w:top w:val="none" w:sz="0" w:space="0" w:color="auto"/>
        <w:left w:val="none" w:sz="0" w:space="0" w:color="auto"/>
        <w:bottom w:val="none" w:sz="0" w:space="0" w:color="auto"/>
        <w:right w:val="none" w:sz="0" w:space="0" w:color="auto"/>
      </w:divBdr>
    </w:div>
    <w:div w:id="1953974025">
      <w:bodyDiv w:val="1"/>
      <w:marLeft w:val="0"/>
      <w:marRight w:val="0"/>
      <w:marTop w:val="0"/>
      <w:marBottom w:val="0"/>
      <w:divBdr>
        <w:top w:val="none" w:sz="0" w:space="0" w:color="auto"/>
        <w:left w:val="none" w:sz="0" w:space="0" w:color="auto"/>
        <w:bottom w:val="none" w:sz="0" w:space="0" w:color="auto"/>
        <w:right w:val="none" w:sz="0" w:space="0" w:color="auto"/>
      </w:divBdr>
    </w:div>
    <w:div w:id="1961298243">
      <w:bodyDiv w:val="1"/>
      <w:marLeft w:val="0"/>
      <w:marRight w:val="0"/>
      <w:marTop w:val="0"/>
      <w:marBottom w:val="0"/>
      <w:divBdr>
        <w:top w:val="none" w:sz="0" w:space="0" w:color="auto"/>
        <w:left w:val="none" w:sz="0" w:space="0" w:color="auto"/>
        <w:bottom w:val="none" w:sz="0" w:space="0" w:color="auto"/>
        <w:right w:val="none" w:sz="0" w:space="0" w:color="auto"/>
      </w:divBdr>
    </w:div>
    <w:div w:id="1961566923">
      <w:bodyDiv w:val="1"/>
      <w:marLeft w:val="0"/>
      <w:marRight w:val="0"/>
      <w:marTop w:val="0"/>
      <w:marBottom w:val="0"/>
      <w:divBdr>
        <w:top w:val="none" w:sz="0" w:space="0" w:color="auto"/>
        <w:left w:val="none" w:sz="0" w:space="0" w:color="auto"/>
        <w:bottom w:val="none" w:sz="0" w:space="0" w:color="auto"/>
        <w:right w:val="none" w:sz="0" w:space="0" w:color="auto"/>
      </w:divBdr>
    </w:div>
    <w:div w:id="1972590986">
      <w:bodyDiv w:val="1"/>
      <w:marLeft w:val="0"/>
      <w:marRight w:val="0"/>
      <w:marTop w:val="0"/>
      <w:marBottom w:val="0"/>
      <w:divBdr>
        <w:top w:val="none" w:sz="0" w:space="0" w:color="auto"/>
        <w:left w:val="none" w:sz="0" w:space="0" w:color="auto"/>
        <w:bottom w:val="none" w:sz="0" w:space="0" w:color="auto"/>
        <w:right w:val="none" w:sz="0" w:space="0" w:color="auto"/>
      </w:divBdr>
    </w:div>
    <w:div w:id="1995256771">
      <w:bodyDiv w:val="1"/>
      <w:marLeft w:val="0"/>
      <w:marRight w:val="0"/>
      <w:marTop w:val="0"/>
      <w:marBottom w:val="0"/>
      <w:divBdr>
        <w:top w:val="none" w:sz="0" w:space="0" w:color="auto"/>
        <w:left w:val="none" w:sz="0" w:space="0" w:color="auto"/>
        <w:bottom w:val="none" w:sz="0" w:space="0" w:color="auto"/>
        <w:right w:val="none" w:sz="0" w:space="0" w:color="auto"/>
      </w:divBdr>
    </w:div>
    <w:div w:id="2045667026">
      <w:bodyDiv w:val="1"/>
      <w:marLeft w:val="0"/>
      <w:marRight w:val="0"/>
      <w:marTop w:val="0"/>
      <w:marBottom w:val="0"/>
      <w:divBdr>
        <w:top w:val="none" w:sz="0" w:space="0" w:color="auto"/>
        <w:left w:val="none" w:sz="0" w:space="0" w:color="auto"/>
        <w:bottom w:val="none" w:sz="0" w:space="0" w:color="auto"/>
        <w:right w:val="none" w:sz="0" w:space="0" w:color="auto"/>
      </w:divBdr>
    </w:div>
    <w:div w:id="2081292725">
      <w:bodyDiv w:val="1"/>
      <w:marLeft w:val="0"/>
      <w:marRight w:val="0"/>
      <w:marTop w:val="0"/>
      <w:marBottom w:val="0"/>
      <w:divBdr>
        <w:top w:val="none" w:sz="0" w:space="0" w:color="auto"/>
        <w:left w:val="none" w:sz="0" w:space="0" w:color="auto"/>
        <w:bottom w:val="none" w:sz="0" w:space="0" w:color="auto"/>
        <w:right w:val="none" w:sz="0" w:space="0" w:color="auto"/>
      </w:divBdr>
    </w:div>
    <w:div w:id="2093231161">
      <w:bodyDiv w:val="1"/>
      <w:marLeft w:val="0"/>
      <w:marRight w:val="0"/>
      <w:marTop w:val="0"/>
      <w:marBottom w:val="0"/>
      <w:divBdr>
        <w:top w:val="none" w:sz="0" w:space="0" w:color="auto"/>
        <w:left w:val="none" w:sz="0" w:space="0" w:color="auto"/>
        <w:bottom w:val="none" w:sz="0" w:space="0" w:color="auto"/>
        <w:right w:val="none" w:sz="0" w:space="0" w:color="auto"/>
      </w:divBdr>
    </w:div>
    <w:div w:id="213058857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ndi.github.io/GRNsight/index.html" TargetMode="External"/><Relationship Id="rId18" Type="http://schemas.openxmlformats.org/officeDocument/2006/relationships/hyperlink" Target="https://openwetware.org/wiki/Analyzing_GRNmap_Output_Workbooks_Using_Multiple_Regression_and_SPSS" TargetMode="External"/><Relationship Id="rId26" Type="http://schemas.openxmlformats.org/officeDocument/2006/relationships/image" Target="media/image5.png"/><Relationship Id="rId21" Type="http://schemas.openxmlformats.org/officeDocument/2006/relationships/hyperlink" Target="https://github.com/kdahlquist/GRNmap/issues/315" TargetMode="External"/><Relationship Id="rId34" Type="http://schemas.openxmlformats.org/officeDocument/2006/relationships/footer" Target="footer1.xml"/><Relationship Id="rId7" Type="http://schemas.openxmlformats.org/officeDocument/2006/relationships/hyperlink" Target="https://github.com/kdahlquist/GRNmap/issues/143" TargetMode="External"/><Relationship Id="rId12" Type="http://schemas.openxmlformats.org/officeDocument/2006/relationships/hyperlink" Target="http://kdahlquist.github.io/GRNmap/downloads" TargetMode="External"/><Relationship Id="rId17" Type="http://schemas.openxmlformats.org/officeDocument/2006/relationships/hyperlink" Target="https://github.com/kdahlquist/GRNmap/issues/315" TargetMode="External"/><Relationship Id="rId25" Type="http://schemas.openxmlformats.org/officeDocument/2006/relationships/image" Target="media/image4.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github.com/kdahlquist/GRNmap/issues/223" TargetMode="External"/><Relationship Id="rId20" Type="http://schemas.openxmlformats.org/officeDocument/2006/relationships/hyperlink" Target="https://openwetware.org/wiki/Generating_Distribution_Charts_and_Cumulative_Plots_for_GRNmap_Weight_Values_in_SPSS" TargetMode="Externa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kdahlquist/DahlquistLab/blob/master/GEO_submission/Dahlquist_GA_dual_ch_w_platf_20160613.xls?raw=true"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github.com/kdahlquist/GRNmap/issues/351" TargetMode="External"/><Relationship Id="rId23" Type="http://schemas.openxmlformats.org/officeDocument/2006/relationships/image" Target="media/image2.emf"/><Relationship Id="rId28" Type="http://schemas.openxmlformats.org/officeDocument/2006/relationships/image" Target="media/image7.png"/><Relationship Id="rId36" Type="http://schemas.openxmlformats.org/officeDocument/2006/relationships/fontTable" Target="fontTable.xml"/><Relationship Id="rId10" Type="http://schemas.openxmlformats.org/officeDocument/2006/relationships/hyperlink" Target="https://github.com/kdahlquist/GRNmap/wiki/How-to-format-the-input-file-for-GRNmap-v1.4-and-above" TargetMode="External"/><Relationship Id="rId19" Type="http://schemas.openxmlformats.org/officeDocument/2006/relationships/hyperlink" Target="https://github.com/kdahlquist/GRNmap/issues/330" TargetMode="External"/><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github.com/kdahlquist/GRNmap/issues/245" TargetMode="External"/><Relationship Id="rId14" Type="http://schemas.openxmlformats.org/officeDocument/2006/relationships/hyperlink" Target="https://github.com/kdahlquist/GRNmap/issues/230"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oter" Target="footer2.xml"/><Relationship Id="rId8" Type="http://schemas.openxmlformats.org/officeDocument/2006/relationships/hyperlink" Target="http://www.openwetware.org/wiki/Dahlquist:Microarray_Data_Analysis_Workflow"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422</TotalTime>
  <Pages>17</Pages>
  <Words>4470</Words>
  <Characters>25480</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Klein</dc:creator>
  <cp:keywords/>
  <dc:description/>
  <cp:lastModifiedBy>Brandon Klein</cp:lastModifiedBy>
  <cp:revision>65</cp:revision>
  <dcterms:created xsi:type="dcterms:W3CDTF">2018-01-16T01:08:00Z</dcterms:created>
  <dcterms:modified xsi:type="dcterms:W3CDTF">2018-02-02T17:59:00Z</dcterms:modified>
</cp:coreProperties>
</file>