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1D09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6CCCA03" w14:textId="6617BFFB" w:rsidR="001D098A" w:rsidRPr="001D098A" w:rsidRDefault="001D098A" w:rsidP="001D098A">
            <w:pPr>
              <w:ind w:left="360"/>
              <w:jc w:val="both"/>
              <w:rPr>
                <w:rFonts w:eastAsiaTheme="majorEastAsia"/>
                <w:sz w:val="24"/>
                <w:szCs w:val="24"/>
              </w:rPr>
            </w:pPr>
            <w:r w:rsidRPr="001D098A">
              <w:rPr>
                <w:rFonts w:eastAsiaTheme="majorEastAsia"/>
                <w:sz w:val="24"/>
                <w:szCs w:val="24"/>
              </w:rPr>
              <w:t>La verdad es que no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5C31E427" w14:textId="77777777" w:rsidR="00761B8A" w:rsidRPr="001D09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11C6765A" w14:textId="6ED114CC" w:rsidR="001D098A" w:rsidRPr="001D098A" w:rsidRDefault="001D098A" w:rsidP="001D098A">
            <w:pPr>
              <w:ind w:left="360"/>
              <w:jc w:val="both"/>
              <w:rPr>
                <w:rFonts w:eastAsiaTheme="majorEastAsia"/>
                <w:sz w:val="24"/>
                <w:szCs w:val="24"/>
              </w:rPr>
            </w:pPr>
            <w:r w:rsidRPr="001D098A">
              <w:rPr>
                <w:rFonts w:eastAsiaTheme="majorEastAsia"/>
                <w:sz w:val="24"/>
                <w:szCs w:val="24"/>
              </w:rPr>
              <w:t>De ninguna, sigo manteniendo la misma línea dentro de mis intereses profesionales</w:t>
            </w:r>
            <w:r>
              <w:rPr>
                <w:rFonts w:eastAsiaTheme="majorEastAsia"/>
                <w:sz w:val="24"/>
                <w:szCs w:val="24"/>
              </w:rPr>
              <w:t>, que es seguir programando.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1D09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2962C49" w14:textId="1C1C4AAE" w:rsidR="001D098A" w:rsidRPr="003B466F" w:rsidRDefault="001D098A" w:rsidP="001D098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No, mis fortalezas siguen siendo las mismas y debilidades también.</w:t>
            </w:r>
          </w:p>
          <w:p w14:paraId="409E2634" w14:textId="77777777" w:rsidR="00761B8A" w:rsidRPr="001D09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CD2758E" w14:textId="0D9B5CA8" w:rsidR="001D098A" w:rsidRPr="001D098A" w:rsidRDefault="001D098A" w:rsidP="001D098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1D098A">
              <w:rPr>
                <w:rFonts w:eastAsiaTheme="majorEastAsia"/>
                <w:sz w:val="24"/>
                <w:szCs w:val="24"/>
              </w:rPr>
              <w:t>Seguir programando</w:t>
            </w:r>
            <w:r>
              <w:rPr>
                <w:rFonts w:eastAsiaTheme="majorEastAsia"/>
                <w:sz w:val="24"/>
                <w:szCs w:val="24"/>
              </w:rPr>
              <w:t xml:space="preserve"> y estudiando</w:t>
            </w:r>
          </w:p>
          <w:p w14:paraId="0E2C6A44" w14:textId="77777777" w:rsidR="00761B8A" w:rsidRPr="001D09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F834E11" w14:textId="213B748A" w:rsidR="001D098A" w:rsidRPr="003B466F" w:rsidRDefault="001D098A" w:rsidP="001D098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098A">
              <w:rPr>
                <w:rFonts w:eastAsiaTheme="majorEastAsia"/>
                <w:sz w:val="24"/>
                <w:szCs w:val="24"/>
              </w:rPr>
              <w:t xml:space="preserve">Creo que principalmente mis debilidades son debido al </w:t>
            </w:r>
            <w:r w:rsidRPr="001D098A">
              <w:rPr>
                <w:rFonts w:eastAsiaTheme="majorEastAsia"/>
                <w:sz w:val="24"/>
                <w:szCs w:val="24"/>
              </w:rPr>
              <w:t>TDAH</w:t>
            </w:r>
            <w:r>
              <w:rPr>
                <w:rFonts w:eastAsiaTheme="majorEastAsia"/>
                <w:sz w:val="24"/>
                <w:szCs w:val="24"/>
              </w:rPr>
              <w:t xml:space="preserve">, por lo que sería seguir refinando habilidades blandas 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1D09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3024315" w14:textId="6C5B8E66" w:rsidR="001D098A" w:rsidRPr="001D098A" w:rsidRDefault="001D098A" w:rsidP="001D098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1D098A">
              <w:rPr>
                <w:rFonts w:eastAsiaTheme="majorEastAsia"/>
                <w:sz w:val="24"/>
                <w:szCs w:val="24"/>
              </w:rPr>
              <w:t xml:space="preserve">No, me gustaría seguir el mismo foco que sería estar trabajando en una empresa realizando programación, tanto web como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mobile</w:t>
            </w:r>
            <w:proofErr w:type="spellEnd"/>
            <w:r w:rsidRPr="001D098A">
              <w:rPr>
                <w:rFonts w:eastAsiaTheme="majorEastAsia"/>
                <w:sz w:val="24"/>
                <w:szCs w:val="24"/>
              </w:rPr>
              <w:t>.</w:t>
            </w:r>
          </w:p>
          <w:p w14:paraId="67BDEE62" w14:textId="77777777" w:rsidR="001D098A" w:rsidRPr="00BE1208" w:rsidRDefault="001D098A" w:rsidP="001D098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</w:p>
          <w:p w14:paraId="5EC4C4BA" w14:textId="77777777" w:rsidR="00761B8A" w:rsidRPr="001D09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9599EFF" w14:textId="11AA0EBD" w:rsidR="001D098A" w:rsidRPr="001D098A" w:rsidRDefault="001D098A" w:rsidP="001D098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1D098A">
              <w:rPr>
                <w:rFonts w:eastAsiaTheme="majorEastAsia"/>
                <w:sz w:val="24"/>
                <w:szCs w:val="24"/>
              </w:rPr>
              <w:t>La verdad me gustaría trabajar para un país extranjero para mejorar el nivel de inglés e ir proyectándome en escalar en los distintos stack, de aquí a 5 años no creo que suceda, pero sí estaré programando, buscando llegar a ese punto.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1D09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B81CA5A" w14:textId="245CBC6F" w:rsidR="001D098A" w:rsidRDefault="001D098A" w:rsidP="001D098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El aspecto positivo que se destaca es el trabajo grupal que se realiza para poder alcanzar las distintas metas que se fueron proponiendo durante las </w:t>
            </w:r>
            <w:r w:rsidR="00BE1208">
              <w:rPr>
                <w:rFonts w:eastAsiaTheme="majorEastAsia"/>
                <w:sz w:val="24"/>
                <w:szCs w:val="24"/>
              </w:rPr>
              <w:t>primeras etapas</w:t>
            </w:r>
            <w:r>
              <w:rPr>
                <w:rFonts w:eastAsiaTheme="majorEastAsia"/>
                <w:sz w:val="24"/>
                <w:szCs w:val="24"/>
              </w:rPr>
              <w:t xml:space="preserve"> </w:t>
            </w:r>
            <w:r w:rsidR="00BE1208">
              <w:rPr>
                <w:rFonts w:eastAsiaTheme="majorEastAsia"/>
                <w:sz w:val="24"/>
                <w:szCs w:val="24"/>
              </w:rPr>
              <w:t>donde se definió la Gantt.</w:t>
            </w:r>
          </w:p>
          <w:p w14:paraId="1A0C849E" w14:textId="293A915F" w:rsidR="00BE1208" w:rsidRPr="00BE1208" w:rsidRDefault="00BE1208" w:rsidP="001D098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BE1208">
              <w:rPr>
                <w:rFonts w:eastAsiaTheme="majorEastAsia"/>
                <w:sz w:val="24"/>
                <w:szCs w:val="24"/>
              </w:rPr>
              <w:t>El aspecto negativo fue el nulo apoyo y comunicación de los problemas de un compañero en especifico que fue desvinculado del trabajo grupal.</w:t>
            </w:r>
          </w:p>
          <w:p w14:paraId="4658461B" w14:textId="5DCC21D8" w:rsidR="00761B8A" w:rsidRPr="00BE1208" w:rsidRDefault="00761B8A" w:rsidP="004A5289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001D098A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6F367CF" w14:textId="61B6CAF2" w:rsidR="00761B8A" w:rsidRDefault="00BE1208" w:rsidP="00BE1208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Sabiduría técnica, el poder confrontar a una persona desde el respeto para no herirlo, actualmente solo prefiero quedarme callado y evito las confrontaciones cara a cara</w:t>
            </w: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5B674F03" w14:textId="77777777" w:rsidR="00BE1208" w:rsidRDefault="00BE1208" w:rsidP="4496426B">
            <w:pPr>
              <w:jc w:val="both"/>
              <w:rPr>
                <w:sz w:val="24"/>
                <w:szCs w:val="24"/>
              </w:rPr>
            </w:pPr>
          </w:p>
          <w:p w14:paraId="62194681" w14:textId="77777777" w:rsidR="00BE1208" w:rsidRDefault="00BE1208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00BE120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718756" w14:textId="77777777" w:rsidR="00F4692F" w:rsidRDefault="00F4692F" w:rsidP="00DF38AE">
      <w:pPr>
        <w:spacing w:after="0" w:line="240" w:lineRule="auto"/>
      </w:pPr>
      <w:r>
        <w:separator/>
      </w:r>
    </w:p>
  </w:endnote>
  <w:endnote w:type="continuationSeparator" w:id="0">
    <w:p w14:paraId="47492D36" w14:textId="77777777" w:rsidR="00F4692F" w:rsidRDefault="00F4692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16503D" w14:textId="77777777" w:rsidR="00F4692F" w:rsidRDefault="00F4692F" w:rsidP="00DF38AE">
      <w:pPr>
        <w:spacing w:after="0" w:line="240" w:lineRule="auto"/>
      </w:pPr>
      <w:r>
        <w:separator/>
      </w:r>
    </w:p>
  </w:footnote>
  <w:footnote w:type="continuationSeparator" w:id="0">
    <w:p w14:paraId="2A4CA567" w14:textId="77777777" w:rsidR="00F4692F" w:rsidRDefault="00F4692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16300080" name="Imagen 316300080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811018229" name="Imagen 8110182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981690495" name="Imagen 9816904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693594">
    <w:abstractNumId w:val="3"/>
  </w:num>
  <w:num w:numId="2" w16cid:durableId="754203962">
    <w:abstractNumId w:val="8"/>
  </w:num>
  <w:num w:numId="3" w16cid:durableId="795029842">
    <w:abstractNumId w:val="12"/>
  </w:num>
  <w:num w:numId="4" w16cid:durableId="1432966668">
    <w:abstractNumId w:val="28"/>
  </w:num>
  <w:num w:numId="5" w16cid:durableId="382097541">
    <w:abstractNumId w:val="30"/>
  </w:num>
  <w:num w:numId="6" w16cid:durableId="1703358659">
    <w:abstractNumId w:val="4"/>
  </w:num>
  <w:num w:numId="7" w16cid:durableId="817301614">
    <w:abstractNumId w:val="11"/>
  </w:num>
  <w:num w:numId="8" w16cid:durableId="2052609319">
    <w:abstractNumId w:val="19"/>
  </w:num>
  <w:num w:numId="9" w16cid:durableId="1624534022">
    <w:abstractNumId w:val="15"/>
  </w:num>
  <w:num w:numId="10" w16cid:durableId="593630976">
    <w:abstractNumId w:val="9"/>
  </w:num>
  <w:num w:numId="11" w16cid:durableId="1448356496">
    <w:abstractNumId w:val="24"/>
  </w:num>
  <w:num w:numId="12" w16cid:durableId="1419591850">
    <w:abstractNumId w:val="35"/>
  </w:num>
  <w:num w:numId="13" w16cid:durableId="486476696">
    <w:abstractNumId w:val="29"/>
  </w:num>
  <w:num w:numId="14" w16cid:durableId="1106735948">
    <w:abstractNumId w:val="1"/>
  </w:num>
  <w:num w:numId="15" w16cid:durableId="1331442040">
    <w:abstractNumId w:val="36"/>
  </w:num>
  <w:num w:numId="16" w16cid:durableId="251858720">
    <w:abstractNumId w:val="21"/>
  </w:num>
  <w:num w:numId="17" w16cid:durableId="900217830">
    <w:abstractNumId w:val="17"/>
  </w:num>
  <w:num w:numId="18" w16cid:durableId="960501059">
    <w:abstractNumId w:val="31"/>
  </w:num>
  <w:num w:numId="19" w16cid:durableId="97455999">
    <w:abstractNumId w:val="10"/>
  </w:num>
  <w:num w:numId="20" w16cid:durableId="1775899543">
    <w:abstractNumId w:val="39"/>
  </w:num>
  <w:num w:numId="21" w16cid:durableId="1981110767">
    <w:abstractNumId w:val="34"/>
  </w:num>
  <w:num w:numId="22" w16cid:durableId="1134328322">
    <w:abstractNumId w:val="13"/>
  </w:num>
  <w:num w:numId="23" w16cid:durableId="1493182587">
    <w:abstractNumId w:val="14"/>
  </w:num>
  <w:num w:numId="24" w16cid:durableId="115760685">
    <w:abstractNumId w:val="5"/>
  </w:num>
  <w:num w:numId="25" w16cid:durableId="205872433">
    <w:abstractNumId w:val="16"/>
  </w:num>
  <w:num w:numId="26" w16cid:durableId="951130750">
    <w:abstractNumId w:val="20"/>
  </w:num>
  <w:num w:numId="27" w16cid:durableId="2129549257">
    <w:abstractNumId w:val="23"/>
  </w:num>
  <w:num w:numId="28" w16cid:durableId="83499402">
    <w:abstractNumId w:val="0"/>
  </w:num>
  <w:num w:numId="29" w16cid:durableId="262810345">
    <w:abstractNumId w:val="18"/>
  </w:num>
  <w:num w:numId="30" w16cid:durableId="909925672">
    <w:abstractNumId w:val="22"/>
  </w:num>
  <w:num w:numId="31" w16cid:durableId="1370839660">
    <w:abstractNumId w:val="2"/>
  </w:num>
  <w:num w:numId="32" w16cid:durableId="1423525361">
    <w:abstractNumId w:val="7"/>
  </w:num>
  <w:num w:numId="33" w16cid:durableId="75175012">
    <w:abstractNumId w:val="32"/>
  </w:num>
  <w:num w:numId="34" w16cid:durableId="369495370">
    <w:abstractNumId w:val="38"/>
  </w:num>
  <w:num w:numId="35" w16cid:durableId="1037389208">
    <w:abstractNumId w:val="6"/>
  </w:num>
  <w:num w:numId="36" w16cid:durableId="932781145">
    <w:abstractNumId w:val="25"/>
  </w:num>
  <w:num w:numId="37" w16cid:durableId="1552688765">
    <w:abstractNumId w:val="37"/>
  </w:num>
  <w:num w:numId="38" w16cid:durableId="461383595">
    <w:abstractNumId w:val="27"/>
  </w:num>
  <w:num w:numId="39" w16cid:durableId="1578785062">
    <w:abstractNumId w:val="26"/>
  </w:num>
  <w:num w:numId="40" w16cid:durableId="44854693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098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459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49C6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208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4692F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450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. ESCALONA CAMPOS</cp:lastModifiedBy>
  <cp:revision>45</cp:revision>
  <cp:lastPrinted>2019-12-16T20:10:00Z</cp:lastPrinted>
  <dcterms:created xsi:type="dcterms:W3CDTF">2021-12-31T12:50:00Z</dcterms:created>
  <dcterms:modified xsi:type="dcterms:W3CDTF">2024-11-19T03:35:00Z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