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E5" w:rsidRDefault="00DF2FBB">
      <w:r>
        <w:t>Simulating</w:t>
      </w:r>
      <w:r w:rsidR="00D444F4">
        <w:t xml:space="preserve"> </w:t>
      </w:r>
      <w:r w:rsidR="009D73A0">
        <w:t xml:space="preserve">the Ramsey/Cass-Koopmans </w:t>
      </w:r>
      <w:r w:rsidR="00D444F4">
        <w:t>Model using MATLAB and Simulink</w:t>
      </w:r>
    </w:p>
    <w:p w:rsidR="00EA5362" w:rsidRDefault="00EA5362">
      <w:r>
        <w:t>By Sonia Bridge and Ken Deeley, MathWorks</w:t>
      </w:r>
    </w:p>
    <w:p w:rsidR="005E019A" w:rsidRDefault="00B73A3D">
      <w:r>
        <w:t xml:space="preserve">Many </w:t>
      </w:r>
      <w:r w:rsidR="0019261D">
        <w:t xml:space="preserve">economic and financial </w:t>
      </w:r>
      <w:r>
        <w:t>models involve systems of differential equations</w:t>
      </w:r>
      <w:r w:rsidR="00213198">
        <w:t xml:space="preserve"> with no </w:t>
      </w:r>
      <w:r w:rsidR="00053034">
        <w:t xml:space="preserve">explicit </w:t>
      </w:r>
      <w:r w:rsidR="00213198">
        <w:t>analytical solutions</w:t>
      </w:r>
      <w:r>
        <w:t>.</w:t>
      </w:r>
      <w:r w:rsidR="004E31F3">
        <w:t xml:space="preserve"> Solving these systems numerically to gain insight into market conditions is a key challenge for economists and other financial professionals.</w:t>
      </w:r>
    </w:p>
    <w:p w:rsidR="00995D78" w:rsidRDefault="00B73A3D">
      <w:r>
        <w:t xml:space="preserve">The </w:t>
      </w:r>
      <w:r w:rsidR="0087146C">
        <w:t>fundamental</w:t>
      </w:r>
      <w:r>
        <w:t xml:space="preserve"> Ramsey/Cass-Koopmans (RCK) model aims to explain long-term economic growth in terms of capital accum</w:t>
      </w:r>
      <w:r w:rsidR="003F19F1">
        <w:t>ula</w:t>
      </w:r>
      <w:r w:rsidR="00CF2713">
        <w:t xml:space="preserve">tion and consumption growth. </w:t>
      </w:r>
      <w:r w:rsidR="00995D78">
        <w:t xml:space="preserve">The core RCK model is two-dimensional, comprising two </w:t>
      </w:r>
      <w:r w:rsidR="00175F74">
        <w:t xml:space="preserve">coupled </w:t>
      </w:r>
      <w:bookmarkStart w:id="0" w:name="_GoBack"/>
      <w:bookmarkEnd w:id="0"/>
      <w:r w:rsidR="00995D78">
        <w:t>ordinary differential equations for per-capita wealth (</w:t>
      </w:r>
      <w:r w:rsidR="00995D78" w:rsidRPr="001D5761">
        <w:rPr>
          <w:i/>
        </w:rPr>
        <w:t>k</w:t>
      </w:r>
      <w:r w:rsidR="00995D78">
        <w:t>) and per-capita consumption (</w:t>
      </w:r>
      <w:r w:rsidR="00995D78" w:rsidRPr="001D5761">
        <w:rPr>
          <w:i/>
        </w:rPr>
        <w:t>c</w:t>
      </w:r>
      <w:r w:rsidR="00995D78">
        <w:t>). The phase portrait of the model is shown in figure 1.</w:t>
      </w:r>
    </w:p>
    <w:p w:rsidR="00EA5362" w:rsidRDefault="00CF2713">
      <w:r>
        <w:t>This artic</w:t>
      </w:r>
      <w:r w:rsidR="00005A51">
        <w:t xml:space="preserve">le </w:t>
      </w:r>
      <w:r w:rsidR="00995D78">
        <w:t>presents a complete workflow</w:t>
      </w:r>
      <w:r w:rsidR="00005A51">
        <w:t xml:space="preserve"> </w:t>
      </w:r>
      <w:r w:rsidR="00995D78">
        <w:t>s</w:t>
      </w:r>
      <w:r w:rsidR="00005A51">
        <w:t>how</w:t>
      </w:r>
      <w:r w:rsidR="00995D78">
        <w:t>ing how</w:t>
      </w:r>
      <w:r w:rsidR="00005A51">
        <w:t xml:space="preserve"> MATLAB and Simulink can be used </w:t>
      </w:r>
      <w:r w:rsidR="00995D78">
        <w:t xml:space="preserve">to create, </w:t>
      </w:r>
      <w:r w:rsidR="00DF2FBB">
        <w:t>simulate</w:t>
      </w:r>
      <w:r w:rsidR="00995D78">
        <w:t xml:space="preserve"> and visualize the RCK model.</w:t>
      </w:r>
    </w:p>
    <w:p w:rsidR="00DF2FBB" w:rsidRDefault="00DF2FBB">
      <w:r>
        <w:t>Three sentences:</w:t>
      </w:r>
    </w:p>
    <w:p w:rsidR="00DF2FBB" w:rsidRDefault="00DF2FBB">
      <w:r>
        <w:t>Simulink is a block diagram / system modelling / time-varying systems</w:t>
      </w:r>
      <w:r w:rsidR="00EB692A">
        <w:t xml:space="preserve"> with feedback </w:t>
      </w:r>
      <w:r>
        <w:t xml:space="preserve">…. </w:t>
      </w:r>
      <w:r w:rsidR="00EC516C">
        <w:rPr>
          <w:color w:val="00B050"/>
        </w:rPr>
        <w:t>What is</w:t>
      </w:r>
      <w:r w:rsidR="003F28BE">
        <w:rPr>
          <w:color w:val="00B050"/>
        </w:rPr>
        <w:t xml:space="preserve"> </w:t>
      </w:r>
      <w:r w:rsidR="00EC516C">
        <w:rPr>
          <w:color w:val="00B050"/>
        </w:rPr>
        <w:t>Simulink???</w:t>
      </w:r>
    </w:p>
    <w:p w:rsidR="00DF2FBB" w:rsidRDefault="00DF2FBB">
      <w:r>
        <w:t xml:space="preserve">While visually appealing, it’s not typically used by financial professionals for numerical modelling … </w:t>
      </w:r>
      <w:r w:rsidRPr="00DF2FBB">
        <w:rPr>
          <w:color w:val="00B050"/>
        </w:rPr>
        <w:t>It’s not usually used in finance</w:t>
      </w:r>
    </w:p>
    <w:p w:rsidR="00DF2FBB" w:rsidRDefault="00DF2FBB">
      <w:r>
        <w:t xml:space="preserve">In this case, when working with this type of equation Simulink is an appropriate modelling and presentation environment </w:t>
      </w:r>
      <w:r w:rsidRPr="00DF2FBB">
        <w:rPr>
          <w:color w:val="00B050"/>
        </w:rPr>
        <w:t>It should be used in finance</w:t>
      </w:r>
      <w:r>
        <w:rPr>
          <w:color w:val="00B050"/>
        </w:rPr>
        <w:t xml:space="preserve"> where it’s the right tool</w:t>
      </w:r>
    </w:p>
    <w:p w:rsidR="00837245" w:rsidRDefault="00837245">
      <w:r>
        <w:t>&lt;&lt;Figure 1, phase portrait of the system.&gt;&gt;</w:t>
      </w:r>
    </w:p>
    <w:p w:rsidR="00441272" w:rsidRPr="00D444F4" w:rsidRDefault="00D444F4">
      <w:pPr>
        <w:rPr>
          <w:b/>
        </w:rPr>
      </w:pPr>
      <w:r w:rsidRPr="00D444F4">
        <w:rPr>
          <w:b/>
        </w:rPr>
        <w:t>Sections:</w:t>
      </w:r>
    </w:p>
    <w:p w:rsidR="00D444F4" w:rsidRDefault="00D444F4" w:rsidP="00D444F4">
      <w:pPr>
        <w:pStyle w:val="ListParagraph"/>
        <w:numPr>
          <w:ilvl w:val="0"/>
          <w:numId w:val="1"/>
        </w:numPr>
        <w:rPr>
          <w:b/>
        </w:rPr>
      </w:pPr>
      <w:r w:rsidRPr="00D444F4">
        <w:rPr>
          <w:b/>
        </w:rPr>
        <w:t>Introduction/motivation</w:t>
      </w:r>
    </w:p>
    <w:p w:rsidR="00D444F4" w:rsidRPr="00FF0546" w:rsidRDefault="00FF0546" w:rsidP="00D444F4">
      <w:pPr>
        <w:pStyle w:val="ListParagraph"/>
        <w:numPr>
          <w:ilvl w:val="1"/>
          <w:numId w:val="1"/>
        </w:numPr>
        <w:rPr>
          <w:b/>
        </w:rPr>
      </w:pPr>
      <w:r>
        <w:t>This article shows how MATLAB and Simulink ….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MATLAB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</w:pPr>
      <w:r w:rsidRPr="00FF0546">
        <w:t>Should be familiar to the main audience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ode45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 w:rsidRPr="00FF0546">
        <w:rPr>
          <w:b/>
        </w:rPr>
        <w:t>Creating the model using Simulink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details needed (intro Simulink, block diagrams)</w:t>
      </w:r>
    </w:p>
    <w:p w:rsidR="00FF0546" w:rsidRPr="00FF0546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>More hand-holding</w:t>
      </w:r>
    </w:p>
    <w:p w:rsidR="00FF0546" w:rsidRPr="00FF0546" w:rsidRDefault="00FF0546" w:rsidP="00FF05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Paralleliz</w:t>
      </w:r>
      <w:r w:rsidRPr="00FF0546">
        <w:rPr>
          <w:b/>
        </w:rPr>
        <w:t>ation</w:t>
      </w:r>
    </w:p>
    <w:p w:rsidR="00FF0546" w:rsidRPr="00105D2B" w:rsidRDefault="00FF0546" w:rsidP="00FF0546">
      <w:pPr>
        <w:pStyle w:val="ListParagraph"/>
        <w:numPr>
          <w:ilvl w:val="1"/>
          <w:numId w:val="1"/>
        </w:numPr>
        <w:rPr>
          <w:b/>
        </w:rPr>
      </w:pPr>
      <w:r>
        <w:t xml:space="preserve">Straightforward </w:t>
      </w:r>
      <w:proofErr w:type="spellStart"/>
      <w:r>
        <w:t>parfor</w:t>
      </w:r>
      <w:proofErr w:type="spellEnd"/>
      <w:r>
        <w:t xml:space="preserve"> for both cases</w:t>
      </w:r>
    </w:p>
    <w:p w:rsidR="00105D2B" w:rsidRPr="00992946" w:rsidRDefault="00105D2B" w:rsidP="00FF0546">
      <w:pPr>
        <w:pStyle w:val="ListParagraph"/>
        <w:numPr>
          <w:ilvl w:val="1"/>
          <w:numId w:val="1"/>
        </w:numPr>
        <w:rPr>
          <w:b/>
        </w:rPr>
      </w:pPr>
      <w:r>
        <w:t>Visualization</w:t>
      </w:r>
    </w:p>
    <w:p w:rsidR="008720BC" w:rsidRDefault="00992946" w:rsidP="008720BC">
      <w:pPr>
        <w:pStyle w:val="ListParagraph"/>
        <w:numPr>
          <w:ilvl w:val="0"/>
          <w:numId w:val="1"/>
        </w:numPr>
        <w:rPr>
          <w:b/>
        </w:rPr>
      </w:pPr>
      <w:r w:rsidRPr="00992946">
        <w:rPr>
          <w:b/>
        </w:rPr>
        <w:t xml:space="preserve">Comparison between </w:t>
      </w:r>
      <w:r>
        <w:rPr>
          <w:b/>
        </w:rPr>
        <w:t xml:space="preserve">the </w:t>
      </w:r>
      <w:r w:rsidRPr="00992946">
        <w:rPr>
          <w:b/>
        </w:rPr>
        <w:t>MATLAB and Simulink</w:t>
      </w:r>
      <w:r>
        <w:rPr>
          <w:b/>
        </w:rPr>
        <w:t xml:space="preserve"> approaches</w:t>
      </w:r>
    </w:p>
    <w:p w:rsidR="00BE192F" w:rsidRPr="008720BC" w:rsidRDefault="008720BC" w:rsidP="008720BC">
      <w:pPr>
        <w:pStyle w:val="ListParagraph"/>
        <w:numPr>
          <w:ilvl w:val="1"/>
          <w:numId w:val="1"/>
        </w:numPr>
        <w:rPr>
          <w:b/>
        </w:rPr>
      </w:pPr>
      <w:r>
        <w:t>Discussion f</w:t>
      </w:r>
      <w:r w:rsidR="00BE192F">
        <w:t xml:space="preserve">eedback loops </w:t>
      </w:r>
      <w:r>
        <w:t>clearly graphically represented</w:t>
      </w:r>
      <w:r w:rsidR="00BE192F">
        <w:t xml:space="preserve"> in Simulink</w:t>
      </w:r>
    </w:p>
    <w:p w:rsidR="00992946" w:rsidRPr="00992946" w:rsidRDefault="00992946" w:rsidP="00992946">
      <w:pPr>
        <w:pStyle w:val="ListParagraph"/>
        <w:numPr>
          <w:ilvl w:val="1"/>
          <w:numId w:val="1"/>
        </w:numPr>
        <w:rPr>
          <w:b/>
        </w:rPr>
      </w:pPr>
      <w:r>
        <w:t>2x2 summary table</w:t>
      </w:r>
      <w:r w:rsidR="008720BC">
        <w:t xml:space="preserve"> (presentation styles/modelling styles – what types of models are suitable)? Different ways of thinking about the models.</w:t>
      </w:r>
    </w:p>
    <w:p w:rsidR="001729E6" w:rsidRDefault="001729E6" w:rsidP="001729E6">
      <w:pPr>
        <w:pStyle w:val="ListParagraph"/>
        <w:ind w:left="1440"/>
        <w:rPr>
          <w:b/>
        </w:rPr>
      </w:pPr>
    </w:p>
    <w:p w:rsidR="001729E6" w:rsidRDefault="001729E6" w:rsidP="001729E6">
      <w:pPr>
        <w:pStyle w:val="ListParagraph"/>
        <w:ind w:left="1440"/>
      </w:pPr>
      <w:r>
        <w:t>%% MATLAB/Simulink plus/minus section.</w:t>
      </w:r>
    </w:p>
    <w:p w:rsidR="001729E6" w:rsidRDefault="001729E6" w:rsidP="001729E6">
      <w:pPr>
        <w:pStyle w:val="ListParagraph"/>
        <w:ind w:left="1440"/>
      </w:pPr>
      <w:r>
        <w:t>% * Simulink plus: work the equations "as is" - no transformation/rewriting</w:t>
      </w:r>
    </w:p>
    <w:p w:rsidR="001729E6" w:rsidRDefault="001729E6" w:rsidP="001729E6">
      <w:pPr>
        <w:pStyle w:val="ListParagraph"/>
        <w:ind w:left="1440"/>
      </w:pPr>
      <w:r>
        <w:t>% of the equations required to work with Simulink, whereas with ODE45 you</w:t>
      </w:r>
    </w:p>
    <w:p w:rsidR="001729E6" w:rsidRDefault="001729E6" w:rsidP="001729E6">
      <w:pPr>
        <w:pStyle w:val="ListParagraph"/>
        <w:ind w:left="1440"/>
      </w:pPr>
      <w:r>
        <w:t>% need to write the equations in standard form.</w:t>
      </w:r>
    </w:p>
    <w:p w:rsidR="001729E6" w:rsidRDefault="001729E6" w:rsidP="001729E6">
      <w:pPr>
        <w:pStyle w:val="ListParagraph"/>
        <w:ind w:left="1440"/>
      </w:pPr>
      <w:r>
        <w:t>% * Time-varying parameters: roughly the same for both approaches. Put in</w:t>
      </w:r>
    </w:p>
    <w:p w:rsidR="001729E6" w:rsidRDefault="001729E6" w:rsidP="001729E6">
      <w:pPr>
        <w:pStyle w:val="ListParagraph"/>
        <w:ind w:left="1440"/>
      </w:pPr>
      <w:r>
        <w:lastRenderedPageBreak/>
        <w:t>% further improvements section.</w:t>
      </w:r>
    </w:p>
    <w:p w:rsidR="001729E6" w:rsidRDefault="001729E6" w:rsidP="001729E6">
      <w:pPr>
        <w:pStyle w:val="ListParagraph"/>
        <w:ind w:left="1440"/>
      </w:pPr>
      <w:r>
        <w:t xml:space="preserve">% * Simulink plus: can compute the derivatives </w:t>
      </w:r>
      <w:proofErr w:type="spellStart"/>
      <w:r>
        <w:t>of f</w:t>
      </w:r>
      <w:proofErr w:type="spellEnd"/>
      <w:r>
        <w:t>(k) automatically,</w:t>
      </w:r>
    </w:p>
    <w:p w:rsidR="001729E6" w:rsidRDefault="001729E6" w:rsidP="001729E6">
      <w:pPr>
        <w:pStyle w:val="ListParagraph"/>
        <w:ind w:left="1440"/>
      </w:pPr>
      <w:r>
        <w:t>% whereas in MATLAB you could use Symbolic Toolbox to do this, but another</w:t>
      </w:r>
    </w:p>
    <w:p w:rsidR="00441272" w:rsidRDefault="001729E6" w:rsidP="001729E6">
      <w:pPr>
        <w:pStyle w:val="ListParagraph"/>
        <w:ind w:left="1440"/>
      </w:pPr>
      <w:r>
        <w:t>% approach is to use two files, one for f(k) and one for f'(k).</w:t>
      </w:r>
      <w:r w:rsidR="00441272">
        <w:t xml:space="preserve"> </w:t>
      </w:r>
    </w:p>
    <w:p w:rsidR="001D5761" w:rsidRDefault="001D5761" w:rsidP="001729E6">
      <w:pPr>
        <w:pStyle w:val="ListParagraph"/>
        <w:ind w:left="1440"/>
      </w:pPr>
    </w:p>
    <w:p w:rsidR="001D5761" w:rsidRDefault="001D5761" w:rsidP="001D5761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hyperlink r:id="rId5" w:history="1">
        <w:r>
          <w:rPr>
            <w:rStyle w:val="Hyperlink"/>
          </w:rPr>
          <w:t>https://en.wikipedia.org/wiki/Ramsey%E2%80%93Cass%E2%80%93Koopmans_model</w:t>
        </w:r>
      </w:hyperlink>
    </w:p>
    <w:p w:rsidR="001D5761" w:rsidRDefault="001D5761" w:rsidP="001D57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i/>
        </w:rPr>
      </w:pPr>
      <w:r>
        <w:t>More of an “academic” question, widely studied in university degrees/modules, but should be of interest to central banks and possibly others</w:t>
      </w:r>
    </w:p>
    <w:p w:rsidR="001D5761" w:rsidRDefault="001D5761" w:rsidP="001D57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i/>
        </w:rPr>
      </w:pPr>
      <w:r>
        <w:t>Much easier to understand than DSGE (it’s a 2D system) – should highlight how easy it is to get started with Simulink and build something useful</w:t>
      </w:r>
    </w:p>
    <w:p w:rsidR="001D5761" w:rsidRDefault="001D5761" w:rsidP="001D57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i/>
        </w:rPr>
      </w:pPr>
      <w:r>
        <w:t>Would like to make a nice visualisation of the phase plane (see wiki page for a simple visualisation of this)</w:t>
      </w:r>
    </w:p>
    <w:p w:rsidR="001D5761" w:rsidRDefault="001D5761" w:rsidP="001D5761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i/>
        </w:rPr>
      </w:pPr>
      <w:r>
        <w:t>Run the Simulink model in parallel to create many distinct trajectories for the phase plane.</w:t>
      </w:r>
    </w:p>
    <w:p w:rsidR="001D5761" w:rsidRDefault="001D5761" w:rsidP="001D5761">
      <w:pPr>
        <w:pStyle w:val="ListParagraph"/>
        <w:ind w:left="1440"/>
        <w:rPr>
          <w:i/>
        </w:rPr>
      </w:pPr>
    </w:p>
    <w:p w:rsidR="001D5761" w:rsidRDefault="001D5761" w:rsidP="001D5761">
      <w:r>
        <w:t>------------------------------------------</w:t>
      </w:r>
    </w:p>
    <w:p w:rsidR="001D5761" w:rsidRDefault="001D5761" w:rsidP="001D5761">
      <w:r>
        <w:t xml:space="preserve">Gentle introduction to Simulink, with </w:t>
      </w:r>
      <w:proofErr w:type="spellStart"/>
      <w:r>
        <w:t>parfor</w:t>
      </w:r>
      <w:proofErr w:type="spellEnd"/>
      <w:r>
        <w:t>.</w:t>
      </w:r>
    </w:p>
    <w:p w:rsidR="001D5761" w:rsidRDefault="001D5761" w:rsidP="001D5761"/>
    <w:p w:rsidR="001D5761" w:rsidRDefault="001D5761" w:rsidP="001D5761">
      <w:r>
        <w:t>Simulink adds value for graphically setting</w:t>
      </w:r>
    </w:p>
    <w:p w:rsidR="001D5761" w:rsidRDefault="001D5761" w:rsidP="001D5761">
      <w:r>
        <w:t>up the equations. Simulink use cases outside of</w:t>
      </w:r>
    </w:p>
    <w:p w:rsidR="001D5761" w:rsidRDefault="001D5761" w:rsidP="001D5761">
      <w:r>
        <w:t>the usual engineering world. Applications</w:t>
      </w:r>
    </w:p>
    <w:p w:rsidR="001D5761" w:rsidRDefault="001D5761" w:rsidP="001D5761">
      <w:r>
        <w:t>of Simulink.</w:t>
      </w:r>
    </w:p>
    <w:p w:rsidR="001D5761" w:rsidRDefault="001D5761" w:rsidP="001D5761"/>
    <w:p w:rsidR="001D5761" w:rsidRDefault="001D5761" w:rsidP="001D5761">
      <w:r>
        <w:t>Compare with a MATLAB implementation using</w:t>
      </w:r>
    </w:p>
    <w:p w:rsidR="001D5761" w:rsidRDefault="001D5761" w:rsidP="001D5761">
      <w:r>
        <w:t>ODE45.</w:t>
      </w:r>
    </w:p>
    <w:p w:rsidR="001D5761" w:rsidRDefault="001D5761" w:rsidP="001729E6">
      <w:pPr>
        <w:pStyle w:val="ListParagraph"/>
        <w:ind w:left="1440"/>
      </w:pPr>
    </w:p>
    <w:sectPr w:rsidR="001D5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CE7"/>
    <w:multiLevelType w:val="hybridMultilevel"/>
    <w:tmpl w:val="2F0E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5A3"/>
    <w:multiLevelType w:val="hybridMultilevel"/>
    <w:tmpl w:val="8AC64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72"/>
    <w:rsid w:val="00005A51"/>
    <w:rsid w:val="00053034"/>
    <w:rsid w:val="00105D2B"/>
    <w:rsid w:val="00134607"/>
    <w:rsid w:val="001729E6"/>
    <w:rsid w:val="00175F74"/>
    <w:rsid w:val="0019261D"/>
    <w:rsid w:val="001B0A5A"/>
    <w:rsid w:val="001D5761"/>
    <w:rsid w:val="00213198"/>
    <w:rsid w:val="00297AD5"/>
    <w:rsid w:val="003007FF"/>
    <w:rsid w:val="003F19F1"/>
    <w:rsid w:val="003F28BE"/>
    <w:rsid w:val="00441272"/>
    <w:rsid w:val="00471422"/>
    <w:rsid w:val="004E31F3"/>
    <w:rsid w:val="005E019A"/>
    <w:rsid w:val="00832827"/>
    <w:rsid w:val="00837245"/>
    <w:rsid w:val="0087146C"/>
    <w:rsid w:val="008720BC"/>
    <w:rsid w:val="008D660C"/>
    <w:rsid w:val="0099224B"/>
    <w:rsid w:val="00992946"/>
    <w:rsid w:val="00995D78"/>
    <w:rsid w:val="009D73A0"/>
    <w:rsid w:val="00B73A3D"/>
    <w:rsid w:val="00BE192F"/>
    <w:rsid w:val="00C636F0"/>
    <w:rsid w:val="00CF2713"/>
    <w:rsid w:val="00D35435"/>
    <w:rsid w:val="00D444F4"/>
    <w:rsid w:val="00DF2FBB"/>
    <w:rsid w:val="00E86A39"/>
    <w:rsid w:val="00EA5362"/>
    <w:rsid w:val="00EB692A"/>
    <w:rsid w:val="00EC516C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FB02"/>
  <w15:chartTrackingRefBased/>
  <w15:docId w15:val="{56C56C4E-0863-4E4F-ABBA-52EB3F4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4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5761"/>
    <w:rPr>
      <w:rFonts w:ascii="Times New Roman" w:hAnsi="Times New Roman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amsey%E2%80%93Cass%E2%80%93Koopmans_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Deeley</dc:creator>
  <cp:keywords/>
  <dc:description/>
  <cp:lastModifiedBy>Ken Deeley</cp:lastModifiedBy>
  <cp:revision>28</cp:revision>
  <dcterms:created xsi:type="dcterms:W3CDTF">2016-01-17T21:09:00Z</dcterms:created>
  <dcterms:modified xsi:type="dcterms:W3CDTF">2016-06-06T08:38:00Z</dcterms:modified>
</cp:coreProperties>
</file>