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5A6" w:rsidRDefault="008B05A6" w:rsidP="008B05A6">
      <w:pPr>
        <w:pStyle w:val="ListParagraph"/>
        <w:numPr>
          <w:ilvl w:val="0"/>
          <w:numId w:val="1"/>
        </w:numPr>
        <w:rPr>
          <w:i/>
        </w:rPr>
      </w:pPr>
      <w:r>
        <w:t xml:space="preserve">More “controversial”: </w:t>
      </w:r>
      <w:r>
        <w:rPr>
          <w:i/>
        </w:rPr>
        <w:t>Using Simulink to model the Ramsey/Cass-Koopmans (RCK) system (Sonia &amp; Ken, MATLAB, Simulink, PCT).</w:t>
      </w:r>
    </w:p>
    <w:p w:rsidR="008B05A6" w:rsidRDefault="008B05A6" w:rsidP="008B05A6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https://en.wikipedia.org/wiki/Ramsey%E2%80%93Cass%E2%80%93Koopmans_model</w:t>
        </w:r>
      </w:hyperlink>
    </w:p>
    <w:p w:rsidR="008B05A6" w:rsidRDefault="008B05A6" w:rsidP="008B05A6">
      <w:pPr>
        <w:pStyle w:val="ListParagraph"/>
        <w:numPr>
          <w:ilvl w:val="1"/>
          <w:numId w:val="1"/>
        </w:numPr>
      </w:pPr>
      <w:r>
        <w:t>“Controversial” because it would highlight the use of Simulink in a finance/economics context (although really it’s just two coupled differential equations).</w:t>
      </w:r>
    </w:p>
    <w:p w:rsidR="008B05A6" w:rsidRDefault="008B05A6" w:rsidP="008B05A6">
      <w:pPr>
        <w:pStyle w:val="ListParagraph"/>
        <w:numPr>
          <w:ilvl w:val="1"/>
          <w:numId w:val="1"/>
        </w:numPr>
        <w:rPr>
          <w:i/>
        </w:rPr>
      </w:pPr>
      <w:r>
        <w:t>Also inspired by central bank questions (I have no imagination)</w:t>
      </w:r>
    </w:p>
    <w:p w:rsidR="008B05A6" w:rsidRDefault="008B05A6" w:rsidP="008B05A6">
      <w:pPr>
        <w:pStyle w:val="ListParagraph"/>
        <w:numPr>
          <w:ilvl w:val="1"/>
          <w:numId w:val="1"/>
        </w:numPr>
        <w:rPr>
          <w:i/>
        </w:rPr>
      </w:pPr>
      <w:r>
        <w:t>More of an “academic” question, widely studied in university degrees/modules, but should be of interest to central banks and possibly others</w:t>
      </w:r>
    </w:p>
    <w:p w:rsidR="008B05A6" w:rsidRDefault="008B05A6" w:rsidP="008B05A6">
      <w:pPr>
        <w:pStyle w:val="ListParagraph"/>
        <w:numPr>
          <w:ilvl w:val="1"/>
          <w:numId w:val="1"/>
        </w:numPr>
        <w:rPr>
          <w:i/>
        </w:rPr>
      </w:pPr>
      <w:r>
        <w:t>Much easier to understand than DSGE (it’s a 2D system) – should highlight how easy it is to get started with Simulink and build something useful</w:t>
      </w:r>
    </w:p>
    <w:p w:rsidR="008B05A6" w:rsidRDefault="008B05A6" w:rsidP="008B05A6">
      <w:pPr>
        <w:pStyle w:val="ListParagraph"/>
        <w:numPr>
          <w:ilvl w:val="1"/>
          <w:numId w:val="1"/>
        </w:numPr>
        <w:rPr>
          <w:i/>
        </w:rPr>
      </w:pPr>
      <w:r>
        <w:t>Would like to make a nice visualisation of the phase plane (see wiki page for a simple visualisation of this)</w:t>
      </w:r>
    </w:p>
    <w:p w:rsidR="008B05A6" w:rsidRDefault="008B05A6" w:rsidP="008B05A6">
      <w:pPr>
        <w:pStyle w:val="ListParagraph"/>
        <w:numPr>
          <w:ilvl w:val="1"/>
          <w:numId w:val="1"/>
        </w:numPr>
        <w:rPr>
          <w:i/>
        </w:rPr>
      </w:pPr>
      <w:r>
        <w:t>Run the Simulink model in parallel to create many distinct trajectories for the phase plane.</w:t>
      </w:r>
    </w:p>
    <w:p w:rsidR="008B05A6" w:rsidRDefault="008B05A6" w:rsidP="008B05A6">
      <w:pPr>
        <w:pStyle w:val="ListParagraph"/>
        <w:ind w:left="1440"/>
        <w:rPr>
          <w:i/>
        </w:rPr>
      </w:pPr>
    </w:p>
    <w:p w:rsidR="008B05A6" w:rsidRDefault="008B05A6" w:rsidP="008B05A6">
      <w:r>
        <w:t>------------------------------------------</w:t>
      </w:r>
    </w:p>
    <w:p w:rsidR="008B05A6" w:rsidRDefault="008B05A6" w:rsidP="008B05A6">
      <w:r>
        <w:t xml:space="preserve">Gentle introduction to Simulink, with </w:t>
      </w:r>
      <w:proofErr w:type="spellStart"/>
      <w:r>
        <w:t>parfor</w:t>
      </w:r>
      <w:proofErr w:type="spellEnd"/>
      <w:r>
        <w:t>.</w:t>
      </w:r>
    </w:p>
    <w:p w:rsidR="008B05A6" w:rsidRDefault="008B05A6" w:rsidP="008B05A6"/>
    <w:p w:rsidR="008B05A6" w:rsidRDefault="008B05A6" w:rsidP="008B05A6">
      <w:r>
        <w:t>Simulink adds value for graphically setting</w:t>
      </w:r>
    </w:p>
    <w:p w:rsidR="008B05A6" w:rsidRDefault="008B05A6" w:rsidP="008B05A6">
      <w:proofErr w:type="gramStart"/>
      <w:r>
        <w:t>up</w:t>
      </w:r>
      <w:proofErr w:type="gramEnd"/>
      <w:r>
        <w:t xml:space="preserve"> the equations. Simulink use cases outside of</w:t>
      </w:r>
    </w:p>
    <w:p w:rsidR="008B05A6" w:rsidRDefault="008B05A6" w:rsidP="008B05A6">
      <w:proofErr w:type="gramStart"/>
      <w:r>
        <w:t>the</w:t>
      </w:r>
      <w:proofErr w:type="gramEnd"/>
      <w:r>
        <w:t xml:space="preserve"> usual engineering world. Applications</w:t>
      </w:r>
    </w:p>
    <w:p w:rsidR="008B05A6" w:rsidRDefault="008B05A6" w:rsidP="008B05A6">
      <w:proofErr w:type="gramStart"/>
      <w:r>
        <w:t>of</w:t>
      </w:r>
      <w:proofErr w:type="gramEnd"/>
      <w:r>
        <w:t xml:space="preserve"> Simulink.</w:t>
      </w:r>
    </w:p>
    <w:p w:rsidR="008B05A6" w:rsidRDefault="008B05A6" w:rsidP="008B05A6"/>
    <w:p w:rsidR="008B05A6" w:rsidRDefault="008B05A6" w:rsidP="008B05A6">
      <w:r>
        <w:t>Compare with a MATLAB implementation using</w:t>
      </w:r>
    </w:p>
    <w:p w:rsidR="008B05A6" w:rsidRDefault="008B05A6" w:rsidP="008B05A6">
      <w:r>
        <w:t>ODE45. Shows plus/delta of both approaches.</w:t>
      </w:r>
    </w:p>
    <w:p w:rsidR="004A21E5" w:rsidRDefault="008B05A6" w:rsidP="008B05A6">
      <w:r>
        <w:t>Marta has some ma</w:t>
      </w:r>
      <w:bookmarkStart w:id="0" w:name="_GoBack"/>
      <w:bookmarkEnd w:id="0"/>
      <w:r>
        <w:t>terials on the Simulink Visual Editor.</w:t>
      </w:r>
    </w:p>
    <w:sectPr w:rsidR="004A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215A3"/>
    <w:multiLevelType w:val="hybridMultilevel"/>
    <w:tmpl w:val="8AC64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A6"/>
    <w:rsid w:val="0005413A"/>
    <w:rsid w:val="003007FF"/>
    <w:rsid w:val="00471422"/>
    <w:rsid w:val="008B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D5E67-01DB-4B8A-827F-AB629745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5A6"/>
    <w:rPr>
      <w:rFonts w:ascii="Times New Roman" w:hAnsi="Times New Roman" w:cs="Times New Roman" w:hint="default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B05A6"/>
    <w:pPr>
      <w:spacing w:after="0" w:line="240" w:lineRule="auto"/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amsey%E2%80%93Cass%E2%80%93Koopmans_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Deeley</dc:creator>
  <cp:keywords/>
  <dc:description/>
  <cp:lastModifiedBy>Ken Deeley</cp:lastModifiedBy>
  <cp:revision>1</cp:revision>
  <dcterms:created xsi:type="dcterms:W3CDTF">2016-01-17T21:06:00Z</dcterms:created>
  <dcterms:modified xsi:type="dcterms:W3CDTF">2016-01-17T21:37:00Z</dcterms:modified>
</cp:coreProperties>
</file>