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MED-044 - Antiarrhythmic Medicines</w:t>
      </w:r>
    </w:p>
    <w:p>
      <w:r>
        <w:rPr>
          <w:i/>
        </w:rPr>
        <w:t>Uses, mechanisms, benefits, side effects, interactions, monitoring, and safety related to antiarrhythmic medicines.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Cholesterol and Heart Medicines</w:t>
            </w:r>
          </w:p>
        </w:tc>
      </w:tr>
      <w:tr>
        <w:tc>
          <w:tcPr>
            <w:tcW w:type="dxa" w:w="4968"/>
          </w:tcPr>
          <w:p>
            <w:r>
              <w:rPr>
                <w:b/>
              </w:rPr>
              <w:t>SOM stages</w:t>
            </w:r>
          </w:p>
        </w:tc>
        <w:tc>
          <w:tcPr>
            <w:tcW w:type="dxa" w:w="4968"/>
          </w:tcPr>
          <w:p>
            <w:r>
              <w:t>Prevention, Treatment, Management</w:t>
            </w:r>
          </w:p>
        </w:tc>
      </w:tr>
      <w:tr>
        <w:tc>
          <w:tcPr>
            <w:tcW w:type="dxa" w:w="4968"/>
          </w:tcPr>
          <w:p>
            <w:r>
              <w:rPr>
                <w:b/>
              </w:rPr>
              <w:t>Audience</w:t>
            </w:r>
          </w:p>
        </w:tc>
        <w:tc>
          <w:tcPr>
            <w:tcW w:type="dxa" w:w="4968"/>
          </w:tcPr>
          <w:p>
            <w:r>
              <w:t>Patients, Caregivers, Healthcare Professionals</w:t>
            </w:r>
          </w:p>
        </w:tc>
      </w:tr>
      <w:tr>
        <w:tc>
          <w:tcPr>
            <w:tcW w:type="dxa" w:w="4968"/>
          </w:tcPr>
          <w:p>
            <w:r>
              <w:rPr>
                <w:b/>
              </w:rPr>
              <w:t>Reading level</w:t>
            </w:r>
          </w:p>
        </w:tc>
        <w:tc>
          <w:tcPr>
            <w:tcW w:type="dxa" w:w="4968"/>
          </w:tcPr>
          <w:p>
            <w:r>
              <w:t>Intermediate (Health literate non-specialist)</w:t>
            </w:r>
          </w:p>
        </w:tc>
      </w:tr>
      <w:tr>
        <w:tc>
          <w:tcPr>
            <w:tcW w:type="dxa" w:w="4968"/>
          </w:tcPr>
          <w:p>
            <w:r>
              <w:rPr>
                <w:b/>
              </w:rPr>
              <w:t>Keywords</w:t>
            </w:r>
          </w:p>
        </w:tc>
        <w:tc>
          <w:tcPr>
            <w:tcW w:type="dxa" w:w="4968"/>
          </w:tcPr>
          <w:p>
            <w:r>
              <w:t>antiarrhythmic drugs, arrhythmia, heart rhythm, cardiac electrophysiology, side effects, drug interactions, monitoring,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Antiarrhythmic medicines are a class of drugs used to treat abnormal heart rhythms known as arrhythmias. Arrhythmias occur when the heart's electrical system—the cardiac conduction system—malfunctions, causing the heart to beat too fast, too slow, or irregularly. Antiarrhythmic drugs work primarily by modulating ion channels in cardiac cells to restore normal electrical conduction and stabilize heart rhythm. They are categorized into four main classes (I-IV) based on their predominant mechanism of action: Class I agents block sodium channels, Class II agents are beta-adrenergic blockers, Class III agents block potassium channels, and Class IV agents inhibit calcium channels. These mechanisms affect the initiation and propagation of cardiac action potentials, leading to rhythm correction. Practical relevance includes their use in treating atrial fibrillation, ventricular tachycardia, and other serious rhythm disturbances to reduce symptoms and prevent complications such as stroke or sudden cardiac death. Major synonyms include antiarrhythmics, rhythm control drugs, and cardiac stabilizers. Limitations exist as these drugs may have proarrhythmic effects (paradoxically causing arrhythmias), organ toxicity, or interactions with other medications. Safety considerations require careful dose adjustment, monitoring (including ECG and blood tests), and assessing contraindications. Overall, antiarrhythmic medicines are critical tools in cardiac care with benefits that must be balanced against their risks through individualized medical management.</w:t>
      </w:r>
    </w:p>
    <w:p>
      <w:pPr>
        <w:pStyle w:val="Heading1"/>
      </w:pPr>
      <w:r>
        <w:t>Customer Questions Answered</w:t>
      </w:r>
    </w:p>
    <w:p>
      <w:pPr>
        <w:pStyle w:val="ListBullet"/>
      </w:pPr>
      <w:r>
        <w:t>What are antiarrhythmic medicines and how do they work?</w:t>
      </w:r>
    </w:p>
    <w:p>
      <w:pPr>
        <w:pStyle w:val="ListBullet"/>
      </w:pPr>
      <w:r>
        <w:t>Which conditions are treated with antiarrhythmic drugs?</w:t>
      </w:r>
    </w:p>
    <w:p>
      <w:pPr>
        <w:pStyle w:val="ListBullet"/>
      </w:pPr>
      <w:r>
        <w:t>What are the different classes of antiarrhythmic medicines?</w:t>
      </w:r>
    </w:p>
    <w:p>
      <w:pPr>
        <w:pStyle w:val="ListBullet"/>
      </w:pPr>
      <w:r>
        <w:t>What are the common side effects of antiarrhythmic medications?</w:t>
      </w:r>
    </w:p>
    <w:p>
      <w:pPr>
        <w:pStyle w:val="ListBullet"/>
      </w:pPr>
      <w:r>
        <w:t>How do antiarrhythmic drugs affect heart rhythm?</w:t>
      </w:r>
    </w:p>
    <w:p>
      <w:pPr>
        <w:pStyle w:val="ListBullet"/>
      </w:pPr>
      <w:r>
        <w:t>Are there any serious risks or safety concerns with these medicines?</w:t>
      </w:r>
    </w:p>
    <w:p>
      <w:pPr>
        <w:pStyle w:val="ListBullet"/>
      </w:pPr>
      <w:r>
        <w:t>Can antiarrhythmic drugs interact with other medications?</w:t>
      </w:r>
    </w:p>
    <w:p>
      <w:pPr>
        <w:pStyle w:val="ListBullet"/>
      </w:pPr>
      <w:r>
        <w:t>How should patients be monitored while taking antiarrhythmics?</w:t>
      </w:r>
    </w:p>
    <w:p>
      <w:pPr>
        <w:pStyle w:val="ListBullet"/>
      </w:pPr>
      <w:r>
        <w:t>What should I do if I miss a dose of my antiarrhythmic medication?</w:t>
      </w:r>
    </w:p>
    <w:p>
      <w:pPr>
        <w:pStyle w:val="ListBullet"/>
      </w:pPr>
      <w:r>
        <w:t>Can lifestyle changes enhance the effectiveness of antiarrhythmic medicines?</w:t>
      </w:r>
    </w:p>
    <w:p>
      <w:pPr>
        <w:pStyle w:val="ListBullet"/>
      </w:pPr>
      <w:r>
        <w:t>Are there misconceptions about the use of antiarrhythmic drugs?</w:t>
      </w:r>
    </w:p>
    <w:p>
      <w:pPr>
        <w:pStyle w:val="ListBullet"/>
      </w:pPr>
      <w:r>
        <w:t>How long do patients typically need to take antiarrhythmic medicines?</w:t>
      </w:r>
    </w:p>
    <w:p>
      <w:pPr>
        <w:pStyle w:val="Heading1"/>
      </w:pPr>
      <w:r>
        <w:t>Learning Objectives</w:t>
      </w:r>
    </w:p>
    <w:p>
      <w:pPr>
        <w:pStyle w:val="ListBullet"/>
      </w:pPr>
      <w:r>
        <w:t>Define what antiarrhythmic medicines are and their role in treating heart rhythm disorders.</w:t>
      </w:r>
    </w:p>
    <w:p>
      <w:pPr>
        <w:pStyle w:val="ListBullet"/>
      </w:pPr>
      <w:r>
        <w:t>Identify the major classes of antiarrhythmic drugs and their mechanisms of action.</w:t>
      </w:r>
    </w:p>
    <w:p>
      <w:pPr>
        <w:pStyle w:val="ListBullet"/>
      </w:pPr>
      <w:r>
        <w:t>Explain the physiological basis of arrhythmias and how these drugs affect cardiac electrophysiology.</w:t>
      </w:r>
    </w:p>
    <w:p>
      <w:pPr>
        <w:pStyle w:val="ListBullet"/>
      </w:pPr>
      <w:r>
        <w:t>Recognize the common indications for prescribing antiarrhythmic medications.</w:t>
      </w:r>
    </w:p>
    <w:p>
      <w:pPr>
        <w:pStyle w:val="ListBullet"/>
      </w:pPr>
      <w:r>
        <w:t>Describe the major side effects and safety concerns associated with antiarrhythmic therapy.</w:t>
      </w:r>
    </w:p>
    <w:p>
      <w:pPr>
        <w:pStyle w:val="ListBullet"/>
      </w:pPr>
      <w:r>
        <w:t>Outline strategies for monitoring patients on these medicines to ensure safety and efficacy.</w:t>
      </w:r>
    </w:p>
    <w:p>
      <w:pPr>
        <w:pStyle w:val="ListBullet"/>
      </w:pPr>
      <w:r>
        <w:t>Discuss common drug interactions involving antiarrhythmic medicines.</w:t>
      </w:r>
    </w:p>
    <w:p>
      <w:pPr>
        <w:pStyle w:val="ListBullet"/>
      </w:pPr>
      <w:r>
        <w:t>Debunk common misconceptions and clarify realistic expectations about antiarrhythmic treatments.</w:t>
      </w:r>
    </w:p>
    <w:p>
      <w:pPr>
        <w:pStyle w:val="Heading1"/>
      </w:pPr>
      <w:r>
        <w:t>Definition</w:t>
      </w:r>
    </w:p>
    <w:p>
      <w:r>
        <w:t>Antiarrhythmic medicines are pharmaceutical agents used to prevent, control, or terminate abnormal heart rhythms (arrhythmias) by modulating the electrical impulses that regulate heartbeats.</w:t>
      </w:r>
    </w:p>
    <w:p>
      <w:pPr>
        <w:pStyle w:val="Heading1"/>
      </w:pPr>
      <w:r>
        <w:t>Why This Matters</w:t>
      </w:r>
    </w:p>
    <w:p>
      <w:r>
        <w:t>Arrhythmias can lead to symptoms ranging from palpitations and dizziness to life-threatening conditions such as stroke or cardiac arrest. Antiarrhythmic drugs are essential in restoring and maintaining normal heart rhythm, thereby improving quality of life and survival. Understanding their use, benefits, and risks helps patients and caregivers engage effectively in treatment decisions.</w:t>
      </w:r>
    </w:p>
    <w:p>
      <w:pPr>
        <w:pStyle w:val="Heading1"/>
      </w:pPr>
      <w:r>
        <w:t>Introduction to Antiarrhythmic Medicines</w:t>
      </w:r>
    </w:p>
    <w:p>
      <w:r>
        <w:t>Antiarrhythmic medicines are specialized drugs designed to manage abnormalities in heart rhythm, medically termed arrhythmias. These medicines help restore a normal heartbeat by targeting the heart's electrical system, which controls the timing and sequence of heart muscle contractions. By stabilizing electrical impulses, antiarrhythmics reduce symptoms such as palpitations, fatigue, and dizziness, and can prevent complications like stroke in atrial fibrillation or sudden cardiac death in ventricular arrhythmias.</w:t>
      </w:r>
    </w:p>
    <w:p>
      <w:pPr>
        <w:pStyle w:val="Heading1"/>
      </w:pPr>
      <w:r>
        <w:t>Physiology of Heart Rhythm and Arrhythmias</w:t>
      </w:r>
    </w:p>
    <w:p>
      <w:r>
        <w:t>The heart's rhythm is governed by electrical signals originating in the sinoatrial (SA) node, traveling through conduction pathways including the atrioventricular (AV) node and Purkinje fibers, coordinating heart muscle contractions. Arrhythmias occur when these signals are disrupted due to abnormal impulse generation or conduction, causing too fast (tachycardia), too slow (bradycardia), or irregular heartbeats. Understanding this physiology is essential to grasp how antiarrhythmic medicines restore normal rhythm.</w:t>
      </w:r>
    </w:p>
    <w:p>
      <w:pPr>
        <w:pStyle w:val="Heading1"/>
      </w:pPr>
      <w:r>
        <w:t>Classification of Antiarrhythmic Drugs</w:t>
      </w:r>
    </w:p>
    <w:p>
      <w:r>
        <w:t>Antiarrhythmic drugs are broadly classified into four main categories based on their predominant electrophysiological effect: Class I (sodium channel blockers) subdivided into IA, IB, and IC; Class II (beta-adrenergic blockers); Class III (potassium channel blockers); and Class IV (calcium channel blockers). Each class targets specific ion channels or receptors in cardiac cells to influence the heart's electrical activity differently.</w:t>
      </w:r>
    </w:p>
    <w:p>
      <w:pPr>
        <w:pStyle w:val="Heading1"/>
      </w:pPr>
      <w:r>
        <w:t>Mechanisms of Action of Antiarrhythmic Medicines</w:t>
      </w:r>
    </w:p>
    <w:p>
      <w:r>
        <w:t>Class I agents block fast sodium channels, slowing depolarization and conduction velocity. Class II agents reduce sympathetic nervous system stimulation by blocking beta-adrenergic receptors, decreasing heart rate and excitability. Class III drugs prolong repolarization by blocking potassium channels, extending the refractory period to prevent abnormal rhythms. Class IV medications inhibit calcium channels, especially in the AV node, slowing conduction and controlling heart rate. These mechanisms collectively help prevent, terminate, or control arrhythmias.</w:t>
      </w:r>
    </w:p>
    <w:p>
      <w:pPr>
        <w:pStyle w:val="Heading1"/>
      </w:pPr>
      <w:r>
        <w:t>Common Indications and Uses</w:t>
      </w:r>
    </w:p>
    <w:p>
      <w:r>
        <w:t>Antiarrhythmic medicines are commonly used to treat various arrhythmias including atrial fibrillation/flutter, ventricular tachycardia, supraventricular tachycardia, and sometimes to control heart rate in bradyarrhythmias. They can be used acutely during arrhythmia episodes or chronically to prevent recurrence. Selection depends on the arrhythmia type, underlying heart condition, and individual patient factors.</w:t>
      </w:r>
    </w:p>
    <w:p>
      <w:pPr>
        <w:pStyle w:val="Heading1"/>
      </w:pPr>
      <w:r>
        <w:t>Potential Side Effects and Risks</w:t>
      </w:r>
    </w:p>
    <w:p>
      <w:r>
        <w:t>While effective, antiarrhythmic drugs carry risks such as proarrhythmia, where they paradoxically cause new or worsened arrhythmias. Other side effects include dizziness, fatigue, gastrointestinal disturbances, organ toxicity (e.g., lung or liver damage with some drugs), and conduction blocks. Some agents may cause low blood pressure or heart failure exacerbation. Awareness and prompt recognition of side effects are vital for safe use.</w:t>
      </w:r>
    </w:p>
    <w:p>
      <w:pPr>
        <w:pStyle w:val="Heading1"/>
      </w:pPr>
      <w:r>
        <w:t>Drug Interactions and Precautions</w:t>
      </w:r>
    </w:p>
    <w:p>
      <w:r>
        <w:t>Antiarrhythmics can interact with numerous other medications including other cardiac drugs, anticoagulants, and drugs metabolized by the liver enzyme CYP450 system. These interactions can increase toxicity or reduce efficacy. Precautions include avoiding contraindicated combinations, dose adjustments, and close monitoring when starting or stopping other medications.</w:t>
      </w:r>
    </w:p>
    <w:p>
      <w:pPr>
        <w:pStyle w:val="Heading1"/>
      </w:pPr>
      <w:r>
        <w:t>Monitoring and Follow-Up</w:t>
      </w:r>
    </w:p>
    <w:p>
      <w:r>
        <w:t>Patients on antiarrhythmic medicines require regular monitoring including electrocardiograms (ECGs) to assess heart rhythm changes, blood tests to check drug levels and organ function, and clinical evaluation for new symptoms. This monitoring helps adjust dosing, identify toxicity early, and enhance treatment effectiveness and safety.</w:t>
      </w:r>
    </w:p>
    <w:p>
      <w:pPr>
        <w:pStyle w:val="Heading1"/>
      </w:pPr>
      <w:r>
        <w:t>Limitations and Contraindications</w:t>
      </w:r>
    </w:p>
    <w:p>
      <w:r>
        <w:t>Not all arrhythmias require or benefit from antiarrhythmic drugs; some may be treated with other approaches like ablation or pacemakers. Contraindications vary by drug class but can include pre-existing conduction defects, severe heart failure, or electrolyte abnormalities. Understanding these limits guides safe prescribing.</w:t>
      </w:r>
    </w:p>
    <w:p>
      <w:pPr>
        <w:pStyle w:val="Heading1"/>
      </w:pPr>
      <w:r>
        <w:t>Misconceptions about Antiarrhythmic Medications</w:t>
      </w:r>
    </w:p>
    <w:p>
      <w:r>
        <w:t>Common misconceptions include the belief that antiarrhythmic drugs cure all arrhythmias permanently or that they are free of risks. In reality, these medicines manage symptoms and reduce risks but may not eliminate the underlying cause. Side effects and the need for ongoing monitoring are important to recognize. Patient education helps set realistic expectations.</w:t>
      </w:r>
    </w:p>
    <w:p>
      <w:pPr>
        <w:pStyle w:val="Heading1"/>
      </w:pPr>
      <w:r>
        <w:t>Practical Advice for Patients</w:t>
      </w:r>
    </w:p>
    <w:p>
      <w:r>
        <w:t>Patients should take antiarrhythmic medicines exactly as prescribed, avoid missing doses, and communicate any side effects to their healthcare provider. Lifestyle measures like avoiding stimulants (e.g., caffeine), managing stress, and regular follow-up improve outcomes. Before starting any new medications or supplements, patients should inform their doctor to avoid interactions.</w:t>
      </w:r>
    </w:p>
    <w:p>
      <w:pPr>
        <w:pStyle w:val="Heading1"/>
      </w:pPr>
      <w:r>
        <w:t>Practical Guidance</w:t>
      </w:r>
    </w:p>
    <w:p>
      <w:pPr>
        <w:pStyle w:val="ListBullet"/>
      </w:pPr>
      <w:r>
        <w:t>Take antiarrhythmic medicines at the same time each day to maintain stable drug levels.</w:t>
      </w:r>
    </w:p>
    <w:p>
      <w:pPr>
        <w:pStyle w:val="ListBullet"/>
      </w:pPr>
      <w:r>
        <w:t>Report symptoms such as palpitations, dizziness, chest pain, or shortness of breath promptly.</w:t>
      </w:r>
    </w:p>
    <w:p>
      <w:pPr>
        <w:pStyle w:val="ListBullet"/>
      </w:pPr>
      <w:r>
        <w:t>Attend all scheduled ECG and lab monitoring appointments to ensure safe treatment.</w:t>
      </w:r>
    </w:p>
    <w:p>
      <w:pPr>
        <w:pStyle w:val="ListBullet"/>
      </w:pPr>
      <w:r>
        <w:t>Avoid self-adjusting the dose or stopping medication without medical advice.</w:t>
      </w:r>
    </w:p>
    <w:p>
      <w:pPr>
        <w:pStyle w:val="ListBullet"/>
      </w:pPr>
      <w:r>
        <w:t>Inform your healthcare provider about all medications, including over-the-counter drugs and supplements.</w:t>
      </w:r>
    </w:p>
    <w:p>
      <w:pPr>
        <w:pStyle w:val="ListBullet"/>
      </w:pPr>
      <w:r>
        <w:t>Discuss potential lifestyle modifications that complement medication therapy.</w:t>
      </w:r>
    </w:p>
    <w:p>
      <w:pPr>
        <w:pStyle w:val="ListBullet"/>
      </w:pPr>
      <w:r>
        <w:t>Be aware of symptoms that might indicate side effects and seek timely care.</w:t>
      </w:r>
    </w:p>
    <w:p>
      <w:pPr>
        <w:pStyle w:val="ListBullet"/>
      </w:pPr>
      <w:r>
        <w:t>Understand that antiarrhythmic drugs control but may not cure arrhythmias.</w:t>
      </w:r>
    </w:p>
    <w:p>
      <w:pPr>
        <w:pStyle w:val="Heading1"/>
      </w:pPr>
      <w:r>
        <w:t>Safety Notes</w:t>
      </w:r>
    </w:p>
    <w:p>
      <w:pPr>
        <w:pStyle w:val="ListBullet"/>
      </w:pPr>
      <w:r>
        <w:t>Some antiarrhythmic drugs can cause serious proarrhythmia; immediate medical attention is needed if symptoms worsen.</w:t>
      </w:r>
    </w:p>
    <w:p>
      <w:pPr>
        <w:pStyle w:val="ListBullet"/>
      </w:pPr>
      <w:r>
        <w:t>Regular monitoring of heart rhythm and organ function is essential to detect side effects early.</w:t>
      </w:r>
    </w:p>
    <w:p>
      <w:pPr>
        <w:pStyle w:val="ListBullet"/>
      </w:pPr>
      <w:r>
        <w:t>Avoid combining these medicines with contraindicated drugs to prevent dangerous interactions.</w:t>
      </w:r>
    </w:p>
    <w:p>
      <w:pPr>
        <w:pStyle w:val="ListBullet"/>
      </w:pPr>
      <w:r>
        <w:t>Dose adjustments may be required in kidney or liver impairment.</w:t>
      </w:r>
    </w:p>
    <w:p>
      <w:pPr>
        <w:pStyle w:val="ListBullet"/>
      </w:pPr>
      <w:r>
        <w:t>Pregnant or breastfeeding patients should consult their healthcare provider before use.</w:t>
      </w:r>
    </w:p>
    <w:p>
      <w:pPr>
        <w:pStyle w:val="Heading1"/>
      </w:pPr>
      <w:r>
        <w:t>Common Misconceptions</w:t>
      </w:r>
    </w:p>
    <w:p>
      <w:r>
        <w:rPr>
          <w:b/>
        </w:rPr>
        <w:t xml:space="preserve">Misconception: </w:t>
      </w:r>
      <w:r>
        <w:t>Antiarrhythmic drugs cure all heart rhythm problems permanently.</w:t>
      </w:r>
    </w:p>
    <w:p>
      <w:r>
        <w:rPr>
          <w:b/>
        </w:rPr>
        <w:t xml:space="preserve">Reality: </w:t>
      </w:r>
      <w:r>
        <w:t>These medicines manage arrhythmias by controlling heart rhythm but do not always cure the underlying condition.</w:t>
      </w:r>
    </w:p>
    <w:p>
      <w:r>
        <w:rPr>
          <w:b/>
        </w:rPr>
        <w:t xml:space="preserve">Misconception: </w:t>
      </w:r>
      <w:r>
        <w:t>Because they are prescribed medicines, antiarrhythmics are completely safe without side effects.</w:t>
      </w:r>
    </w:p>
    <w:p>
      <w:r>
        <w:rPr>
          <w:b/>
        </w:rPr>
        <w:t xml:space="preserve">Reality: </w:t>
      </w:r>
      <w:r>
        <w:t>They can cause side effects and potentially serious complications, requiring monitoring and caution.</w:t>
      </w:r>
    </w:p>
    <w:p>
      <w:r>
        <w:rPr>
          <w:b/>
        </w:rPr>
        <w:t xml:space="preserve">Misconception: </w:t>
      </w:r>
      <w:r>
        <w:t>It's safe to stop antiarrhythmic medication once symptoms improve.</w:t>
      </w:r>
    </w:p>
    <w:p>
      <w:r>
        <w:rPr>
          <w:b/>
        </w:rPr>
        <w:t xml:space="preserve">Reality: </w:t>
      </w:r>
      <w:r>
        <w:t>Stopping medication without medical guidance can lead to return or worsening of arrhythmias.</w:t>
      </w:r>
    </w:p>
    <w:p>
      <w:pPr>
        <w:pStyle w:val="Heading1"/>
      </w:pPr>
      <w:r>
        <w:t>Clinical Pearls</w:t>
      </w:r>
    </w:p>
    <w:p>
      <w:pPr>
        <w:pStyle w:val="ListNumber"/>
      </w:pPr>
      <w:r>
        <w:t>Always assess for proarrhythmia risk when initiating antiarrhythmic therapy.</w:t>
      </w:r>
    </w:p>
    <w:p>
      <w:pPr>
        <w:pStyle w:val="ListNumber"/>
      </w:pPr>
      <w:r>
        <w:t>Monitor electrolyte levels, especially potassium and magnesium, as imbalances can affect drug safety.</w:t>
      </w:r>
    </w:p>
    <w:p>
      <w:pPr>
        <w:pStyle w:val="ListNumber"/>
      </w:pPr>
      <w:r>
        <w:t>Beta-blockers (Class II) may be preferred in patients with concomitant heart failure.</w:t>
      </w:r>
    </w:p>
    <w:p>
      <w:pPr>
        <w:pStyle w:val="ListNumber"/>
      </w:pPr>
      <w:r>
        <w:t>Individualize therapy considering drug pharmacokinetics and patient comorbidities.</w:t>
      </w:r>
    </w:p>
    <w:p>
      <w:pPr>
        <w:pStyle w:val="ListNumber"/>
      </w:pPr>
      <w:r>
        <w:t>Patient education about adherence and side effects improves treatment outcomes.</w:t>
      </w:r>
    </w:p>
    <w:p>
      <w:pPr>
        <w:pStyle w:val="Heading1"/>
      </w:pPr>
      <w:r>
        <w:t>Key Takeaways</w:t>
      </w:r>
    </w:p>
    <w:p>
      <w:pPr>
        <w:pStyle w:val="ListBullet"/>
      </w:pPr>
      <w:r>
        <w:t>Antiarrhythmic medicines are used to control abnormal heart rhythms (arrhythmias).</w:t>
      </w:r>
    </w:p>
    <w:p>
      <w:pPr>
        <w:pStyle w:val="ListBullet"/>
      </w:pPr>
      <w:r>
        <w:t>They are grouped into four main classes based on their mechanisms affecting cardiac ion channels and receptors.</w:t>
      </w:r>
    </w:p>
    <w:p>
      <w:pPr>
        <w:pStyle w:val="ListBullet"/>
      </w:pPr>
      <w:r>
        <w:t>Each drug class targets specific phases of the cardiac action potential to restore normal rhythm.</w:t>
      </w:r>
    </w:p>
    <w:p>
      <w:pPr>
        <w:pStyle w:val="ListBullet"/>
      </w:pPr>
      <w:r>
        <w:t>Commonly treated arrhythmias include atrial fibrillation, ventricular tachycardia, and supraventricular tachycardia.</w:t>
      </w:r>
    </w:p>
    <w:p>
      <w:pPr>
        <w:pStyle w:val="ListBullet"/>
      </w:pPr>
      <w:r>
        <w:t>Antiarrhythmics carry risks including proarrhythmia, organ toxicity, and drug interactions.</w:t>
      </w:r>
    </w:p>
    <w:p>
      <w:pPr>
        <w:pStyle w:val="ListBullet"/>
      </w:pPr>
      <w:r>
        <w:t>Regular monitoring with ECGs and laboratory tests is essential during treatment.</w:t>
      </w:r>
    </w:p>
    <w:p>
      <w:pPr>
        <w:pStyle w:val="ListBullet"/>
      </w:pPr>
      <w:r>
        <w:t>Patients should adhere strictly to prescribed regimens and report side effects promptly.</w:t>
      </w:r>
    </w:p>
    <w:p>
      <w:pPr>
        <w:pStyle w:val="ListBullet"/>
      </w:pPr>
      <w:r>
        <w:t>Understanding drug limitations and misconceptions aids in informed treatment decisions.</w:t>
      </w:r>
    </w:p>
    <w:p>
      <w:pPr>
        <w:pStyle w:val="Heading1"/>
      </w:pPr>
      <w:r>
        <w:t>Glossary</w:t>
      </w:r>
    </w:p>
    <w:p>
      <w:r>
        <w:rPr>
          <w:b/>
        </w:rPr>
        <w:t xml:space="preserve">Arrhythmia: </w:t>
      </w:r>
      <w:r>
        <w:t>Any abnormality in the rate or rhythm of the heartbeat.</w:t>
      </w:r>
    </w:p>
    <w:p>
      <w:r>
        <w:rPr>
          <w:b/>
        </w:rPr>
        <w:t xml:space="preserve">Antiarrhythmic medicines: </w:t>
      </w:r>
      <w:r>
        <w:t>Drugs used to prevent or correct abnormal heart rhythms.</w:t>
      </w:r>
    </w:p>
    <w:p>
      <w:r>
        <w:rPr>
          <w:b/>
        </w:rPr>
        <w:t xml:space="preserve">Cardiac action potential: </w:t>
      </w:r>
      <w:r>
        <w:t>The electrical impulse that triggers heart muscle contraction.</w:t>
      </w:r>
    </w:p>
    <w:p>
      <w:r>
        <w:rPr>
          <w:b/>
        </w:rPr>
        <w:t xml:space="preserve">Proarrhythmia: </w:t>
      </w:r>
      <w:r>
        <w:t>A paradoxical effect where antiarrhythmic drugs cause new or worse arrhythmias.</w:t>
      </w:r>
    </w:p>
    <w:p>
      <w:r>
        <w:rPr>
          <w:b/>
        </w:rPr>
        <w:t xml:space="preserve">Electrocardiogram (ECG): </w:t>
      </w:r>
      <w:r>
        <w:t>A diagnostic test that records the electrical activity of the heart.</w:t>
      </w:r>
    </w:p>
    <w:p>
      <w:r>
        <w:rPr>
          <w:b/>
        </w:rPr>
        <w:t xml:space="preserve">Beta-adrenergic blockers (Beta-blockers): </w:t>
      </w:r>
      <w:r>
        <w:t>Class II antiarrhythmic drugs that block adrenaline receptors to slow heart rate.</w:t>
      </w:r>
    </w:p>
    <w:p>
      <w:r>
        <w:rPr>
          <w:b/>
        </w:rPr>
        <w:t xml:space="preserve">Ion channels: </w:t>
      </w:r>
      <w:r>
        <w:t>Proteins in cell membranes that regulate the flow of ions and electrical signals.</w:t>
      </w:r>
    </w:p>
    <w:p>
      <w:r>
        <w:rPr>
          <w:b/>
        </w:rPr>
        <w:t xml:space="preserve">Sinoatrial (SA) node: </w:t>
      </w:r>
      <w:r>
        <w:t>The natural pacemaker of the heart that initiates the heartbeat.</w:t>
      </w:r>
    </w:p>
    <w:p>
      <w:pPr>
        <w:pStyle w:val="Heading1"/>
      </w:pPr>
      <w:r>
        <w:t>Related Modules</w:t>
      </w:r>
    </w:p>
    <w:p>
      <w:pPr>
        <w:pStyle w:val="ListBullet"/>
      </w:pPr>
      <w:r>
        <w:t>MED-030-Cardiology-Arrhythmias</w:t>
      </w:r>
    </w:p>
    <w:p>
      <w:pPr>
        <w:pStyle w:val="ListBullet"/>
      </w:pPr>
      <w:r>
        <w:t>MED-035-Cardiology-Electrocardiogram</w:t>
      </w:r>
    </w:p>
    <w:p>
      <w:pPr>
        <w:pStyle w:val="ListBullet"/>
      </w:pPr>
      <w:r>
        <w:t>MED-060-Cardiology-Heart Failure</w:t>
      </w:r>
    </w:p>
    <w:p>
      <w:pPr>
        <w:pStyle w:val="Heading1"/>
      </w:pPr>
      <w:r>
        <w:t>Illustration Specifications</w:t>
      </w:r>
    </w:p>
    <w:p>
      <w:pPr>
        <w:pStyle w:val="Heading2"/>
      </w:pPr>
      <w:r>
        <w:t>ILL-001 - Cardiac Conduction System</w:t>
      </w:r>
    </w:p>
    <w:p>
      <w:r>
        <w:t>Type: Diagram</w:t>
      </w:r>
    </w:p>
    <w:p>
      <w:r>
        <w:t>Illustrates the anatomy and electrical conduction pathway of the heart including SA node, AV node, bundle branches, and Purkinje fibers.</w:t>
      </w:r>
    </w:p>
    <w:p>
      <w:r>
        <w:t>Alt text: Diagram showing heart conduction system with labeled nodes and pathways.</w:t>
      </w:r>
    </w:p>
    <w:p>
      <w:pPr>
        <w:pStyle w:val="Heading2"/>
      </w:pPr>
      <w:r>
        <w:t>ILL-002 - Classes of Antiarrhythmic Drugs</w:t>
      </w:r>
    </w:p>
    <w:p>
      <w:r>
        <w:t>Type: Chart</w:t>
      </w:r>
    </w:p>
    <w:p>
      <w:r>
        <w:t>A table summarizing the four classes of antiarrhythmic medicines, their mechanisms of action, and examples of drugs in each class.</w:t>
      </w:r>
    </w:p>
    <w:p>
      <w:r>
        <w:t>Alt text: Chart listing antiarrhythmic drug classes and examples.</w:t>
      </w:r>
    </w:p>
    <w:p>
      <w:pPr>
        <w:pStyle w:val="Heading2"/>
      </w:pPr>
      <w:r>
        <w:t>ILL-003 - Mechanism of Cardiac Action Potential</w:t>
      </w:r>
    </w:p>
    <w:p>
      <w:r>
        <w:t>Type: Graph</w:t>
      </w:r>
    </w:p>
    <w:p>
      <w:r>
        <w:t>Graph depicting phases 0-4 of cardiac action potential and how different antiarrhythmic drug classes affect these phases.</w:t>
      </w:r>
    </w:p>
    <w:p>
      <w:r>
        <w:t>Alt text: Graph of cardiac action potential phases showing drug effects.</w:t>
      </w:r>
    </w:p>
    <w:p>
      <w:pPr>
        <w:pStyle w:val="Heading2"/>
      </w:pPr>
      <w:r>
        <w:t>ILL-004 - Common Side Effects of Antiarrhythmic Medicines</w:t>
      </w:r>
    </w:p>
    <w:p>
      <w:r>
        <w:t>Type: Infographic</w:t>
      </w:r>
    </w:p>
    <w:p>
      <w:r>
        <w:t>Visual summary of common and serious side effects associated with antiarrhythmic drugs to aid patient awareness.</w:t>
      </w:r>
    </w:p>
    <w:p>
      <w:r>
        <w:t>Alt text: Infographic listing side effects of antiarrhythmic medications.</w:t>
      </w:r>
    </w:p>
    <w:p>
      <w:pPr>
        <w:pStyle w:val="Heading1"/>
      </w:pPr>
      <w:r>
        <w:t>References</w:t>
      </w:r>
    </w:p>
    <w:p>
      <w:pPr>
        <w:pStyle w:val="ListBullet"/>
      </w:pPr>
      <w:r>
        <w:t>2019 AHA/ACC/HRS Guideline on the Evaluation and Management of Patients With Bradycardia and Cardiac Conduction Delay | American Heart Association, American College of Cardiology, Heart Rhythm Society | 2019 | DOI:10.1161/CIR.0000000000000628 | unverified</w:t>
      </w:r>
    </w:p>
    <w:p>
      <w:pPr>
        <w:pStyle w:val="ListBullet"/>
      </w:pPr>
      <w:r>
        <w:t>Pharmacology and Therapeutics of Antiarrhythmic Agents | Brugada P, Wellens HJ | 2015 |  | unverified</w:t>
      </w:r>
    </w:p>
    <w:p>
      <w:pPr>
        <w:pStyle w:val="ListBullet"/>
      </w:pPr>
      <w:r>
        <w:t>Antiarrhythmic Drugs: Pathophysiology and Drug Therapy | Katz AM | 2010 |  | unverified</w:t>
      </w:r>
    </w:p>
    <w:p>
      <w:pPr>
        <w:pStyle w:val="ListBullet"/>
      </w:pPr>
      <w:r>
        <w:t>Overview and Safety of Antiarrhythmic Medications | American College of Cardiology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