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COND-230 - Nicotine Dependence</w:t>
      </w:r>
    </w:p>
    <w:p>
      <w:r>
        <w:rPr>
          <w:i/>
        </w:rPr>
        <w:t>What nicotine dependence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Assessment, Intervention, Management</w:t>
            </w:r>
          </w:p>
        </w:tc>
      </w:tr>
      <w:tr>
        <w:tc>
          <w:tcPr>
            <w:tcW w:type="dxa" w:w="4968"/>
          </w:tcPr>
          <w:p>
            <w:r>
              <w:rPr>
                <w:b/>
              </w:rPr>
              <w:t>Audience</w:t>
            </w:r>
          </w:p>
        </w:tc>
        <w:tc>
          <w:tcPr>
            <w:tcW w:type="dxa" w:w="4968"/>
          </w:tcPr>
          <w:p>
            <w:r>
              <w:t>Consumers, Patients, Healthcare Professionals,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nicotine, dependence, addiction, smoking cessation, tobacco use disorder, withdrawal, nicotine replacement therapy, risk factors, symptoms,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Nicotine dependence, also known as tobacco use disorder or nicotine addiction, is a chronic condition characterized by the compulsive use of nicotine-containing products despite harmful consequences. Nicotine is a highly addictive chemical compound found primarily in tobacco products such as cigarettes, cigars, and smokeless tobacco. It activates nicotinic acetylcholine receptors in the brain, stimulating the release of neurotransmitters like dopamine, which reinforce rewarding behaviors and contribute to dependence. Physiology involves altered neural pathways in reward, motivation, and impulse control circuits, resulting in intense cravings and withdrawal symptoms when nicotine intake is reduced or stopped. Understanding nicotine dependence is critical as it underlies persistent tobacco use, a major preventable cause of disease and premature death worldwide. Practical management of nicotine dependence includes behavioral interventions, pharmacotherapy such as nicotine replacement therapy (NRT), bupropion, and varenicline, and lifestyle modifications. Limitations exist as no single treatment suits all individuals; success often requires personalized, multifaceted approaches and ongoing support. Safety considerations focus on the correct use of treatments like NRT and monitoring for adverse effects. Major synonyms include tobacco addiction and nicotine addiction. This module covers biological mechanisms, clinical features, risk factors, diagnostic criteria, evidence-based treatments, lifestyle guidance, misconceptions, safety aspects, and practical tips for managing nicotine dependence effectively.</w:t>
      </w:r>
    </w:p>
    <w:p>
      <w:pPr>
        <w:pStyle w:val="Heading1"/>
      </w:pPr>
      <w:r>
        <w:t>Customer Questions Answered</w:t>
      </w:r>
    </w:p>
    <w:p>
      <w:pPr>
        <w:pStyle w:val="ListBullet"/>
      </w:pPr>
      <w:r>
        <w:t>What is nicotine dependence?</w:t>
      </w:r>
    </w:p>
    <w:p>
      <w:pPr>
        <w:pStyle w:val="ListBullet"/>
      </w:pPr>
      <w:r>
        <w:t>How does nicotine cause dependence?</w:t>
      </w:r>
    </w:p>
    <w:p>
      <w:pPr>
        <w:pStyle w:val="ListBullet"/>
      </w:pPr>
      <w:r>
        <w:t>What are the symptoms of nicotine dependence?</w:t>
      </w:r>
    </w:p>
    <w:p>
      <w:pPr>
        <w:pStyle w:val="ListBullet"/>
      </w:pPr>
      <w:r>
        <w:t>Are some people more at risk of becoming nicotine dependent?</w:t>
      </w:r>
    </w:p>
    <w:p>
      <w:pPr>
        <w:pStyle w:val="ListBullet"/>
      </w:pPr>
      <w:r>
        <w:t>How is nicotine dependence diagnosed?</w:t>
      </w:r>
    </w:p>
    <w:p>
      <w:pPr>
        <w:pStyle w:val="ListBullet"/>
      </w:pPr>
      <w:r>
        <w:t>What treatments are available for nicotine dependence?</w:t>
      </w:r>
    </w:p>
    <w:p>
      <w:pPr>
        <w:pStyle w:val="ListBullet"/>
      </w:pPr>
      <w:r>
        <w:t>Can nicotine dependence be managed with medication?</w:t>
      </w:r>
    </w:p>
    <w:p>
      <w:pPr>
        <w:pStyle w:val="ListBullet"/>
      </w:pPr>
      <w:r>
        <w:t>What lifestyle changes help with quitting nicotine?</w:t>
      </w:r>
    </w:p>
    <w:p>
      <w:pPr>
        <w:pStyle w:val="ListBullet"/>
      </w:pPr>
      <w:r>
        <w:t>Is nicotine replacement therapy safe?</w:t>
      </w:r>
    </w:p>
    <w:p>
      <w:pPr>
        <w:pStyle w:val="ListBullet"/>
      </w:pPr>
      <w:r>
        <w:t>What are common withdrawal symptoms from nicotine?</w:t>
      </w:r>
    </w:p>
    <w:p>
      <w:pPr>
        <w:pStyle w:val="ListBullet"/>
      </w:pPr>
      <w:r>
        <w:t>How long does nicotine withdrawal last?</w:t>
      </w:r>
    </w:p>
    <w:p>
      <w:pPr>
        <w:pStyle w:val="ListBullet"/>
      </w:pPr>
      <w:r>
        <w:t>Are e-cigarettes helpful for nicotine dependence?</w:t>
      </w:r>
    </w:p>
    <w:p>
      <w:pPr>
        <w:pStyle w:val="Heading1"/>
      </w:pPr>
      <w:r>
        <w:t>Learning Objectives</w:t>
      </w:r>
    </w:p>
    <w:p>
      <w:pPr>
        <w:pStyle w:val="ListBullet"/>
      </w:pPr>
      <w:r>
        <w:t>Define nicotine dependence and its clinical significance.</w:t>
      </w:r>
    </w:p>
    <w:p>
      <w:pPr>
        <w:pStyle w:val="ListBullet"/>
      </w:pPr>
      <w:r>
        <w:t>Explain the neurobiological mechanisms underlying nicotine dependence.</w:t>
      </w:r>
    </w:p>
    <w:p>
      <w:pPr>
        <w:pStyle w:val="ListBullet"/>
      </w:pPr>
      <w:r>
        <w:t>Identify risk factors contributing to nicotine dependence.</w:t>
      </w:r>
    </w:p>
    <w:p>
      <w:pPr>
        <w:pStyle w:val="ListBullet"/>
      </w:pPr>
      <w:r>
        <w:t>Recognize symptoms and diagnostic criteria of nicotine dependence.</w:t>
      </w:r>
    </w:p>
    <w:p>
      <w:pPr>
        <w:pStyle w:val="ListBullet"/>
      </w:pPr>
      <w:r>
        <w:t>Outline evidence-based approaches to manage and treat nicotine dependence.</w:t>
      </w:r>
    </w:p>
    <w:p>
      <w:pPr>
        <w:pStyle w:val="ListBullet"/>
      </w:pPr>
      <w:r>
        <w:t>Discuss available pharmacological and non-pharmacological treatments.</w:t>
      </w:r>
    </w:p>
    <w:p>
      <w:pPr>
        <w:pStyle w:val="ListBullet"/>
      </w:pPr>
      <w:r>
        <w:t>Understand lifestyle adjustments that support quitting nicotine.</w:t>
      </w:r>
    </w:p>
    <w:p>
      <w:pPr>
        <w:pStyle w:val="ListBullet"/>
      </w:pPr>
      <w:r>
        <w:t>Recognize safety considerations and common misconceptions regarding nicotine dependence treatment.</w:t>
      </w:r>
    </w:p>
    <w:p>
      <w:pPr>
        <w:pStyle w:val="Heading1"/>
      </w:pPr>
      <w:r>
        <w:t>Definition</w:t>
      </w:r>
    </w:p>
    <w:p>
      <w:r>
        <w:t>Nicotine dependence is a chronic, relapsing disorder characterized by compulsive tobacco or nicotine product use, leading to significant impairment or distress. It manifests through cravings, tolerance, withdrawal symptoms, and continued use despite health risks.</w:t>
      </w:r>
    </w:p>
    <w:p>
      <w:pPr>
        <w:pStyle w:val="Heading1"/>
      </w:pPr>
      <w:r>
        <w:t>Why This Matters</w:t>
      </w:r>
    </w:p>
    <w:p>
      <w:r>
        <w:t>Nicotine dependence drives prolonged tobacco use, which is a leading cause of preventable illness and death globally. Addressing this condition can reduce the risk of cancers, cardiovascular diseases, respiratory disorders, and improve overall health outcomes.</w:t>
      </w:r>
    </w:p>
    <w:p>
      <w:pPr>
        <w:pStyle w:val="Heading1"/>
      </w:pPr>
      <w:r>
        <w:t>Definition and Terminology</w:t>
      </w:r>
    </w:p>
    <w:p>
      <w:r>
        <w:t>Nicotine dependence, also called nicotine addiction or tobacco use disorder, refers to the chronic condition in which individuals compulsively consume nicotine-containing products, primarily tobacco, despite harmful health effects. It is characterized by physiological and psychological components including tolerance, cravings, and withdrawal symptoms upon cessation. This term distinguishes between casual tobacco use and the clinical diagnosis of dependence based on behavioral and biological criteria.</w:t>
      </w:r>
    </w:p>
    <w:p>
      <w:pPr>
        <w:pStyle w:val="Heading1"/>
      </w:pPr>
      <w:r>
        <w:t>Neurobiology and Mechanisms of Dependence</w:t>
      </w:r>
    </w:p>
    <w:p>
      <w:r>
        <w:t>Nicotine activates nicotinic acetylcholine receptors (nAChRs) in the brain, leading to the release of neurotransmitters such as dopamine, norepinephrine, serotonin, and glutamate. Dopamine release in the mesolimbic reward pathway reinforces pleasurable sensations, creating strong behavioral associations with nicotine use. Repeated exposure causes neuroadaptations, including receptor upregulation and altered neural circuitry involving the prefrontal cortex and limbic system, which underpin cravings, tolerance, and withdrawal symptoms. These complex neurobiological changes contribute to the chronic relapsing nature of nicotine dependence.</w:t>
      </w:r>
    </w:p>
    <w:p>
      <w:pPr>
        <w:pStyle w:val="Heading1"/>
      </w:pPr>
      <w:r>
        <w:t>Risk Factors for Nicotine Dependence</w:t>
      </w:r>
    </w:p>
    <w:p>
      <w:r>
        <w:t>Multiple factors increase susceptibility to nicotine dependence including genetic predisposition, early exposure to tobacco products during adolescence, mental health disorders (e.g., depression, anxiety), environmental influences such as peer smoking and family members who smoke, socioeconomic status, and stress levels. Nicotine delivered via combustible cigarettes or alternative products differs in potency and delivery, influencing risk. Genetic variations in nicotinic receptor subunits and dopamine pathways also modify individual vulnerability.</w:t>
      </w:r>
    </w:p>
    <w:p>
      <w:pPr>
        <w:pStyle w:val="Heading1"/>
      </w:pPr>
      <w:r>
        <w:t>Clinical Features and Symptoms</w:t>
      </w:r>
    </w:p>
    <w:p>
      <w:r>
        <w:t>Symptoms of nicotine dependence include strong cravings for nicotine, difficulty controlling use, continued use despite health problems, increased tolerance requiring more nicotine for effect, and withdrawal symptoms on cessation or reduction. Withdrawal symptoms often encompass irritability, anxiety, difficulty concentrating, increased appetite, depressed mood, and restlessness. These symptoms typically peak within the first week of quitting and gradually diminish over several weeks.</w:t>
      </w:r>
    </w:p>
    <w:p>
      <w:pPr>
        <w:pStyle w:val="Heading1"/>
      </w:pPr>
      <w:r>
        <w:t>Diagnosis and Evaluation</w:t>
      </w:r>
    </w:p>
    <w:p>
      <w:r>
        <w:t>Diagnosis of nicotine dependence is primarily clinical, often using criteria outlined in the Diagnostic and Statistical Manual of Mental Disorders (DSM-5) or International Classification of Diseases (ICD-11). Key components include patterns of use, unsuccessful attempts to quit, and presence of withdrawal symptoms. Screening instruments such as the Fagerström Test for Nicotine Dependence (FTND) quantify dependence severity. Comprehensive evaluation may also involve assessment of comorbid mental or physical conditions.</w:t>
      </w:r>
    </w:p>
    <w:p>
      <w:pPr>
        <w:pStyle w:val="Heading1"/>
      </w:pPr>
      <w:r>
        <w:t>Evidence-Based Treatment Approaches</w:t>
      </w:r>
    </w:p>
    <w:p>
      <w:r>
        <w:t>Effective management of nicotine dependence incorporates behavioral counseling combined with pharmacotherapy. First-line medications include nicotine replacement therapy (NRT) in various forms (patch, gum, lozenge), bupropion and varenicline, both prescription drugs that aid smoking cessation. Behavioral interventions such as cognitive behavioral therapy (CBT), motivational interviewing, and support groups enhance quit rates. Tailored treatment plans that combine approaches and address individual patient factors demonstrate the best outcomes.</w:t>
      </w:r>
    </w:p>
    <w:p>
      <w:pPr>
        <w:pStyle w:val="Heading1"/>
      </w:pPr>
      <w:r>
        <w:t>Pharmacological Treatments</w:t>
      </w:r>
    </w:p>
    <w:p>
      <w:r>
        <w:t>Nicotine replacement therapy (NRT) delivers controlled doses of nicotine without harmful smoke toxins, alleviating withdrawal symptoms. Bupropion is a norepinephrine-dopamine reuptake inhibitor that reduces cravings and withdrawal. Varenicline acts as a partial agonist at the α4β2 nicotinic receptor, reducing the rewarding effects of nicotine and withdrawal symptoms. These medications are FDA-approved and supported by strong clinical evidence, though patient selection and monitoring for side effects are essential.</w:t>
      </w:r>
    </w:p>
    <w:p>
      <w:pPr>
        <w:pStyle w:val="Heading1"/>
      </w:pPr>
      <w:r>
        <w:t>Non-Pharmacological and Lifestyle Interventions</w:t>
      </w:r>
    </w:p>
    <w:p>
      <w:r>
        <w:t>Non-pharmacological strategies include behavioral therapy, counseling, and support networks that reinforce motivation and coping skills. Lifestyle changes that support quitting include avoiding smoking triggers, engaging in physical activity, stress reduction techniques, healthy diet, and building social support. Digital health tools and mobile apps can provide reminders and encouragement. These interventions complement medications and improve long-term abstinence.</w:t>
      </w:r>
    </w:p>
    <w:p>
      <w:pPr>
        <w:pStyle w:val="Heading1"/>
      </w:pPr>
      <w:r>
        <w:t>Safety and Side Effects of Treatments</w:t>
      </w:r>
    </w:p>
    <w:p>
      <w:r>
        <w:t>Nicotine replacement therapies are generally safe when used as directed, with mild side effects such as skin irritation from patches or mouth soreness from gum. Bupropion may cause insomnia, dry mouth, and carries a risk of seizures in predisposed individuals. Varenicline can cause nausea, vivid dreams, and rare neuropsychiatric effects. Close medical supervision is advised particularly in patients with psychiatric illnesses. Safety in pregnant or breastfeeding women requires specialized consideration.</w:t>
      </w:r>
    </w:p>
    <w:p>
      <w:pPr>
        <w:pStyle w:val="Heading1"/>
      </w:pPr>
      <w:r>
        <w:t>Misconceptions about Nicotine Dependence</w:t>
      </w:r>
    </w:p>
    <w:p>
      <w:r>
        <w:t>Common misconceptions include beliefs that nicotine is safe if not smoked, that quitting 'cold turkey' is always best, or that e-cigarettes are harmless. While nicotine itself is addictive, many health harms come from combustion products in tobacco smoke. Gradual reduction and medically-supported quitting often yield better success than unassisted attempts. E-cigarettes may reduce exposure to toxins but are not risk-free or fully endorsed as cessation tools by all health authorities.</w:t>
      </w:r>
    </w:p>
    <w:p>
      <w:pPr>
        <w:pStyle w:val="Heading1"/>
      </w:pPr>
      <w:r>
        <w:t>Long-term Management and Relapse Prevention</w:t>
      </w:r>
    </w:p>
    <w:p>
      <w:r>
        <w:t>Nicotine dependence is a chronic condition with a tendency for relapse. Long-term management involves continued behavioral support, follow-up appointments, and possibly extended pharmacotherapy. Recognizing relapse as part of the recovery process encourages persistence in quitting efforts. Strategies include identifying high-risk situations, stress management, and developing alternative coping mechanisms to sustain abstinence.</w:t>
      </w:r>
    </w:p>
    <w:p>
      <w:pPr>
        <w:pStyle w:val="Heading1"/>
      </w:pPr>
      <w:r>
        <w:t>Practical Guidance</w:t>
      </w:r>
    </w:p>
    <w:p>
      <w:pPr>
        <w:pStyle w:val="ListBullet"/>
      </w:pPr>
      <w:r>
        <w:t>If considering quitting nicotine, consult healthcare professionals for tailored treatment.</w:t>
      </w:r>
    </w:p>
    <w:p>
      <w:pPr>
        <w:pStyle w:val="ListBullet"/>
      </w:pPr>
      <w:r>
        <w:t>Use validated tools like the Fagerström Test to assess dependence severity.</w:t>
      </w:r>
    </w:p>
    <w:p>
      <w:pPr>
        <w:pStyle w:val="ListBullet"/>
      </w:pPr>
      <w:r>
        <w:t>Combine behavioral counseling with FDA-approved medications to improve quit rates.</w:t>
      </w:r>
    </w:p>
    <w:p>
      <w:pPr>
        <w:pStyle w:val="ListBullet"/>
      </w:pPr>
      <w:r>
        <w:t>Monitor for and manage side effects of pharmacological treatments carefully.</w:t>
      </w:r>
    </w:p>
    <w:p>
      <w:pPr>
        <w:pStyle w:val="ListBullet"/>
      </w:pPr>
      <w:r>
        <w:t>Adopt lifestyle changes such as avoiding triggers and stress reduction to support cessation.</w:t>
      </w:r>
    </w:p>
    <w:p>
      <w:pPr>
        <w:pStyle w:val="ListBullet"/>
      </w:pPr>
      <w:r>
        <w:t>Understand withdrawal symptoms to prepare and manage expectations during quitting.</w:t>
      </w:r>
    </w:p>
    <w:p>
      <w:pPr>
        <w:pStyle w:val="ListBullet"/>
      </w:pPr>
      <w:r>
        <w:t>Avoid misconceptions that nicotine use is harmless or that unassisted quitting is equally effective.</w:t>
      </w:r>
    </w:p>
    <w:p>
      <w:pPr>
        <w:pStyle w:val="ListBullet"/>
      </w:pPr>
      <w:r>
        <w:t>Consider long-term support and relapse prevention strategies to maintain abstinence.</w:t>
      </w:r>
    </w:p>
    <w:p>
      <w:pPr>
        <w:pStyle w:val="Heading1"/>
      </w:pPr>
      <w:r>
        <w:t>Safety Notes</w:t>
      </w:r>
    </w:p>
    <w:p>
      <w:pPr>
        <w:pStyle w:val="ListBullet"/>
      </w:pPr>
      <w:r>
        <w:t>Nicotine replacement therapy should be used according to product guidelines to minimize adverse effects.</w:t>
      </w:r>
    </w:p>
    <w:p>
      <w:pPr>
        <w:pStyle w:val="ListBullet"/>
      </w:pPr>
      <w:r>
        <w:t>Patients with history of seizures or psychiatric illness require careful monitoring when using bupropion or varenicline.</w:t>
      </w:r>
    </w:p>
    <w:p>
      <w:pPr>
        <w:pStyle w:val="ListBullet"/>
      </w:pPr>
      <w:r>
        <w:t>Pregnant or breastfeeding individuals should seek specialized advice before using cessation medications.</w:t>
      </w:r>
    </w:p>
    <w:p>
      <w:pPr>
        <w:pStyle w:val="ListBullet"/>
      </w:pPr>
      <w:r>
        <w:t>Be aware of potential side effects including insomnia, nausea, and mood changes with cessation medications.</w:t>
      </w:r>
    </w:p>
    <w:p>
      <w:pPr>
        <w:pStyle w:val="ListBullet"/>
      </w:pPr>
      <w:r>
        <w:t>Avoid combining multiple nicotine-containing products without medical supervision.</w:t>
      </w:r>
    </w:p>
    <w:p>
      <w:pPr>
        <w:pStyle w:val="Heading1"/>
      </w:pPr>
      <w:r>
        <w:t>Common Misconceptions</w:t>
      </w:r>
    </w:p>
    <w:p>
      <w:r>
        <w:rPr>
          <w:b/>
        </w:rPr>
        <w:t xml:space="preserve">Misconception: </w:t>
      </w:r>
      <w:r>
        <w:t>Nicotine is harmless if not smoked.</w:t>
      </w:r>
    </w:p>
    <w:p>
      <w:r>
        <w:rPr>
          <w:b/>
        </w:rPr>
        <w:t xml:space="preserve">Reality: </w:t>
      </w:r>
      <w:r>
        <w:t>Although nicotine is addictive, many health risks come from other chemicals in tobacco smoke rather than nicotine alone.</w:t>
      </w:r>
    </w:p>
    <w:p>
      <w:r>
        <w:rPr>
          <w:b/>
        </w:rPr>
        <w:t xml:space="preserve">Misconception: </w:t>
      </w:r>
      <w:r>
        <w:t>Quitting cold turkey is the best method.</w:t>
      </w:r>
    </w:p>
    <w:p>
      <w:r>
        <w:rPr>
          <w:b/>
        </w:rPr>
        <w:t xml:space="preserve">Reality: </w:t>
      </w:r>
      <w:r>
        <w:t>Gradual reduction and medically-supported quitting typically increase success rates compared to unassisted attempts.</w:t>
      </w:r>
    </w:p>
    <w:p>
      <w:r>
        <w:rPr>
          <w:b/>
        </w:rPr>
        <w:t xml:space="preserve">Misconception: </w:t>
      </w:r>
      <w:r>
        <w:t>E-cigarettes are completely safe and effective quit aids.</w:t>
      </w:r>
    </w:p>
    <w:p>
      <w:r>
        <w:rPr>
          <w:b/>
        </w:rPr>
        <w:t xml:space="preserve">Reality: </w:t>
      </w:r>
      <w:r>
        <w:t>E-cigarettes reduce exposure to smoke toxins but are not risk-free and their long-term safety and efficacy as cessation tools remain under study.</w:t>
      </w:r>
    </w:p>
    <w:p>
      <w:pPr>
        <w:pStyle w:val="Heading1"/>
      </w:pPr>
      <w:r>
        <w:t>Clinical Pearls</w:t>
      </w:r>
    </w:p>
    <w:p>
      <w:pPr>
        <w:pStyle w:val="ListNumber"/>
      </w:pPr>
      <w:r>
        <w:t>Assess nicotine dependence severity using standardized tools to guide treatment.</w:t>
      </w:r>
    </w:p>
    <w:p>
      <w:pPr>
        <w:pStyle w:val="ListNumber"/>
      </w:pPr>
      <w:r>
        <w:t>Combining behavioral therapy with pharmacotherapy yields superior quit rates compared to either alone.</w:t>
      </w:r>
    </w:p>
    <w:p>
      <w:pPr>
        <w:pStyle w:val="ListNumber"/>
      </w:pPr>
      <w:r>
        <w:t>Monitor mental health status as cessation medications can affect mood and behavior.</w:t>
      </w:r>
    </w:p>
    <w:p>
      <w:pPr>
        <w:pStyle w:val="ListNumber"/>
      </w:pPr>
      <w:r>
        <w:t>Educate patients about withdrawal symptoms to improve adherence and reduce relapse.</w:t>
      </w:r>
    </w:p>
    <w:p>
      <w:pPr>
        <w:pStyle w:val="ListNumber"/>
      </w:pPr>
      <w:r>
        <w:t>Personalize treatment incorporating patient preferences, comorbidities, and social context.</w:t>
      </w:r>
    </w:p>
    <w:p>
      <w:pPr>
        <w:pStyle w:val="ListNumber"/>
      </w:pPr>
      <w:r>
        <w:t>Lifelong monitoring and support improve outcomes due to the chronic nature of dependence.</w:t>
      </w:r>
    </w:p>
    <w:p>
      <w:pPr>
        <w:pStyle w:val="ListNumber"/>
      </w:pPr>
      <w:r>
        <w:t>Address common misconceptions to improve patient engagement in treatment.</w:t>
      </w:r>
    </w:p>
    <w:p>
      <w:pPr>
        <w:pStyle w:val="ListNumber"/>
      </w:pPr>
      <w:r>
        <w:t>Promote use of evidence-based treatments rather than unverified alternative methods.</w:t>
      </w:r>
    </w:p>
    <w:p>
      <w:pPr>
        <w:pStyle w:val="Heading1"/>
      </w:pPr>
      <w:r>
        <w:t>Key Takeaways</w:t>
      </w:r>
    </w:p>
    <w:p>
      <w:pPr>
        <w:pStyle w:val="ListBullet"/>
      </w:pPr>
      <w:r>
        <w:t>Nicotine dependence is a chronic, relapsing brain disorder involving compulsive nicotine use.</w:t>
      </w:r>
    </w:p>
    <w:p>
      <w:pPr>
        <w:pStyle w:val="ListBullet"/>
      </w:pPr>
      <w:r>
        <w:t>It is driven by neurobiological mechanisms involving dopaminergic reward pathways.</w:t>
      </w:r>
    </w:p>
    <w:p>
      <w:pPr>
        <w:pStyle w:val="ListBullet"/>
      </w:pPr>
      <w:r>
        <w:t>Risk factors include genetics, early exposure, mental health, and social environment.</w:t>
      </w:r>
    </w:p>
    <w:p>
      <w:pPr>
        <w:pStyle w:val="ListBullet"/>
      </w:pPr>
      <w:r>
        <w:t>Symptoms include cravings, tolerance, withdrawal, and inability to quit despite harm.</w:t>
      </w:r>
    </w:p>
    <w:p>
      <w:pPr>
        <w:pStyle w:val="ListBullet"/>
      </w:pPr>
      <w:r>
        <w:t>Diagnosis relies on clinical criteria supplemented by dependence severity scales.</w:t>
      </w:r>
    </w:p>
    <w:p>
      <w:pPr>
        <w:pStyle w:val="ListBullet"/>
      </w:pPr>
      <w:r>
        <w:t>Effective treatment combines behavioral counseling and approved pharmacologic agents.</w:t>
      </w:r>
    </w:p>
    <w:p>
      <w:pPr>
        <w:pStyle w:val="ListBullet"/>
      </w:pPr>
      <w:r>
        <w:t>Lifestyle modifications and support systems play a critical role in successful quitting.</w:t>
      </w:r>
    </w:p>
    <w:p>
      <w:pPr>
        <w:pStyle w:val="ListBullet"/>
      </w:pPr>
      <w:r>
        <w:t>Safety monitoring is essential due to potential side effects of cessation medications.</w:t>
      </w:r>
    </w:p>
    <w:p>
      <w:pPr>
        <w:pStyle w:val="Heading1"/>
      </w:pPr>
      <w:r>
        <w:t>Glossary</w:t>
      </w:r>
    </w:p>
    <w:p>
      <w:r>
        <w:rPr>
          <w:b/>
        </w:rPr>
        <w:t xml:space="preserve">Nicotine: </w:t>
      </w:r>
      <w:r>
        <w:t>An addictive alkaloid chemical found primarily in tobacco, responsible for dependence.</w:t>
      </w:r>
    </w:p>
    <w:p>
      <w:r>
        <w:rPr>
          <w:b/>
        </w:rPr>
        <w:t xml:space="preserve">Nicotine Dependence: </w:t>
      </w:r>
      <w:r>
        <w:t>A chronic disorder characterized by compulsive nicotine use despite negative consequences.</w:t>
      </w:r>
    </w:p>
    <w:p>
      <w:r>
        <w:rPr>
          <w:b/>
        </w:rPr>
        <w:t xml:space="preserve">Tobacco Use Disorder: </w:t>
      </w:r>
      <w:r>
        <w:t>The clinical term for problematic tobacco use causing significant impairment or distress.</w:t>
      </w:r>
    </w:p>
    <w:p>
      <w:r>
        <w:rPr>
          <w:b/>
        </w:rPr>
        <w:t xml:space="preserve">Nicotine Replacement Therapy (NRT): </w:t>
      </w:r>
      <w:r>
        <w:t>Medications that provide controlled nicotine doses sans harmful tobacco smoke to aid quitting.</w:t>
      </w:r>
    </w:p>
    <w:p>
      <w:r>
        <w:rPr>
          <w:b/>
        </w:rPr>
        <w:t xml:space="preserve">Withdrawal Symptoms: </w:t>
      </w:r>
      <w:r>
        <w:t>Physical and psychological symptoms experienced upon cessation of nicotine use.</w:t>
      </w:r>
    </w:p>
    <w:p>
      <w:r>
        <w:rPr>
          <w:b/>
        </w:rPr>
        <w:t xml:space="preserve">Tolerance: </w:t>
      </w:r>
      <w:r>
        <w:t>A state in which increasing amounts of nicotine are required to achieve the desired effect.</w:t>
      </w:r>
    </w:p>
    <w:p>
      <w:r>
        <w:rPr>
          <w:b/>
        </w:rPr>
        <w:t xml:space="preserve">Dopamine: </w:t>
      </w:r>
      <w:r>
        <w:t>A neurotransmitter involved in reward and pleasure pathways of the brain.</w:t>
      </w:r>
    </w:p>
    <w:p>
      <w:r>
        <w:rPr>
          <w:b/>
        </w:rPr>
        <w:t xml:space="preserve">Varenicline: </w:t>
      </w:r>
      <w:r>
        <w:t>A medication acting on nicotinic receptors to reduce cravings and withdrawal symptoms.</w:t>
      </w:r>
    </w:p>
    <w:p>
      <w:r>
        <w:rPr>
          <w:b/>
        </w:rPr>
        <w:t xml:space="preserve">Bupropion: </w:t>
      </w:r>
      <w:r>
        <w:t>An antidepressant also used to decrease nicotine cravings in smoking cessation.</w:t>
      </w:r>
    </w:p>
    <w:p>
      <w:r>
        <w:rPr>
          <w:b/>
        </w:rPr>
        <w:t xml:space="preserve">Fagerström Test for Nicotine Dependence (FTND): </w:t>
      </w:r>
      <w:r>
        <w:t>A validated questionnaire assessing the severity of nicotine dependence.</w:t>
      </w:r>
    </w:p>
    <w:p>
      <w:pPr>
        <w:pStyle w:val="Heading1"/>
      </w:pPr>
      <w:r>
        <w:t>Related Modules</w:t>
      </w:r>
    </w:p>
    <w:p>
      <w:pPr>
        <w:pStyle w:val="ListBullet"/>
      </w:pPr>
      <w:r>
        <w:t>COND-110-SmokingCessation</w:t>
      </w:r>
    </w:p>
    <w:p>
      <w:pPr>
        <w:pStyle w:val="ListBullet"/>
      </w:pPr>
      <w:r>
        <w:t>COND-240-SubstanceUseDisorders</w:t>
      </w:r>
    </w:p>
    <w:p>
      <w:pPr>
        <w:pStyle w:val="ListBullet"/>
      </w:pPr>
      <w:r>
        <w:t>COND-300-AnxietyDisorders</w:t>
      </w:r>
    </w:p>
    <w:p>
      <w:pPr>
        <w:pStyle w:val="Heading1"/>
      </w:pPr>
      <w:r>
        <w:t>Illustration Specifications</w:t>
      </w:r>
    </w:p>
    <w:p>
      <w:pPr>
        <w:pStyle w:val="Heading2"/>
      </w:pPr>
      <w:r>
        <w:t>ILL-230-01 - Nicotine's Effect on Brain Reward Pathways</w:t>
      </w:r>
    </w:p>
    <w:p>
      <w:r>
        <w:t>Type: Diagram</w:t>
      </w:r>
    </w:p>
    <w:p>
      <w:r>
        <w:t>A schematic diagram illustrating how nicotine activates nicotinic acetylcholine receptors to release dopamine in the brain's reward circuits.</w:t>
      </w:r>
    </w:p>
    <w:p>
      <w:r>
        <w:t>Alt text: Diagram showing nicotine activating receptors leading to dopamine release in brain reward system.</w:t>
      </w:r>
    </w:p>
    <w:p>
      <w:pPr>
        <w:pStyle w:val="Heading2"/>
      </w:pPr>
      <w:r>
        <w:t>ILL-230-02 - Stages of Nicotine Withdrawal</w:t>
      </w:r>
    </w:p>
    <w:p>
      <w:r>
        <w:t>Type: Timeline</w:t>
      </w:r>
    </w:p>
    <w:p>
      <w:r>
        <w:t>A timeline displaying typical progression and duration of withdrawal symptoms experienced after quitting nicotine.</w:t>
      </w:r>
    </w:p>
    <w:p>
      <w:r>
        <w:t>Alt text: Timeline chart of nicotine withdrawal symptoms over several weeks.</w:t>
      </w:r>
    </w:p>
    <w:p>
      <w:pPr>
        <w:pStyle w:val="Heading2"/>
      </w:pPr>
      <w:r>
        <w:t>ILL-230-03 - Forms of Nicotine Replacement Therapy</w:t>
      </w:r>
    </w:p>
    <w:p>
      <w:r>
        <w:t>Type: Infographic</w:t>
      </w:r>
    </w:p>
    <w:p>
      <w:r>
        <w:t>Visual overview of different approved nicotine replacement therapy products such as patches, gums, lozenges, inhalers.</w:t>
      </w:r>
    </w:p>
    <w:p>
      <w:r>
        <w:t>Alt text: Images of nicotine patch, gum, lozenge, and inhaler for cessation treatment.</w:t>
      </w:r>
    </w:p>
    <w:p>
      <w:pPr>
        <w:pStyle w:val="Heading2"/>
      </w:pPr>
      <w:r>
        <w:t>ILL-230-04 - Common Misconceptions about Nicotine Dependence</w:t>
      </w:r>
    </w:p>
    <w:p>
      <w:r>
        <w:t>Type: List Graphic</w:t>
      </w:r>
    </w:p>
    <w:p>
      <w:r>
        <w:t>A graphical list highlighting and correcting frequent myths regarding nicotine and its treatment.</w:t>
      </w:r>
    </w:p>
    <w:p>
      <w:r>
        <w:t>Alt text: Graphic separating misconceptions and realities about nicotine dependence.</w:t>
      </w:r>
    </w:p>
    <w:p>
      <w:pPr>
        <w:pStyle w:val="Heading1"/>
      </w:pPr>
      <w:r>
        <w:t>References</w:t>
      </w:r>
    </w:p>
    <w:p>
      <w:pPr>
        <w:pStyle w:val="ListBullet"/>
      </w:pPr>
      <w:r>
        <w:t>Nicotine Addiction and Dependence | National Institute on Drug Abuse (NIDA) | 2018 | https://www.drugabuse.gov/publications/research-reports/tobacco-nicotine-e-cigarettes/nicotine-addiction | Unverified</w:t>
      </w:r>
    </w:p>
    <w:p>
      <w:pPr>
        <w:pStyle w:val="ListBullet"/>
      </w:pPr>
      <w:r>
        <w:t>Smoking Cessation: Clinician Guide | U.S. Department of Health and Human Services | 2020 | https://www.hhs.gov/sites/default/files/2020-cessation-guide.pdf | Unverified</w:t>
      </w:r>
    </w:p>
    <w:p>
      <w:pPr>
        <w:pStyle w:val="ListBullet"/>
      </w:pPr>
      <w:r>
        <w:t>Pharmacologic Treatment of Tobacco Use and Dependence: 2008 Update | Fiore MC et al., U.S. Public Health Service | 2008 | https://pubmed.ncbi.nlm.nih.gov/18617084/ | Unverified</w:t>
      </w:r>
    </w:p>
    <w:p>
      <w:pPr>
        <w:pStyle w:val="ListBullet"/>
      </w:pPr>
      <w:r>
        <w:t>Nicotine Dependence and Addiction: Mechanisms and Treatment | Heatherton TF, Kozlowski LT | 1991 | https://pubmed.ncbi.nlm.nih.gov/1900434/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