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COND-029 - Metabolic Cardiovascular Risk</w:t>
      </w:r>
    </w:p>
    <w:p>
      <w:r>
        <w:rPr>
          <w:i/>
        </w:rPr>
        <w:t>What metabolic cardiovascular risk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Assessment, Diagnosis, Management</w:t>
            </w:r>
          </w:p>
        </w:tc>
      </w:tr>
      <w:tr>
        <w:tc>
          <w:tcPr>
            <w:tcW w:type="dxa" w:w="4968"/>
          </w:tcPr>
          <w:p>
            <w:r>
              <w:rPr>
                <w:b/>
              </w:rPr>
              <w:t>Audience</w:t>
            </w:r>
          </w:p>
        </w:tc>
        <w:tc>
          <w:tcPr>
            <w:tcW w:type="dxa" w:w="4968"/>
          </w:tcPr>
          <w:p>
            <w:r>
              <w:t>Consumers, Patients,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Metabolic cardiovascular risk, cardiovascular disease, metabolic syndrome, risk factors, lipids, hypertension, blood sugar, obesity, inflammation, atherosclerosis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Metabolic cardiovascular risk refers to the increased likelihood of developing heart and blood vessel diseases due to metabolic abnormalities affecting multiple body systems. This risk arises mainly from metabolic syndrome—a cluster of interrelated conditions including insulin resistance, obesity (particularly central adiposity), hypertension, dyslipidemia (abnormal cholesterol and triglyceride levels), and elevated blood glucose. The underlying mechanisms involve chronic low-grade inflammation, endothelial dysfunction, atherogenesis (formation of plaque in arteries), and altered metabolism of lipids and glucose, all contributing synergistically to cardiovascular pathology such as coronary artery disease, stroke, and heart failure. Understanding metabolic cardiovascular risk is crucial because it identifies individuals who may not yet show overt cardiovascular disease but have underlying metabolic imbalances that accelerate disease progression. Synonymous terms include "metabolic syndrome-related cardiovascular risk" and "cardiometabolic risk." Practical relevance extends to clinicians and patients implementing preventive strategies including lifestyle changes and pharmacotherapy to mitigate risk. Limitations in risk assessment arise from variable definitions of metabolic syndrome between organizations and the challenge of capturing all contributing factors. Safety considerations include monitoring for potential side effects of treatments and addressing comorbidities. This module covers the definitions, physiologic mechanisms, risk factors, clinical evaluation, management strategies, lifestyle considerations, misconceptions, and safety notes to provide comprehensive consumer-health education about metabolic cardiovascular risk.</w:t>
      </w:r>
    </w:p>
    <w:p>
      <w:pPr>
        <w:pStyle w:val="Heading1"/>
      </w:pPr>
      <w:r>
        <w:t>Customer Questions Answered</w:t>
      </w:r>
    </w:p>
    <w:p>
      <w:pPr>
        <w:pStyle w:val="ListBullet"/>
      </w:pPr>
      <w:r>
        <w:t>What is metabolic cardiovascular risk?</w:t>
      </w:r>
    </w:p>
    <w:p>
      <w:pPr>
        <w:pStyle w:val="ListBullet"/>
      </w:pPr>
      <w:r>
        <w:t>How does metabolic syndrome affect heart health?</w:t>
      </w:r>
    </w:p>
    <w:p>
      <w:pPr>
        <w:pStyle w:val="ListBullet"/>
      </w:pPr>
      <w:r>
        <w:t>What are the main causes of metabolic cardiovascular risk?</w:t>
      </w:r>
    </w:p>
    <w:p>
      <w:pPr>
        <w:pStyle w:val="ListBullet"/>
      </w:pPr>
      <w:r>
        <w:t>Which lifestyle factors increase metabolic cardiovascular risk?</w:t>
      </w:r>
    </w:p>
    <w:p>
      <w:pPr>
        <w:pStyle w:val="ListBullet"/>
      </w:pPr>
      <w:r>
        <w:t>How is metabolic cardiovascular risk evaluated?</w:t>
      </w:r>
    </w:p>
    <w:p>
      <w:pPr>
        <w:pStyle w:val="ListBullet"/>
      </w:pPr>
      <w:r>
        <w:t>What symptoms indicate metabolic cardiovascular issues?</w:t>
      </w:r>
    </w:p>
    <w:p>
      <w:pPr>
        <w:pStyle w:val="ListBullet"/>
      </w:pPr>
      <w:r>
        <w:t>Can metabolic cardiovascular risk be reversed?</w:t>
      </w:r>
    </w:p>
    <w:p>
      <w:pPr>
        <w:pStyle w:val="ListBullet"/>
      </w:pPr>
      <w:r>
        <w:t>What treatments help reduce metabolic cardiovascular risk?</w:t>
      </w:r>
    </w:p>
    <w:p>
      <w:pPr>
        <w:pStyle w:val="ListBullet"/>
      </w:pPr>
      <w:r>
        <w:t>What role does diabetes play in cardiovascular risk?</w:t>
      </w:r>
    </w:p>
    <w:p>
      <w:pPr>
        <w:pStyle w:val="ListBullet"/>
      </w:pPr>
      <w:r>
        <w:t>How does obesity contribute to metabolic cardiovascular risk?</w:t>
      </w:r>
    </w:p>
    <w:p>
      <w:pPr>
        <w:pStyle w:val="ListBullet"/>
      </w:pPr>
      <w:r>
        <w:t>Are there specific tests for metabolic cardiovascular risk?</w:t>
      </w:r>
    </w:p>
    <w:p>
      <w:pPr>
        <w:pStyle w:val="ListBullet"/>
      </w:pPr>
      <w:r>
        <w:t>How do medications help manage metabolic cardiovascular risk?</w:t>
      </w:r>
    </w:p>
    <w:p>
      <w:pPr>
        <w:pStyle w:val="Heading1"/>
      </w:pPr>
      <w:r>
        <w:t>Learning Objectives</w:t>
      </w:r>
    </w:p>
    <w:p>
      <w:pPr>
        <w:pStyle w:val="ListBullet"/>
      </w:pPr>
      <w:r>
        <w:t>Define metabolic cardiovascular risk and its components.</w:t>
      </w:r>
    </w:p>
    <w:p>
      <w:pPr>
        <w:pStyle w:val="ListBullet"/>
      </w:pPr>
      <w:r>
        <w:t>Describe physiological mechanisms leading to increased cardiovascular risk in metabolic syndrome.</w:t>
      </w:r>
    </w:p>
    <w:p>
      <w:pPr>
        <w:pStyle w:val="ListBullet"/>
      </w:pPr>
      <w:r>
        <w:t>Identify modifiable and non-modifiable risk factors for metabolic cardiovascular risk.</w:t>
      </w:r>
    </w:p>
    <w:p>
      <w:pPr>
        <w:pStyle w:val="ListBullet"/>
      </w:pPr>
      <w:r>
        <w:t>Explain symptoms and signs associated with metabolic cardiovascular risk.</w:t>
      </w:r>
    </w:p>
    <w:p>
      <w:pPr>
        <w:pStyle w:val="ListBullet"/>
      </w:pPr>
      <w:r>
        <w:t>Outline evaluation and diagnostic approaches to metabolic cardiovascular risk.</w:t>
      </w:r>
    </w:p>
    <w:p>
      <w:pPr>
        <w:pStyle w:val="ListBullet"/>
      </w:pPr>
      <w:r>
        <w:t>Discuss evidence-based management strategies including lifestyle and pharmacologic interventions.</w:t>
      </w:r>
    </w:p>
    <w:p>
      <w:pPr>
        <w:pStyle w:val="ListBullet"/>
      </w:pPr>
      <w:r>
        <w:t>Recognize common misconceptions about metabolic cardiovascular risk.</w:t>
      </w:r>
    </w:p>
    <w:p>
      <w:pPr>
        <w:pStyle w:val="ListBullet"/>
      </w:pPr>
      <w:r>
        <w:t>Understand safety considerations in managing metabolic cardiovascular risk.</w:t>
      </w:r>
    </w:p>
    <w:p>
      <w:pPr>
        <w:pStyle w:val="Heading1"/>
      </w:pPr>
      <w:r>
        <w:t>Definition</w:t>
      </w:r>
    </w:p>
    <w:p>
      <w:r>
        <w:t>Metabolic cardiovascular risk is the heightened probability of developing cardiovascular diseases, such as heart attack and stroke, due to the presence of metabolic abnormalities including insulin resistance, obesity, high blood pressure, lipid imbalances, and elevated blood sugar, collectively known as metabolic syndrome.</w:t>
      </w:r>
    </w:p>
    <w:p>
      <w:pPr>
        <w:pStyle w:val="Heading1"/>
      </w:pPr>
      <w:r>
        <w:t>Why This Matters</w:t>
      </w:r>
    </w:p>
    <w:p>
      <w:r>
        <w:t>This matters because metabolic cardiovascular risk is a leading contributor to heart disease, which remains a top cause of death worldwide. Early identification and management can prevent serious outcomes through tailored lifestyle and medical interventions, empowering individuals to improve their long-term health.</w:t>
      </w:r>
    </w:p>
    <w:p>
      <w:pPr>
        <w:pStyle w:val="Heading1"/>
      </w:pPr>
      <w:r>
        <w:t>Definition and Overview of Metabolic Cardiovascular Risk</w:t>
      </w:r>
    </w:p>
    <w:p>
      <w:r>
        <w:t>Metabolic cardiovascular risk refers to the increased chance of developing diseases of the heart and blood vessels due to metabolic dysfunctions. Central to this concept is metabolic syndrome, a cluster of interrelated conditions—insulin resistance, central obesity, hypertension, dyslipidemia (elevated triglycerides and low HDL cholesterol), and elevated fasting glucose—that together markedly increase cardiovascular disease (CVD) risk. Unlike isolated risk factors, metabolic cardiovascular risk reflects the combined impact of these conditions on cardiovascular health.</w:t>
      </w:r>
    </w:p>
    <w:p>
      <w:pPr>
        <w:pStyle w:val="Heading1"/>
      </w:pPr>
      <w:r>
        <w:t>Physiological Mechanisms Underlying Metabolic Cardiovascular Risk</w:t>
      </w:r>
    </w:p>
    <w:p>
      <w:r>
        <w:t>The pathophysiology of metabolic cardiovascular risk involves multiple interconnected mechanisms. Insulin resistance impairs glucose uptake, promoting hyperglycemia and dysregulated lipid metabolism. Excess adipose tissue, especially visceral fat, secretes pro-inflammatory cytokines leading to chronic low-grade inflammation that damages vascular endothelium. These changes promote atherosclerosis—a buildup of plaques in arteries—reducing elasticity and blood flow. Elevated blood pressure and lipid abnormalities further stress the cardiovascular system, accelerating disease progression.</w:t>
      </w:r>
    </w:p>
    <w:p>
      <w:pPr>
        <w:pStyle w:val="Heading1"/>
      </w:pPr>
      <w:r>
        <w:t>Major Causes and Risk Factors</w:t>
      </w:r>
    </w:p>
    <w:p>
      <w:r>
        <w:t>Key causes of metabolic cardiovascular risk include genetic predisposition, sedentary lifestyle, poor diet, obesity (particularly abdominal), and aging. Modifiable risk factors are overweight, physical inactivity, unhealthy dietary patterns (high in saturated fat and sugars), smoking, and stress. Non-modifiable factors include age, sex, and family history. Type 2 diabetes is both a component and a consequence of metabolic syndrome that amplifies risk.</w:t>
      </w:r>
    </w:p>
    <w:p>
      <w:pPr>
        <w:pStyle w:val="Heading1"/>
      </w:pPr>
      <w:r>
        <w:t>Symptoms and Clinical Presentation</w:t>
      </w:r>
    </w:p>
    <w:p>
      <w:r>
        <w:t>Metabolic cardiovascular risk often lacks overt symptoms initially but may manifest with signs such as central obesity (large waist circumference), hypertension (high blood pressure readings), or abnormal lipid profiles identified during routine health check-ups. In advanced stages, symptoms related to cardiovascular disease such as chest pain, shortness of breath, fatigue, or edema can occur. Early detection relies on clinical and biochemical evaluation rather than symptom reporting alone.</w:t>
      </w:r>
    </w:p>
    <w:p>
      <w:pPr>
        <w:pStyle w:val="Heading1"/>
      </w:pPr>
      <w:r>
        <w:t>Clinical Evaluation and Diagnostic Criteria</w:t>
      </w:r>
    </w:p>
    <w:p>
      <w:r>
        <w:t>Assessment includes measurement of waist circumference, blood pressure, fasting blood glucose, lipid profile (including HDL cholesterol and triglycerides). Definitions from organizations such as the International Diabetes Federation and the National Cholesterol Education Program provide criteria for metabolic syndrome diagnosis. Additional evaluation may include inflammatory markers (e.g., C-reactive protein), insulin resistance assessment (HOMA-IR), and imaging studies to detect subclinical atherosclerosis.</w:t>
      </w:r>
    </w:p>
    <w:p>
      <w:pPr>
        <w:pStyle w:val="Heading1"/>
      </w:pPr>
      <w:r>
        <w:t>Evidence-Based Management Strategies</w:t>
      </w:r>
    </w:p>
    <w:p>
      <w:r>
        <w:t>Management focuses on reducing individual risk factors through lifestyle modifications and pharmacotherapy when necessary. Lifestyle changes include dietary improvements (Mediterranean or DASH diet), increased physical activity, weight loss, smoking cessation, and stress management. Medications may include antihypertensives, statins, glucose-lowering agents (e.g., metformin), and antiplatelet drugs based on individual risk profiles and comorbidities. Regular monitoring and interdisciplinary care improve outcomes.</w:t>
      </w:r>
    </w:p>
    <w:p>
      <w:pPr>
        <w:pStyle w:val="Heading1"/>
      </w:pPr>
      <w:r>
        <w:t>Lifestyle Considerations and Behavioral Interventions</w:t>
      </w:r>
    </w:p>
    <w:p>
      <w:r>
        <w:t>Adopting a healthy lifestyle is foundational to reducing metabolic cardiovascular risk. Encouraging balanced nutrition rich in fruits, vegetables, whole grains, lean proteins, and healthy fats can improve lipid profiles and insulin sensitivity. Regular aerobic and resistance exercise support weight management and cardiovascular fitness. Behavioral counseling and support groups enhance adherence. Avoidance of tobacco and limiting alcohol intake are crucial complementary measures.</w:t>
      </w:r>
    </w:p>
    <w:p>
      <w:pPr>
        <w:pStyle w:val="Heading1"/>
      </w:pPr>
      <w:r>
        <w:t>Common Misconceptions About Metabolic Cardiovascular Risk</w:t>
      </w:r>
    </w:p>
    <w:p>
      <w:r>
        <w:t>Some misconceptions include the belief that only overweight individuals have metabolic cardiovascular risk, or that symptoms must be present to indicate risk. Others wrongly assume that medication alone suffices without lifestyle changes. Understanding that metabolic risk can exist even in individuals with normal weight (so-called 'metabolically obese normal weight') and that risk is a cumulative interplay of factors is important for adequate prevention and treatment.</w:t>
      </w:r>
    </w:p>
    <w:p>
      <w:pPr>
        <w:pStyle w:val="Heading1"/>
      </w:pPr>
      <w:r>
        <w:t>Limitations in Current Understanding and Assessment</w:t>
      </w:r>
    </w:p>
    <w:p>
      <w:r>
        <w:t>Limitations include varying definitions of metabolic syndrome and lack of consensus on risk thresholds. Some individuals with metabolic abnormalities do not develop cardiovascular disease, indicating heterogeneity in susceptibility. Risk calculators may underestimate or overestimate individual risk due to unmeasured factors. Emerging biomarkers and personalized medicine approaches seek to improve risk stratification but require further validation.</w:t>
      </w:r>
    </w:p>
    <w:p>
      <w:pPr>
        <w:pStyle w:val="Heading1"/>
      </w:pPr>
      <w:r>
        <w:t>Safety Notes and Precautions in Management</w:t>
      </w:r>
    </w:p>
    <w:p>
      <w:r>
        <w:t>Medication use requires attention to possible adverse effects such as muscle pain with statins or hypoglycemia with some antidiabetic agents. Lifestyle interventions must be tailored to an individual's physical capacity and comorbidities to prevent injury. Monitoring for drug interactions and regular follow-up tests are essential for safe management. Patient education on recognizing side effects and when to seek medical advice enhances safety.</w:t>
      </w:r>
    </w:p>
    <w:p>
      <w:pPr>
        <w:pStyle w:val="Heading1"/>
      </w:pPr>
      <w:r>
        <w:t>Practical Guidance</w:t>
      </w:r>
    </w:p>
    <w:p>
      <w:pPr>
        <w:pStyle w:val="ListBullet"/>
      </w:pPr>
      <w:r>
        <w:t>Maintain a healthy weight with a balanced diet and regular physical activity to reduce metabolic cardiovascular risk.</w:t>
      </w:r>
    </w:p>
    <w:p>
      <w:pPr>
        <w:pStyle w:val="ListBullet"/>
      </w:pPr>
      <w:r>
        <w:t>Get routine screenings for blood pressure, lipids, and blood sugar levels especially if you have family history or other risk factors.</w:t>
      </w:r>
    </w:p>
    <w:p>
      <w:pPr>
        <w:pStyle w:val="ListBullet"/>
      </w:pPr>
      <w:r>
        <w:t>Quit smoking and limit alcohol to decrease cardiovascular disease risk.</w:t>
      </w:r>
    </w:p>
    <w:p>
      <w:pPr>
        <w:pStyle w:val="ListBullet"/>
      </w:pPr>
      <w:r>
        <w:t>Follow your healthcare provider's advice on medication use and attend regular follow-up appointments.</w:t>
      </w:r>
    </w:p>
    <w:p>
      <w:pPr>
        <w:pStyle w:val="ListBullet"/>
      </w:pPr>
      <w:r>
        <w:t>Manage stress through mindfulness, counseling, or supportive activities as part of holistic care.</w:t>
      </w:r>
    </w:p>
    <w:p>
      <w:pPr>
        <w:pStyle w:val="ListBullet"/>
      </w:pPr>
      <w:r>
        <w:t>Be aware that metabolic risk may exist even without symptoms; early evaluation is key.</w:t>
      </w:r>
    </w:p>
    <w:p>
      <w:pPr>
        <w:pStyle w:val="ListBullet"/>
      </w:pPr>
      <w:r>
        <w:t>Engage in behavioral interventions and support groups to sustain lifestyle changes.</w:t>
      </w:r>
    </w:p>
    <w:p>
      <w:pPr>
        <w:pStyle w:val="ListBullet"/>
      </w:pPr>
      <w:r>
        <w:t>Communicate openly with healthcare providers about any medication side effects or concerns.</w:t>
      </w:r>
    </w:p>
    <w:p>
      <w:pPr>
        <w:pStyle w:val="Heading1"/>
      </w:pPr>
      <w:r>
        <w:t>Safety Notes</w:t>
      </w:r>
    </w:p>
    <w:p>
      <w:pPr>
        <w:pStyle w:val="ListBullet"/>
      </w:pPr>
      <w:r>
        <w:t>Always consult a healthcare professional before beginning any medication or supplement.</w:t>
      </w:r>
    </w:p>
    <w:p>
      <w:pPr>
        <w:pStyle w:val="ListBullet"/>
      </w:pPr>
      <w:r>
        <w:t>Exercise routines should be adapted to personal health status and done under guidance if necessary.</w:t>
      </w:r>
    </w:p>
    <w:p>
      <w:pPr>
        <w:pStyle w:val="ListBullet"/>
      </w:pPr>
      <w:r>
        <w:t>Monitor blood pressure and blood glucose regularly when on medications to track effectiveness and adverse effects.</w:t>
      </w:r>
    </w:p>
    <w:p>
      <w:pPr>
        <w:pStyle w:val="ListBullet"/>
      </w:pPr>
      <w:r>
        <w:t>Inform your healthcare provider about all medications and supplements to avoid harmful interactions.</w:t>
      </w:r>
    </w:p>
    <w:p>
      <w:pPr>
        <w:pStyle w:val="ListBullet"/>
      </w:pPr>
      <w:r>
        <w:t>Report any unusual symptoms such as muscle pain, dizziness, or hypoglycemic episodes promptly.</w:t>
      </w:r>
    </w:p>
    <w:p>
      <w:pPr>
        <w:pStyle w:val="Heading1"/>
      </w:pPr>
      <w:r>
        <w:t>Common Misconceptions</w:t>
      </w:r>
    </w:p>
    <w:p>
      <w:r>
        <w:rPr>
          <w:b/>
        </w:rPr>
        <w:t xml:space="preserve">Misconception: </w:t>
      </w:r>
      <w:r>
        <w:t>Only overweight people are at risk of metabolic cardiovascular disease.</w:t>
      </w:r>
    </w:p>
    <w:p>
      <w:r>
        <w:rPr>
          <w:b/>
        </w:rPr>
        <w:t xml:space="preserve">Reality: </w:t>
      </w:r>
      <w:r>
        <w:t>Even individuals with normal weight can have metabolic abnormalities that increase cardiovascular risk ('metabolically obese normal weight').</w:t>
      </w:r>
    </w:p>
    <w:p>
      <w:r>
        <w:rPr>
          <w:b/>
        </w:rPr>
        <w:t xml:space="preserve">Misconception: </w:t>
      </w:r>
      <w:r>
        <w:t>Symptoms must be present to indicate metabolic cardiovascular risk.</w:t>
      </w:r>
    </w:p>
    <w:p>
      <w:r>
        <w:rPr>
          <w:b/>
        </w:rPr>
        <w:t xml:space="preserve">Reality: </w:t>
      </w:r>
      <w:r>
        <w:t>Many people have metabolic cardiovascular risk factors without symptoms until disease develops.</w:t>
      </w:r>
    </w:p>
    <w:p>
      <w:r>
        <w:rPr>
          <w:b/>
        </w:rPr>
        <w:t xml:space="preserve">Misconception: </w:t>
      </w:r>
      <w:r>
        <w:t>Medications alone can control metabolic cardiovascular risk without lifestyle changes.</w:t>
      </w:r>
    </w:p>
    <w:p>
      <w:r>
        <w:rPr>
          <w:b/>
        </w:rPr>
        <w:t xml:space="preserve">Reality: </w:t>
      </w:r>
      <w:r>
        <w:t>Medications are most effective when combined with healthy lifestyle interventions.</w:t>
      </w:r>
    </w:p>
    <w:p>
      <w:pPr>
        <w:pStyle w:val="Heading1"/>
      </w:pPr>
      <w:r>
        <w:t>Clinical Pearls</w:t>
      </w:r>
    </w:p>
    <w:p>
      <w:pPr>
        <w:pStyle w:val="ListNumber"/>
      </w:pPr>
      <w:r>
        <w:t>Central obesity (waist circumference) is a better predictor of metabolic cardiovascular risk than body mass index (BMI).</w:t>
      </w:r>
    </w:p>
    <w:p>
      <w:pPr>
        <w:pStyle w:val="ListNumber"/>
      </w:pPr>
      <w:r>
        <w:t>Early intervention in metabolic syndrome can prevent progression to type 2 diabetes and cardiovascular events.</w:t>
      </w:r>
    </w:p>
    <w:p>
      <w:pPr>
        <w:pStyle w:val="ListNumber"/>
      </w:pPr>
      <w:r>
        <w:t>Inflammation plays a central role linking metabolic abnormalities to atherosclerosis.</w:t>
      </w:r>
    </w:p>
    <w:p>
      <w:pPr>
        <w:pStyle w:val="ListNumber"/>
      </w:pPr>
      <w:r>
        <w:t>Comprehensive risk assessment includes lifestyle, clinical, and laboratory evaluations.</w:t>
      </w:r>
    </w:p>
    <w:p>
      <w:pPr>
        <w:pStyle w:val="ListNumber"/>
      </w:pPr>
      <w:r>
        <w:t>Patient education enhances adherence to both lifestyle changes and medications.</w:t>
      </w:r>
    </w:p>
    <w:p>
      <w:pPr>
        <w:pStyle w:val="Heading1"/>
      </w:pPr>
      <w:r>
        <w:t>Key Takeaways</w:t>
      </w:r>
    </w:p>
    <w:p>
      <w:pPr>
        <w:pStyle w:val="ListBullet"/>
      </w:pPr>
      <w:r>
        <w:t>Metabolic cardiovascular risk results from a cluster of metabolic abnormalities increasing heart disease risk.</w:t>
      </w:r>
    </w:p>
    <w:p>
      <w:pPr>
        <w:pStyle w:val="ListBullet"/>
      </w:pPr>
      <w:r>
        <w:t>Metabolic syndrome includes insulin resistance, central obesity, hypertension, dyslipidemia, and elevated blood sugar.</w:t>
      </w:r>
    </w:p>
    <w:p>
      <w:pPr>
        <w:pStyle w:val="ListBullet"/>
      </w:pPr>
      <w:r>
        <w:t>Underlying mechanisms include inflammation, endothelial dysfunction, and atherosclerosis.</w:t>
      </w:r>
    </w:p>
    <w:p>
      <w:pPr>
        <w:pStyle w:val="ListBullet"/>
      </w:pPr>
      <w:r>
        <w:t>Risk factors include both modifiable (lifestyle) and non-modifiable (genetics, age) factors.</w:t>
      </w:r>
    </w:p>
    <w:p>
      <w:pPr>
        <w:pStyle w:val="ListBullet"/>
      </w:pPr>
      <w:r>
        <w:t>Symptoms may be absent; assessment relies on clinical and laboratory measures.</w:t>
      </w:r>
    </w:p>
    <w:p>
      <w:pPr>
        <w:pStyle w:val="ListBullet"/>
      </w:pPr>
      <w:r>
        <w:t>Management includes lifestyle modifications and medications tailored to individual risk.</w:t>
      </w:r>
    </w:p>
    <w:p>
      <w:pPr>
        <w:pStyle w:val="ListBullet"/>
      </w:pPr>
      <w:r>
        <w:t>Misconceptions about risk can delay diagnosis and treatment—education is crucial.</w:t>
      </w:r>
    </w:p>
    <w:p>
      <w:pPr>
        <w:pStyle w:val="ListBullet"/>
      </w:pPr>
      <w:r>
        <w:t>Safety monitoring is important during pharmacologic treatment to avoid adverse events.</w:t>
      </w:r>
    </w:p>
    <w:p>
      <w:pPr>
        <w:pStyle w:val="Heading1"/>
      </w:pPr>
      <w:r>
        <w:t>Glossary</w:t>
      </w:r>
    </w:p>
    <w:p>
      <w:r>
        <w:rPr>
          <w:b/>
        </w:rPr>
        <w:t xml:space="preserve">Metabolic Cardiovascular Risk: </w:t>
      </w:r>
      <w:r>
        <w:t>The increased likelihood of heart and blood vessel diseases caused by metabolic abnormalities such as insulin resistance and obesity.</w:t>
      </w:r>
    </w:p>
    <w:p>
      <w:r>
        <w:rPr>
          <w:b/>
        </w:rPr>
        <w:t xml:space="preserve">Metabolic Syndrome: </w:t>
      </w:r>
      <w:r>
        <w:t>A cluster of conditions including insulin resistance, central obesity, high blood pressure, abnormal cholesterol levels, and elevated blood sugar that increase cardiovascular disease risk.</w:t>
      </w:r>
    </w:p>
    <w:p>
      <w:r>
        <w:rPr>
          <w:b/>
        </w:rPr>
        <w:t xml:space="preserve">Insulin Resistance: </w:t>
      </w:r>
      <w:r>
        <w:t>A condition where cells in the body respond poorly to insulin, causing elevated blood glucose levels.</w:t>
      </w:r>
    </w:p>
    <w:p>
      <w:r>
        <w:rPr>
          <w:b/>
        </w:rPr>
        <w:t xml:space="preserve">Dyslipidemia: </w:t>
      </w:r>
      <w:r>
        <w:t>Abnormal amounts of lipids (cholesterol and triglycerides) in the blood.</w:t>
      </w:r>
    </w:p>
    <w:p>
      <w:r>
        <w:rPr>
          <w:b/>
        </w:rPr>
        <w:t xml:space="preserve">Atherosclerosis: </w:t>
      </w:r>
      <w:r>
        <w:t>The buildup of fats, cholesterol, and other substances in and on artery walls, which can restrict blood flow.</w:t>
      </w:r>
    </w:p>
    <w:p>
      <w:r>
        <w:rPr>
          <w:b/>
        </w:rPr>
        <w:t xml:space="preserve">Endothelium: </w:t>
      </w:r>
      <w:r>
        <w:t>The thin layer of cells lining the inside of blood vessels.</w:t>
      </w:r>
    </w:p>
    <w:p>
      <w:r>
        <w:rPr>
          <w:b/>
        </w:rPr>
        <w:t xml:space="preserve">Inflammation: </w:t>
      </w:r>
      <w:r>
        <w:t>The body's response to injury or infection often involving swelling, redness, and heat; chronic low-grade inflammation can contribute to disease.</w:t>
      </w:r>
    </w:p>
    <w:p>
      <w:r>
        <w:rPr>
          <w:b/>
        </w:rPr>
        <w:t xml:space="preserve">Hypertension: </w:t>
      </w:r>
      <w:r>
        <w:t>High blood pressure, a risk factor for heart disease and stroke.</w:t>
      </w:r>
    </w:p>
    <w:p>
      <w:pPr>
        <w:pStyle w:val="Heading1"/>
      </w:pPr>
      <w:r>
        <w:t>Related Modules</w:t>
      </w:r>
    </w:p>
    <w:p>
      <w:pPr>
        <w:pStyle w:val="ListBullet"/>
      </w:pPr>
      <w:r>
        <w:t>COND-015</w:t>
      </w:r>
    </w:p>
    <w:p>
      <w:pPr>
        <w:pStyle w:val="ListBullet"/>
      </w:pPr>
      <w:r>
        <w:t>COND-040</w:t>
      </w:r>
    </w:p>
    <w:p>
      <w:pPr>
        <w:pStyle w:val="ListBullet"/>
      </w:pPr>
      <w:r>
        <w:t>COND-053</w:t>
      </w:r>
    </w:p>
    <w:p>
      <w:pPr>
        <w:pStyle w:val="Heading1"/>
      </w:pPr>
      <w:r>
        <w:t>Illustration Specifications</w:t>
      </w:r>
    </w:p>
    <w:p>
      <w:pPr>
        <w:pStyle w:val="Heading2"/>
      </w:pPr>
      <w:r>
        <w:t>ILL-001 - Components of Metabolic Syndrome</w:t>
      </w:r>
    </w:p>
    <w:p>
      <w:r>
        <w:t>Type: Diagram</w:t>
      </w:r>
    </w:p>
    <w:p>
      <w:r>
        <w:t>A color-coded diagram showing the five key components of metabolic syndrome: central obesity, hypertension, high blood sugar, high triglycerides, and low HDL cholesterol.</w:t>
      </w:r>
    </w:p>
    <w:p>
      <w:r>
        <w:t>Alt text: Diagram illustrating metabolic syndrome components</w:t>
      </w:r>
    </w:p>
    <w:p>
      <w:pPr>
        <w:pStyle w:val="Heading2"/>
      </w:pPr>
      <w:r>
        <w:t>ILL-002 - Atherosclerosis Development</w:t>
      </w:r>
    </w:p>
    <w:p>
      <w:r>
        <w:t>Type: Illustration</w:t>
      </w:r>
    </w:p>
    <w:p>
      <w:r>
        <w:t>Cross-sectional illustration of an artery showing plaque buildup from metabolic abnormalities causing atherosclerosis.</w:t>
      </w:r>
    </w:p>
    <w:p>
      <w:r>
        <w:t>Alt text: Illustration of artery with atherosclerotic plaque</w:t>
      </w:r>
    </w:p>
    <w:p>
      <w:pPr>
        <w:pStyle w:val="Heading2"/>
      </w:pPr>
      <w:r>
        <w:t>ILL-003 - Lifestyle Modifications for Risk Reduction</w:t>
      </w:r>
    </w:p>
    <w:p>
      <w:r>
        <w:t>Type: Infographic</w:t>
      </w:r>
    </w:p>
    <w:p>
      <w:r>
        <w:t>Infographic summarizing recommended lifestyle changes such as diet, exercise, smoking cessation, and stress management to reduce metabolic cardiovascular risk.</w:t>
      </w:r>
    </w:p>
    <w:p>
      <w:r>
        <w:t>Alt text: Infographic of lifestyle changes to reduce heart risk</w:t>
      </w:r>
    </w:p>
    <w:p>
      <w:pPr>
        <w:pStyle w:val="Heading2"/>
      </w:pPr>
      <w:r>
        <w:t>ILL-004 - Blood Test Panel for Metabolic Risk Assessment</w:t>
      </w:r>
    </w:p>
    <w:p>
      <w:r>
        <w:t>Type: Chart</w:t>
      </w:r>
    </w:p>
    <w:p>
      <w:r>
        <w:t>Illustration of a typical blood panel including glucose, lipid profile, and inflammatory markers used to evaluate metabolic cardiovascular risk.</w:t>
      </w:r>
    </w:p>
    <w:p>
      <w:r>
        <w:t>Alt text: Blood test components chart</w:t>
      </w:r>
    </w:p>
    <w:p>
      <w:pPr>
        <w:pStyle w:val="Heading2"/>
      </w:pPr>
      <w:r>
        <w:t>ILL-005 - Interplay Between Obesity and Inflammation</w:t>
      </w:r>
    </w:p>
    <w:p>
      <w:r>
        <w:t>Type: Conceptual Graphic</w:t>
      </w:r>
    </w:p>
    <w:p>
      <w:r>
        <w:t>Graphic depicting how increased visceral fat leads to release of inflammatory cytokines and promotes vascular damage.</w:t>
      </w:r>
    </w:p>
    <w:p>
      <w:r>
        <w:t>Alt text: Graphic showing obesity-inflammation connection</w:t>
      </w:r>
    </w:p>
    <w:p>
      <w:pPr>
        <w:pStyle w:val="Heading1"/>
      </w:pPr>
      <w:r>
        <w:t>References</w:t>
      </w:r>
    </w:p>
    <w:p>
      <w:pPr>
        <w:pStyle w:val="ListBullet"/>
      </w:pPr>
      <w:r>
        <w:t>Definition and Diagnostic Criteria of Metabolic Syndrome | International Diabetes Federation | 2006 |  | Unverified</w:t>
      </w:r>
    </w:p>
    <w:p>
      <w:pPr>
        <w:pStyle w:val="ListBullet"/>
      </w:pPr>
      <w:r>
        <w:t>Metabolic Syndrome and Cardiovascular Risk: A Review | American Heart Association Scientific Statement | 2019 |  | Unverified</w:t>
      </w:r>
    </w:p>
    <w:p>
      <w:pPr>
        <w:pStyle w:val="ListBullet"/>
      </w:pPr>
      <w:r>
        <w:t>Lifestyle interventions reduce the risk of cardiovascular disease in people with metabolic syndrome | Journal of Clinical Medicine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