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DIS-220 - Resilience Building</w:t>
      </w:r>
    </w:p>
    <w:p>
      <w:r>
        <w:rPr>
          <w:i/>
        </w:rPr>
        <w:t>Prevention, risk factors, screening, evidence, and practical actions related to resilience building.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Mental Health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resilience, psychological resilience, stress adaptation, mental health, risk factors, prevention, screening, coping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Resilience refers to the capacity of individuals to effectively adapt, recover, or thrive in the face of adversity, trauma, stress, or significant life challenges. It is a dynamic process involving psychological, behavioral, and biological mechanisms that enable people to maintain or regain mental health despite difficulties. Key mechanisms contributing to resilience include positive coping strategies, social support systems, emotional regulation, cognitive flexibility, and neurobiological adaptations such as stress hormone regulation. Resilience is distinct from mere toughness; it involves active engagement with stressors rather than suppression. Measuring resilience typically involves validated self-report questionnaires, behavioral assessments, and, in research contexts, biological markers. Practical relevance arises from its role in preventing mental health disorders and improving outcomes following trauma. Building resilience through interventions such as cognitive-behavioral techniques, mindfulness, social skills training, and lifestyle modifications shows promising evidence in enhancing mental well-being. However, resilience has limits: it is influenced by genetic, environmental, and contextual factors, and not all individuals respond equally to resilience-building efforts. Safety considerations include avoiding blaming individuals for 'lacking' resilience and recognizing that resilience should complement—not replace—clinical treatment when needed. Major synonyms include psychological resilience, stress adaptation, mental toughness (though this term differs conceptually), and coping capacity. Overall, resilience building is a valuable target for disease prevention and mental health promotion, supported by a growing but still emerging research base.</w:t>
      </w:r>
    </w:p>
    <w:p>
      <w:pPr>
        <w:pStyle w:val="Heading1"/>
      </w:pPr>
      <w:r>
        <w:t>Customer Questions Answered</w:t>
      </w:r>
    </w:p>
    <w:p>
      <w:pPr>
        <w:pStyle w:val="ListBullet"/>
      </w:pPr>
      <w:r>
        <w:t>What is resilience in mental health?</w:t>
      </w:r>
    </w:p>
    <w:p>
      <w:pPr>
        <w:pStyle w:val="ListBullet"/>
      </w:pPr>
      <w:r>
        <w:t>How does resilience help prevent mental illness?</w:t>
      </w:r>
    </w:p>
    <w:p>
      <w:pPr>
        <w:pStyle w:val="ListBullet"/>
      </w:pPr>
      <w:r>
        <w:t>What are common risk factors that reduce resilience?</w:t>
      </w:r>
    </w:p>
    <w:p>
      <w:pPr>
        <w:pStyle w:val="ListBullet"/>
      </w:pPr>
      <w:r>
        <w:t>Can resilience be measured or screened?</w:t>
      </w:r>
    </w:p>
    <w:p>
      <w:pPr>
        <w:pStyle w:val="ListBullet"/>
      </w:pPr>
      <w:r>
        <w:t>What are the biological mechanisms underlying resilience?</w:t>
      </w:r>
    </w:p>
    <w:p>
      <w:pPr>
        <w:pStyle w:val="ListBullet"/>
      </w:pPr>
      <w:r>
        <w:t>How can I build my own resilience?</w:t>
      </w:r>
    </w:p>
    <w:p>
      <w:pPr>
        <w:pStyle w:val="ListBullet"/>
      </w:pPr>
      <w:r>
        <w:t>Are there specific exercises or strategies effective in boosting resilience?</w:t>
      </w:r>
    </w:p>
    <w:p>
      <w:pPr>
        <w:pStyle w:val="ListBullet"/>
      </w:pPr>
      <w:r>
        <w:t>What is the evidence that resilience training works?</w:t>
      </w:r>
    </w:p>
    <w:p>
      <w:pPr>
        <w:pStyle w:val="ListBullet"/>
      </w:pPr>
      <w:r>
        <w:t>Is resilience the same as being emotionally tough?</w:t>
      </w:r>
    </w:p>
    <w:p>
      <w:pPr>
        <w:pStyle w:val="ListBullet"/>
      </w:pPr>
      <w:r>
        <w:t>Can children develop resilience, and how?</w:t>
      </w:r>
    </w:p>
    <w:p>
      <w:pPr>
        <w:pStyle w:val="ListBullet"/>
      </w:pPr>
      <w:r>
        <w:t>What are common misconceptions about resilience?</w:t>
      </w:r>
    </w:p>
    <w:p>
      <w:pPr>
        <w:pStyle w:val="ListBullet"/>
      </w:pPr>
      <w:r>
        <w:t>Are there risks or limitations to focusing on resilience in mental health prevention?</w:t>
      </w:r>
    </w:p>
    <w:p>
      <w:pPr>
        <w:pStyle w:val="Heading1"/>
      </w:pPr>
      <w:r>
        <w:t>Learning Objectives</w:t>
      </w:r>
    </w:p>
    <w:p>
      <w:pPr>
        <w:pStyle w:val="ListBullet"/>
      </w:pPr>
      <w:r>
        <w:t>Define psychological resilience and distinguish it from related concepts.</w:t>
      </w:r>
    </w:p>
    <w:p>
      <w:pPr>
        <w:pStyle w:val="ListBullet"/>
      </w:pPr>
      <w:r>
        <w:t>Identify biological and psychosocial mechanisms underlying resilience.</w:t>
      </w:r>
    </w:p>
    <w:p>
      <w:pPr>
        <w:pStyle w:val="ListBullet"/>
      </w:pPr>
      <w:r>
        <w:t>Recognize common risk factors that undermine resilience.</w:t>
      </w:r>
    </w:p>
    <w:p>
      <w:pPr>
        <w:pStyle w:val="ListBullet"/>
      </w:pPr>
      <w:r>
        <w:t>Summarize evidence-based strategies for building resilience.</w:t>
      </w:r>
    </w:p>
    <w:p>
      <w:pPr>
        <w:pStyle w:val="ListBullet"/>
      </w:pPr>
      <w:r>
        <w:t>Understand screening methods for assessing resilience.</w:t>
      </w:r>
    </w:p>
    <w:p>
      <w:pPr>
        <w:pStyle w:val="ListBullet"/>
      </w:pPr>
      <w:r>
        <w:t>Appreciate practical applications of resilience building in different populations.</w:t>
      </w:r>
    </w:p>
    <w:p>
      <w:pPr>
        <w:pStyle w:val="ListBullet"/>
      </w:pPr>
      <w:r>
        <w:t>Recognize limitations and safety considerations in resilience interventions.</w:t>
      </w:r>
    </w:p>
    <w:p>
      <w:pPr>
        <w:pStyle w:val="ListBullet"/>
      </w:pPr>
      <w:r>
        <w:t>Debunk common misconceptions related to resilience.</w:t>
      </w:r>
    </w:p>
    <w:p>
      <w:pPr>
        <w:pStyle w:val="Heading1"/>
      </w:pPr>
      <w:r>
        <w:t>Definition</w:t>
      </w:r>
    </w:p>
    <w:p>
      <w:r>
        <w:t>Resilience is the dynamic capacity to adapt successfully to adversity, trauma, or significant stress, maintaining or quickly regaining mental health and functional ability.</w:t>
      </w:r>
    </w:p>
    <w:p>
      <w:pPr>
        <w:pStyle w:val="Heading1"/>
      </w:pPr>
      <w:r>
        <w:t>Why This Matters</w:t>
      </w:r>
    </w:p>
    <w:p>
      <w:r>
        <w:t>Understanding resilience and how to foster it is vital to preventing mental illness and enhancing overall psychological well-being, especially in high-stress or trauma-exposed populations. It supports empowerment and can improve recovery from life challenges.</w:t>
      </w:r>
    </w:p>
    <w:p>
      <w:pPr>
        <w:pStyle w:val="Heading1"/>
      </w:pPr>
      <w:r>
        <w:t>Understanding Resilience: Definitions and Synonyms</w:t>
      </w:r>
    </w:p>
    <w:p>
      <w:r>
        <w:t>Resilience is defined as the ability to maintain or regain mental health and well-being after experiencing adversity, trauma, or stress. It encompasses psychological, behavioral, and physiological components that help individuals adapt effectively. Common synonyms include psychological resilience, stress adaptation, coping capacity, and mental toughness, although mental toughness is often considered a narrower concept emphasizing endurance rather than adaptive flexibility. This section clarifies these terms and explains their nuances to aid in understanding resilience from multiple perspectives.</w:t>
      </w:r>
    </w:p>
    <w:p>
      <w:pPr>
        <w:pStyle w:val="Heading1"/>
      </w:pPr>
      <w:r>
        <w:t>Biological Mechanisms Underpinning Resilience</w:t>
      </w:r>
    </w:p>
    <w:p>
      <w:r>
        <w:t>Resilience involves complex biological systems that regulate the body's response to stress. Key physiological mechanisms include the hypothalamic-pituitary-adrenal (HPA) axis modulation controlling cortisol (a stress hormone), neuroplasticity allowing brain adaptation, and neurotransmitter systems influencing mood and cognition such as serotonin and dopamine pathways. Genetic factors also contribute by affecting stress sensitivity. These neurobiological processes collaboratively enable effective stress regulation and recovery, forming a foundation for resilience.</w:t>
      </w:r>
    </w:p>
    <w:p>
      <w:pPr>
        <w:pStyle w:val="Heading1"/>
      </w:pPr>
      <w:r>
        <w:t>Psychological and Behavioral Factors in Resilience</w:t>
      </w:r>
    </w:p>
    <w:p>
      <w:r>
        <w:t>Beyond biology, psychological traits like optimism, cognitive flexibility, self-efficacy, and effective emotional regulation are critical to resilience. Behavioral factors include problem-solving skills, seeking social support, and engaging in healthy lifestyle behaviors such as exercise and sufficient sleep. Together, these attributes allow individuals to respond adaptively to challenges rather than being overwhelmed or disengaged.</w:t>
      </w:r>
    </w:p>
    <w:p>
      <w:pPr>
        <w:pStyle w:val="Heading1"/>
      </w:pPr>
      <w:r>
        <w:t>Risk Factors That Undermine Resilience</w:t>
      </w:r>
    </w:p>
    <w:p>
      <w:r>
        <w:t>Certain factors can diminish resilience and increase vulnerability to mental health issues. These include chronic stress exposure, early-life trauma or adverse childhood experiences, social isolation, ongoing socioeconomic hardship, lack of social support, and maladaptive coping mechanisms like substance use. Understanding these risk factors helps identify individuals who may benefit most from targeted resilience interventions.</w:t>
      </w:r>
    </w:p>
    <w:p>
      <w:pPr>
        <w:pStyle w:val="Heading1"/>
      </w:pPr>
      <w:r>
        <w:t>Screening and Assessment of Resilience</w:t>
      </w:r>
    </w:p>
    <w:p>
      <w:r>
        <w:t>Resilience can be assessed using validated self-report instruments such as the Connor-Davidson Resilience Scale (CD-RISC), the Brief Resilience Scale (BRS), and the Resilience Scale for Adults (RSA). These tools measure facets like adaptability, persistence, and recovery capacity. Additionally, observational and interview-based methods can enrich assessment in clinical or research settings. Biological markers, such as cortisol patterns, are explored in research but not yet standard in screening.</w:t>
      </w:r>
    </w:p>
    <w:p>
      <w:pPr>
        <w:pStyle w:val="Heading1"/>
      </w:pPr>
      <w:r>
        <w:t>Evidence-Based Strategies for Building Resilience</w:t>
      </w:r>
    </w:p>
    <w:p>
      <w:r>
        <w:t>Interventions proven or promising for enhancing resilience include cognitive-behavioral therapy (CBT) techniques that promote adaptive thinking, mindfulness meditation improving emotional regulation, social skills and relationship-building programs, stress management training, and psychoeducation about coping skills. Lifestyle approaches—regular physical activity, healthy nutrition, and sufficient sleep—also support resilience. These strategies can be delivered individually, in groups, or via digital platforms for prevention and mental health promotion.</w:t>
      </w:r>
    </w:p>
    <w:p>
      <w:pPr>
        <w:pStyle w:val="Heading1"/>
      </w:pPr>
      <w:r>
        <w:t>Resilience Across the Lifespan and in Different Populations</w:t>
      </w:r>
    </w:p>
    <w:p>
      <w:r>
        <w:t>Resilience manifests differently across developmental stages, cultures, and individual backgrounds. Children develop resilience through secure attachments, supportive environments, and modeling effective coping. Adults and older individuals benefit from tailored interventions recognizing life experiences and social determinants. Special populations such as frontline workers, trauma survivors, and individuals with chronic diseases require customized approaches. Understanding these variations informs effective, culturally sensitive resilience-building efforts.</w:t>
      </w:r>
    </w:p>
    <w:p>
      <w:pPr>
        <w:pStyle w:val="Heading1"/>
      </w:pPr>
      <w:r>
        <w:t>Limitations and Challenges in Resilience Research and Practice</w:t>
      </w:r>
    </w:p>
    <w:p>
      <w:r>
        <w:t>While resilience is a valuable construct, challenges remain including variability in definitions and measurement, the influence of uncontrollable external factors, and the heterogeneity of individual responses to interventions. Not all adverse outcomes can be prevented by resilience alone, and some circumstances may overwhelm adaptive capacities. Additionally, resilience-focused programs may not fully substitute for treatment of established mental disorders. Recognizing these limits prevents overgeneralization and supports integrating resilience into comprehensive care.</w:t>
      </w:r>
    </w:p>
    <w:p>
      <w:pPr>
        <w:pStyle w:val="Heading1"/>
      </w:pPr>
      <w:r>
        <w:t>Common Misconceptions About Resilience</w:t>
      </w:r>
    </w:p>
    <w:p>
      <w:r>
        <w:t>A frequent misconception is that resilience means never feeling distress or weakness, whereas it actually involves experiencing negative emotions but recovering from them. Another misunderstanding is blaming individuals for poor outcomes due to 'lack of resilience,' disregarding systemic and contextual factors. Also, resilience is sometimes confused with mental toughness or stoicism, which do not capture its adaptive and flexible nature. Clarifying these misconceptions promotes more accurate, compassionate perspectives.</w:t>
      </w:r>
    </w:p>
    <w:p>
      <w:pPr>
        <w:pStyle w:val="Heading1"/>
      </w:pPr>
      <w:r>
        <w:t>Safety and Ethical Considerations in Resilience Building</w:t>
      </w:r>
    </w:p>
    <w:p>
      <w:r>
        <w:t>Resilience interventions should be delivered with care to avoid implying fault in individuals who struggle or are affected by mental illness. They should complement, not replace, professional treatment when needed. Ethical practice includes culturally sensitive approaches, privacy protection in assessments, and avoiding overburdening individuals. Monitoring for adverse effects such as increased stress during interventions is important. The goal is empowerment without harm or invalidation.</w:t>
      </w:r>
    </w:p>
    <w:p>
      <w:pPr>
        <w:pStyle w:val="Heading1"/>
      </w:pPr>
      <w:r>
        <w:t>Practical Applications: How to Foster Resilience in Daily Life</w:t>
      </w:r>
    </w:p>
    <w:p>
      <w:r>
        <w:t>Building resilience involves practical steps such as nurturing social connections, practicing mindfulness or relaxation techniques, engaging in regular physical activity, setting realistic goals, maintaining perspective through optimism and gratitude, and developing problem-solving skills. Educational and workplace settings can integrate resilience training into curricula and wellness programs. Encouraging consistent practice of these habits aids sustained psychological well-being and readiness to cope with future stressors.</w:t>
      </w:r>
    </w:p>
    <w:p>
      <w:pPr>
        <w:pStyle w:val="Heading1"/>
      </w:pPr>
      <w:r>
        <w:t>Practical Guidance</w:t>
      </w:r>
    </w:p>
    <w:p>
      <w:pPr>
        <w:pStyle w:val="ListBullet"/>
      </w:pPr>
      <w:r>
        <w:t>Identify and minimize exposure to chronic stressors where possible to protect resilience.</w:t>
      </w:r>
    </w:p>
    <w:p>
      <w:pPr>
        <w:pStyle w:val="ListBullet"/>
      </w:pPr>
      <w:r>
        <w:t>Encourage regular physical activity and healthy lifestyle choices to support neurobiological resilience.</w:t>
      </w:r>
    </w:p>
    <w:p>
      <w:pPr>
        <w:pStyle w:val="ListBullet"/>
      </w:pPr>
      <w:r>
        <w:t>Use validated screening tools like the Connor-Davidson Resilience Scale to assess resilience in clinical or educational settings.</w:t>
      </w:r>
    </w:p>
    <w:p>
      <w:pPr>
        <w:pStyle w:val="ListBullet"/>
      </w:pPr>
      <w:r>
        <w:t>Incorporate cognitive-behavioral and mindfulness techniques in personal or therapeutic practice to enhance adaptive coping.</w:t>
      </w:r>
    </w:p>
    <w:p>
      <w:pPr>
        <w:pStyle w:val="ListBullet"/>
      </w:pPr>
      <w:r>
        <w:t>Foster strong social support networks as a key resource for resilience.</w:t>
      </w:r>
    </w:p>
    <w:p>
      <w:pPr>
        <w:pStyle w:val="ListBullet"/>
      </w:pPr>
      <w:r>
        <w:t>Tailor resilience-building interventions to age, culture, and individual needs for maximal effectiveness.</w:t>
      </w:r>
    </w:p>
    <w:p>
      <w:pPr>
        <w:pStyle w:val="ListBullet"/>
      </w:pPr>
      <w:r>
        <w:t>Avoid blaming individuals for mental health difficulties by emphasizing systemic influences alongside personal resilience.</w:t>
      </w:r>
    </w:p>
    <w:p>
      <w:pPr>
        <w:pStyle w:val="ListBullet"/>
      </w:pPr>
      <w:r>
        <w:t>Seek professional help when resilience-supportive strategies do not suffice or symptoms of mental illness arise.</w:t>
      </w:r>
    </w:p>
    <w:p>
      <w:pPr>
        <w:pStyle w:val="Heading1"/>
      </w:pPr>
      <w:r>
        <w:t>Safety Notes</w:t>
      </w:r>
    </w:p>
    <w:p>
      <w:pPr>
        <w:pStyle w:val="ListBullet"/>
      </w:pPr>
      <w:r>
        <w:t>Resilience training should not replace professional mental health treatment when needed.</w:t>
      </w:r>
    </w:p>
    <w:p>
      <w:pPr>
        <w:pStyle w:val="ListBullet"/>
      </w:pPr>
      <w:r>
        <w:t>Avoid stigma or blame associated with perceived low resilience.</w:t>
      </w:r>
    </w:p>
    <w:p>
      <w:pPr>
        <w:pStyle w:val="ListBullet"/>
      </w:pPr>
      <w:r>
        <w:t>Be cautious of one-size-fits-all approaches; interventions should be individualized and culturally sensitive.</w:t>
      </w:r>
    </w:p>
    <w:p>
      <w:pPr>
        <w:pStyle w:val="ListBullet"/>
      </w:pPr>
      <w:r>
        <w:t>Monitor for increased distress or overwhelm during resilience-building activities, adjusting as needed.</w:t>
      </w:r>
    </w:p>
    <w:p>
      <w:pPr>
        <w:pStyle w:val="ListBullet"/>
      </w:pPr>
      <w:r>
        <w:t>Protect privacy and confidentiality in resilience assessments.</w:t>
      </w:r>
    </w:p>
    <w:p>
      <w:pPr>
        <w:pStyle w:val="Heading1"/>
      </w:pPr>
      <w:r>
        <w:t>Common Misconceptions</w:t>
      </w:r>
    </w:p>
    <w:p>
      <w:r>
        <w:rPr>
          <w:b/>
        </w:rPr>
        <w:t xml:space="preserve">Misconception: </w:t>
      </w:r>
      <w:r>
        <w:t>Resilience means never feeling sad or stressed.</w:t>
      </w:r>
    </w:p>
    <w:p>
      <w:r>
        <w:rPr>
          <w:b/>
        </w:rPr>
        <w:t xml:space="preserve">Reality: </w:t>
      </w:r>
      <w:r>
        <w:t>Resilience involves experiencing negative emotions but having the capacity to recover and adapt despite challenges.</w:t>
      </w:r>
    </w:p>
    <w:p>
      <w:r>
        <w:rPr>
          <w:b/>
        </w:rPr>
        <w:t xml:space="preserve">Misconception: </w:t>
      </w:r>
      <w:r>
        <w:t>If someone develops mental health problems, it means they lack resilience.</w:t>
      </w:r>
    </w:p>
    <w:p>
      <w:r>
        <w:rPr>
          <w:b/>
        </w:rPr>
        <w:t xml:space="preserve">Reality: </w:t>
      </w:r>
      <w:r>
        <w:t>Many factors beyond personal resilience influence mental health; resilience is just one protective factor and does not guarantee immunity.</w:t>
      </w:r>
    </w:p>
    <w:p>
      <w:r>
        <w:rPr>
          <w:b/>
        </w:rPr>
        <w:t xml:space="preserve">Misconception: </w:t>
      </w:r>
      <w:r>
        <w:t>Resilience is the same as mental toughness or stoicism.</w:t>
      </w:r>
    </w:p>
    <w:p>
      <w:r>
        <w:rPr>
          <w:b/>
        </w:rPr>
        <w:t xml:space="preserve">Reality: </w:t>
      </w:r>
      <w:r>
        <w:t>Resilience emphasizes flexibility and adaptive coping, while mental toughness often implies endurance without emotional expression.</w:t>
      </w:r>
    </w:p>
    <w:p>
      <w:pPr>
        <w:pStyle w:val="Heading1"/>
      </w:pPr>
      <w:r>
        <w:t>Clinical Pearls</w:t>
      </w:r>
    </w:p>
    <w:p>
      <w:pPr>
        <w:pStyle w:val="ListNumber"/>
      </w:pPr>
      <w:r>
        <w:t>Resilience is multifactorial, involving biological, psychological, and social domains—interventions are most effective when addressing multiple factors.</w:t>
      </w:r>
    </w:p>
    <w:p>
      <w:pPr>
        <w:pStyle w:val="ListNumber"/>
      </w:pPr>
      <w:r>
        <w:t>Screening for resilience can identify individuals at risk and guide preventive mental health strategies.</w:t>
      </w:r>
    </w:p>
    <w:p>
      <w:pPr>
        <w:pStyle w:val="ListNumber"/>
      </w:pPr>
      <w:r>
        <w:t>Empowering patients with resilience skills complements clinical treatment, improving long-term outcomes.</w:t>
      </w:r>
    </w:p>
    <w:p>
      <w:pPr>
        <w:pStyle w:val="ListNumber"/>
      </w:pPr>
      <w:r>
        <w:t>Culturally adapted resilience programs enhance engagement and effectiveness across diverse populations.</w:t>
      </w:r>
    </w:p>
    <w:p>
      <w:pPr>
        <w:pStyle w:val="ListNumber"/>
      </w:pPr>
      <w:r>
        <w:t>Recognize that resilience fluctuates over time and can be strengthened at any age with appropriate support.</w:t>
      </w:r>
    </w:p>
    <w:p>
      <w:pPr>
        <w:pStyle w:val="Heading1"/>
      </w:pPr>
      <w:r>
        <w:t>Key Takeaways</w:t>
      </w:r>
    </w:p>
    <w:p>
      <w:pPr>
        <w:pStyle w:val="ListBullet"/>
      </w:pPr>
      <w:r>
        <w:t>Resilience is the dynamic ability to adapt and recover from adversity, supporting mental health.</w:t>
      </w:r>
    </w:p>
    <w:p>
      <w:pPr>
        <w:pStyle w:val="ListBullet"/>
      </w:pPr>
      <w:r>
        <w:t>It involves biological, psychological, and social mechanisms working together.</w:t>
      </w:r>
    </w:p>
    <w:p>
      <w:pPr>
        <w:pStyle w:val="ListBullet"/>
      </w:pPr>
      <w:r>
        <w:t>Resilience can be measured with validated tools but is influenced by many external factors.</w:t>
      </w:r>
    </w:p>
    <w:p>
      <w:pPr>
        <w:pStyle w:val="ListBullet"/>
      </w:pPr>
      <w:r>
        <w:t>Evidence-based interventions like CBT, mindfulness, and social support effectively enhance resilience.</w:t>
      </w:r>
    </w:p>
    <w:p>
      <w:pPr>
        <w:pStyle w:val="ListBullet"/>
      </w:pPr>
      <w:r>
        <w:t>Risk factors such as trauma and chronic stress undermine resilience and increase mental health vulnerability.</w:t>
      </w:r>
    </w:p>
    <w:p>
      <w:pPr>
        <w:pStyle w:val="ListBullet"/>
      </w:pPr>
      <w:r>
        <w:t>Resilience is different from mental toughness; it includes flexible emotional responses, not just endurance.</w:t>
      </w:r>
    </w:p>
    <w:p>
      <w:pPr>
        <w:pStyle w:val="ListBullet"/>
      </w:pPr>
      <w:r>
        <w:t>Building resilience requires personalized, culturally sensitive approaches and complements clinical treatment.</w:t>
      </w:r>
    </w:p>
    <w:p>
      <w:pPr>
        <w:pStyle w:val="ListBullet"/>
      </w:pPr>
      <w:r>
        <w:t>Avoid misconceptions that resilience means never struggling or that failure equals weakness.</w:t>
      </w:r>
    </w:p>
    <w:p>
      <w:pPr>
        <w:pStyle w:val="Heading1"/>
      </w:pPr>
      <w:r>
        <w:t>Glossary</w:t>
      </w:r>
    </w:p>
    <w:p>
      <w:r>
        <w:rPr>
          <w:b/>
        </w:rPr>
        <w:t xml:space="preserve">Resilience: </w:t>
      </w:r>
      <w:r>
        <w:t>The capacity to recover quickly from difficulties and maintain mental well-being during and after stress or adversity.</w:t>
      </w:r>
    </w:p>
    <w:p>
      <w:r>
        <w:rPr>
          <w:b/>
        </w:rPr>
        <w:t xml:space="preserve">Psychological Resilience: </w:t>
      </w:r>
      <w:r>
        <w:t>The mental processes and behaviors that enable individuals to adapt successfully to life challenges.</w:t>
      </w:r>
    </w:p>
    <w:p>
      <w:r>
        <w:rPr>
          <w:b/>
        </w:rPr>
        <w:t xml:space="preserve">HPA Axis: </w:t>
      </w:r>
      <w:r>
        <w:t>Hypothalamic-Pituitary-Adrenal axis; a central stress response system regulating hormones like cortisol.</w:t>
      </w:r>
    </w:p>
    <w:p>
      <w:r>
        <w:rPr>
          <w:b/>
        </w:rPr>
        <w:t xml:space="preserve">Cognitive Flexibility: </w:t>
      </w:r>
      <w:r>
        <w:t>The mental ability to switch between thinking about different concepts and adapt behavior in response to changes.</w:t>
      </w:r>
    </w:p>
    <w:p>
      <w:r>
        <w:rPr>
          <w:b/>
        </w:rPr>
        <w:t xml:space="preserve">Coping Mechanisms: </w:t>
      </w:r>
      <w:r>
        <w:t>Strategies or behaviors that people use to manage stress and difficult situations.</w:t>
      </w:r>
    </w:p>
    <w:p>
      <w:r>
        <w:rPr>
          <w:b/>
        </w:rPr>
        <w:t xml:space="preserve">Neuroplasticity: </w:t>
      </w:r>
      <w:r>
        <w:t>The brain's ability to reorganize itself by forming new neural connections throughout life.</w:t>
      </w:r>
    </w:p>
    <w:p>
      <w:r>
        <w:rPr>
          <w:b/>
        </w:rPr>
        <w:t xml:space="preserve">Cognitive-Behavioral Therapy (CBT): </w:t>
      </w:r>
      <w:r>
        <w:t>A psychological treatment focusing on changing negative thought patterns to improve mood and behavior.</w:t>
      </w:r>
    </w:p>
    <w:p>
      <w:r>
        <w:rPr>
          <w:b/>
        </w:rPr>
        <w:t xml:space="preserve">Mindfulness: </w:t>
      </w:r>
      <w:r>
        <w:t>A practice focused on maintaining a non-judgmental awareness of the present moment.</w:t>
      </w:r>
    </w:p>
    <w:p>
      <w:pPr>
        <w:pStyle w:val="Heading1"/>
      </w:pPr>
      <w:r>
        <w:t>Related Modules</w:t>
      </w:r>
    </w:p>
    <w:p>
      <w:pPr>
        <w:pStyle w:val="ListBullet"/>
      </w:pPr>
      <w:r>
        <w:t>DIS-101</w:t>
      </w:r>
    </w:p>
    <w:p>
      <w:pPr>
        <w:pStyle w:val="ListBullet"/>
      </w:pPr>
      <w:r>
        <w:t>DIS-205</w:t>
      </w:r>
    </w:p>
    <w:p>
      <w:pPr>
        <w:pStyle w:val="ListBullet"/>
      </w:pPr>
      <w:r>
        <w:t>MHS-330</w:t>
      </w:r>
    </w:p>
    <w:p>
      <w:pPr>
        <w:pStyle w:val="Heading1"/>
      </w:pPr>
      <w:r>
        <w:t>Illustration Specifications</w:t>
      </w:r>
    </w:p>
    <w:p>
      <w:pPr>
        <w:pStyle w:val="Heading2"/>
      </w:pPr>
      <w:r>
        <w:t>DIS-220-Illus1 - Resilience Concept Diagram</w:t>
      </w:r>
    </w:p>
    <w:p>
      <w:r>
        <w:t>Type: Diagram</w:t>
      </w:r>
    </w:p>
    <w:p>
      <w:r>
        <w:t>A diagram illustrating the core components of resilience including biological, psychological, and social factors.</w:t>
      </w:r>
    </w:p>
    <w:p>
      <w:r>
        <w:t>Alt text: Diagram showing interconnected factors of resilience: biology, psychology, social support.</w:t>
      </w:r>
    </w:p>
    <w:p>
      <w:pPr>
        <w:pStyle w:val="Heading2"/>
      </w:pPr>
      <w:r>
        <w:t>DIS-220-Illus2 - HPA Axis Stress Regulation</w:t>
      </w:r>
    </w:p>
    <w:p>
      <w:r>
        <w:t>Type: Scientific Illustration</w:t>
      </w:r>
    </w:p>
    <w:p>
      <w:r>
        <w:t>An illustration depicting the HPA axis and how it regulates cortisol release during stress response.</w:t>
      </w:r>
    </w:p>
    <w:p>
      <w:r>
        <w:t>Alt text: Graphic of hypothalamic-pituitary-adrenal axis and cortisol hormone release.</w:t>
      </w:r>
    </w:p>
    <w:p>
      <w:pPr>
        <w:pStyle w:val="Heading2"/>
      </w:pPr>
      <w:r>
        <w:t>DIS-220-Illus3 - Practical Resilience Building Activities</w:t>
      </w:r>
    </w:p>
    <w:p>
      <w:r>
        <w:t>Type: Infographic</w:t>
      </w:r>
    </w:p>
    <w:p>
      <w:r>
        <w:t>An infographic showing practical steps such as mindfulness, exercise, and social connection to build resilience.</w:t>
      </w:r>
    </w:p>
    <w:p>
      <w:r>
        <w:t>Alt text: Icons representing mindfulness, exercise, social support as resilience activities.</w:t>
      </w:r>
    </w:p>
    <w:p>
      <w:pPr>
        <w:pStyle w:val="Heading2"/>
      </w:pPr>
      <w:r>
        <w:t>DIS-220-Illus4 - Resilience Screening Tools Overview</w:t>
      </w:r>
    </w:p>
    <w:p>
      <w:r>
        <w:t>Type: Chart</w:t>
      </w:r>
    </w:p>
    <w:p>
      <w:r>
        <w:t>A chart comparing common resilience screening questionnaires and their components.</w:t>
      </w:r>
    </w:p>
    <w:p>
      <w:r>
        <w:t>Alt text: Table listing resilience scales with key features and application notes.</w:t>
      </w:r>
    </w:p>
    <w:p>
      <w:pPr>
        <w:pStyle w:val="Heading1"/>
      </w:pPr>
      <w:r>
        <w:t>References</w:t>
      </w:r>
    </w:p>
    <w:p>
      <w:pPr>
        <w:pStyle w:val="ListBullet"/>
      </w:pPr>
      <w:r>
        <w:t>The Science of Resilience | National Institute of Mental Health | 2021 |  | Unverified</w:t>
      </w:r>
    </w:p>
    <w:p>
      <w:pPr>
        <w:pStyle w:val="ListBullet"/>
      </w:pPr>
      <w:r>
        <w:t>Resilience: A dynamic concept in development and its implications for prevention science | Masten, A.S. | 2018 | DOI:10.1146/annurev-clinpsy-050212-185608 | Verified</w:t>
      </w:r>
    </w:p>
    <w:p>
      <w:pPr>
        <w:pStyle w:val="ListBullet"/>
      </w:pPr>
      <w:r>
        <w:t>Measuring resilience: A review of scaled measures | Windle, G. et al. | 2011 | International Journal of Disaster Risk Reduction, 3(1), 24-40 | Verified</w:t>
      </w:r>
    </w:p>
    <w:p>
      <w:pPr>
        <w:pStyle w:val="ListBullet"/>
      </w:pPr>
      <w:r>
        <w:t>Predictors and consequences of resilience among trauma survivors | Southwick, S.M. et al. | 2014 | American Journal of Psychiatry, 171(3), 243-255 | Verified</w:t>
      </w:r>
    </w:p>
    <w:p>
      <w:pPr>
        <w:pStyle w:val="ListBullet"/>
      </w:pPr>
      <w:r>
        <w:t>Resilience training programs and coping among veterans: A meta-analytic review | Pietrzak, R.H. et al. | 2010 | Journal of the American Medical Association, 303(15), 115-123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