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DIS-243 - Genetic Risk Assessment</w:t>
      </w:r>
    </w:p>
    <w:p>
      <w:r>
        <w:rPr>
          <w:i/>
        </w:rPr>
        <w:t>Prevention, risk factors, screening, evidence, and practical actions related to genetic risk assessment.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Genetic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genetic risk, genetic testing, risk assessment, hereditary conditions, DNA, genomics, preventive care, screening, personalized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 risk assessment is a process that evaluates an individual's inherited risk for certain diseases or conditions based on their genetic information, family history, and other relevant factors. It primarily involves analyzing specific genetic variants by DNA testing or constructing detailed family pedigrees to identify patterns of hereditary disease susceptibility. Mechanistically, genetic risk assessments leverage our understanding of genomics — studying genes and their functions — to estimate the likelihood of developing conditions like cancer, cardiovascular disease, or rare inherited disorders. This process is foundational to personalized medicine, enabling tailored prevention, screening, and management strategies. Key synonyms include genetic testing, hereditary risk evaluation, and genomic risk profiling. Despite its promise, genetic risk assessment has limitations such as incomplete knowledge of gene-disease associations, variable penetrance, and ethical concerns related to privacy or discrimination. Safety considerations emphasize counseling to support informed decision-making and managing psychological impact. Practically, it guides clinical decisions, lifestyle modification, and can motivate early detection measures. Genetic risk assessment is most effective when integrated with genetic counseling and conducted using validated testing methods. This module provides comprehensive information on definitions, mechanisms, clinical applications, evidence strength, misconceptions, safety, and practical guidance to empower informed healthcare choices and preventive action.</w:t>
      </w:r>
    </w:p>
    <w:p>
      <w:pPr>
        <w:pStyle w:val="Heading1"/>
      </w:pPr>
      <w:r>
        <w:t>Customer Questions Answered</w:t>
      </w:r>
    </w:p>
    <w:p>
      <w:pPr>
        <w:pStyle w:val="ListBullet"/>
      </w:pPr>
      <w:r>
        <w:t>What is genetic risk assessment?</w:t>
      </w:r>
    </w:p>
    <w:p>
      <w:pPr>
        <w:pStyle w:val="ListBullet"/>
      </w:pPr>
      <w:r>
        <w:t>How is genetic risk assessed?</w:t>
      </w:r>
    </w:p>
    <w:p>
      <w:pPr>
        <w:pStyle w:val="ListBullet"/>
      </w:pPr>
      <w:r>
        <w:t>What types of diseases can genetic risk assessment help predict?</w:t>
      </w:r>
    </w:p>
    <w:p>
      <w:pPr>
        <w:pStyle w:val="ListBullet"/>
      </w:pPr>
      <w:r>
        <w:t>Who should consider genetic risk assessment?</w:t>
      </w:r>
    </w:p>
    <w:p>
      <w:pPr>
        <w:pStyle w:val="ListBullet"/>
      </w:pPr>
      <w:r>
        <w:t>What is the difference between genetic risk and family history?</w:t>
      </w:r>
    </w:p>
    <w:p>
      <w:pPr>
        <w:pStyle w:val="ListBullet"/>
      </w:pPr>
      <w:r>
        <w:t>How reliable are genetic risk assessments?</w:t>
      </w:r>
    </w:p>
    <w:p>
      <w:pPr>
        <w:pStyle w:val="ListBullet"/>
      </w:pPr>
      <w:r>
        <w:t>What tests are used in genetic risk assessment?</w:t>
      </w:r>
    </w:p>
    <w:p>
      <w:pPr>
        <w:pStyle w:val="ListBullet"/>
      </w:pPr>
      <w:r>
        <w:t>Can genetic risk assessment lead to prevention or early intervention?</w:t>
      </w:r>
    </w:p>
    <w:p>
      <w:pPr>
        <w:pStyle w:val="ListBullet"/>
      </w:pPr>
      <w:r>
        <w:t>Are there risks or limitations to genetic risk assessment?</w:t>
      </w:r>
    </w:p>
    <w:p>
      <w:pPr>
        <w:pStyle w:val="ListBullet"/>
      </w:pPr>
      <w:r>
        <w:t>How does genetic counseling fit into the process?</w:t>
      </w:r>
    </w:p>
    <w:p>
      <w:pPr>
        <w:pStyle w:val="ListBullet"/>
      </w:pPr>
      <w:r>
        <w:t>What actions can I take based on my genetic risk?</w:t>
      </w:r>
    </w:p>
    <w:p>
      <w:pPr>
        <w:pStyle w:val="ListBullet"/>
      </w:pPr>
      <w:r>
        <w:t>Is genetic risk assessment covered by insurance?</w:t>
      </w:r>
    </w:p>
    <w:p>
      <w:pPr>
        <w:pStyle w:val="Heading1"/>
      </w:pPr>
      <w:r>
        <w:t>Learning Objectives</w:t>
      </w:r>
    </w:p>
    <w:p>
      <w:pPr>
        <w:pStyle w:val="ListBullet"/>
      </w:pPr>
      <w:r>
        <w:t>Define genetic risk assessment and key related terms.</w:t>
      </w:r>
    </w:p>
    <w:p>
      <w:pPr>
        <w:pStyle w:val="ListBullet"/>
      </w:pPr>
      <w:r>
        <w:t>Describe the biological mechanisms underlying genetic risk.</w:t>
      </w:r>
    </w:p>
    <w:p>
      <w:pPr>
        <w:pStyle w:val="ListBullet"/>
      </w:pPr>
      <w:r>
        <w:t>Identify conditions commonly evaluated through genetic risk assessment.</w:t>
      </w:r>
    </w:p>
    <w:p>
      <w:pPr>
        <w:pStyle w:val="ListBullet"/>
      </w:pPr>
      <w:r>
        <w:t>Explain how genetic risk assessments are performed and interpreted.</w:t>
      </w:r>
    </w:p>
    <w:p>
      <w:pPr>
        <w:pStyle w:val="ListBullet"/>
      </w:pPr>
      <w:r>
        <w:t>Discuss the benefits and limitations of genetic risk assessment.</w:t>
      </w:r>
    </w:p>
    <w:p>
      <w:pPr>
        <w:pStyle w:val="ListBullet"/>
      </w:pPr>
      <w:r>
        <w:t>Outline the role of genetic counseling in the assessment process.</w:t>
      </w:r>
    </w:p>
    <w:p>
      <w:pPr>
        <w:pStyle w:val="ListBullet"/>
      </w:pPr>
      <w:r>
        <w:t>Recognize safety and ethical considerations associated with genetic testing.</w:t>
      </w:r>
    </w:p>
    <w:p>
      <w:pPr>
        <w:pStyle w:val="ListBullet"/>
      </w:pPr>
      <w:r>
        <w:t>Apply practical strategies for integrating genetic risk information into health decisions.</w:t>
      </w:r>
    </w:p>
    <w:p>
      <w:pPr>
        <w:pStyle w:val="Heading1"/>
      </w:pPr>
      <w:r>
        <w:t>Definition</w:t>
      </w:r>
    </w:p>
    <w:p>
      <w:r>
        <w:t>Genetic risk assessment is the evaluation of an individual's inherited likelihood to develop specific diseases or conditions based on their genetic makeup and family history. It combines genetic testing with clinical and familial data to estimate disease risk and guide preventive or therapeutic actions.</w:t>
      </w:r>
    </w:p>
    <w:p>
      <w:pPr>
        <w:pStyle w:val="Heading1"/>
      </w:pPr>
      <w:r>
        <w:t>Why This Matters</w:t>
      </w:r>
    </w:p>
    <w:p>
      <w:r>
        <w:t>Understanding genetic risk empowers individuals and healthcare providers to take proactive steps in disease prevention, early detection, and personalized management, potentially reducing morbidity and improving healthcare outcomes. As genomics becomes more accessible, knowledge about genetic risk assessment is critical for informed decision-making and responsible care.</w:t>
      </w:r>
    </w:p>
    <w:p>
      <w:pPr>
        <w:pStyle w:val="Heading1"/>
      </w:pPr>
      <w:r>
        <w:t>Introduction to Genetic Risk Assessment</w:t>
      </w:r>
    </w:p>
    <w:p>
      <w:r>
        <w:t>Genetic risk assessment is a clinical process that estimates the probability of developing diseases that have a hereditary component. It integrates genetic information, family medical histories, and sometimes environmental factors to provide a personalized risk profile. This approach is distinct from general risk assessments because it focuses specifically on inherited genetic factors that influence disease likelihood. Common terms used interchangeably include genetic testing and hereditary risk evaluation. The goal is to inform prevention strategies and guide clinical management.</w:t>
      </w:r>
    </w:p>
    <w:p>
      <w:pPr>
        <w:pStyle w:val="Heading1"/>
      </w:pPr>
      <w:r>
        <w:t>Biological Mechanisms Underlying Genetic Risk</w:t>
      </w:r>
    </w:p>
    <w:p>
      <w:r>
        <w:t>Genetic risk arises from variations in DNA sequences that can influence the function of genes involved in critical biological pathways. These variations include single nucleotide polymorphisms (SNPs), insertions, deletions, or copy number variations. Some genetic changes are pathogenic mutations that directly cause disorders; others are risk alleles that increase susceptibility but do not guarantee disease. Understanding genetics, gene expression, and epigenetics helps clarify how these variants modify disease risk and interplay with environmental factors.</w:t>
      </w:r>
    </w:p>
    <w:p>
      <w:pPr>
        <w:pStyle w:val="Heading1"/>
      </w:pPr>
      <w:r>
        <w:t>Common Diseases Evaluated in Genetic Risk Assessment</w:t>
      </w:r>
    </w:p>
    <w:p>
      <w:r>
        <w:t>Genetic risk assessment is widely used for conditions with known hereditary components such as breast and ovarian cancer (e.g., BRCA1/2 mutations), colorectal cancer, cardiovascular diseases (e.g., familial hypercholesterolemia), Alzheimer's disease, cystic fibrosis, and inherited metabolic disorders. Identifying at-risk individuals facilitates timely screening, surveillance, or preventive interventions.</w:t>
      </w:r>
    </w:p>
    <w:p>
      <w:pPr>
        <w:pStyle w:val="Heading1"/>
      </w:pPr>
      <w:r>
        <w:t>Methods of Genetic Risk Assessment</w:t>
      </w:r>
    </w:p>
    <w:p>
      <w:r>
        <w:t>Typically, genetic risk assessment involves collecting detailed family health history and conducting genetic tests—either targeted mutation analysis or broader genomic sequencing panels. Tests may be performed on blood or saliva samples. Healthcare professionals interpret results considering inheritance patterns (autosomal dominant, recessive, X-linked), penetrance, and variable expressivity. The process also includes pre- and post-test genetic counseling to assist understanding and decision-making.</w:t>
      </w:r>
    </w:p>
    <w:p>
      <w:pPr>
        <w:pStyle w:val="Heading1"/>
      </w:pPr>
      <w:r>
        <w:t>Interpreting and Communicating Genetic Risk</w:t>
      </w:r>
    </w:p>
    <w:p>
      <w:r>
        <w:t>Risk estimates are often communicated using probabilities, such as lifetime risk percentages, or relative risk compared to the general population. Interpretation requires understanding of statistical concepts including positive predictive value and negative predictive value. Counseling helps contextualize risk in light of family history, lifestyle, and other medical factors to provide personalized recommendations.</w:t>
      </w:r>
    </w:p>
    <w:p>
      <w:pPr>
        <w:pStyle w:val="Heading1"/>
      </w:pPr>
      <w:r>
        <w:t>Evidence and Clinical Utility of Genetic Risk Assessment</w:t>
      </w:r>
    </w:p>
    <w:p>
      <w:r>
        <w:t>Strong evidence supports genetic risk assessment's role in improving outcomes for several diseases, especially hereditary cancers and cardiovascular syndromes, by enabling targeted screening and early interventions. Moderate evidence exists for emerging applications in pharmacogenomics and complex disease risk profiling. Clinical guidelines from organizations like the American College of Medical Genetics and Genomics (ACMG) endorse risk assessment for selected populations. However, evidence is evolving for complex polygenic risk scores.</w:t>
      </w:r>
    </w:p>
    <w:p>
      <w:pPr>
        <w:pStyle w:val="Heading1"/>
      </w:pPr>
      <w:r>
        <w:t>Limitations and Challenges</w:t>
      </w:r>
    </w:p>
    <w:p>
      <w:r>
        <w:t>Genetic risk assessment has limitations including incomplete knowledge of gene-disease links, potential false positives/negatives, and variable penetrance affecting predictability. Ethical challenges include privacy concerns, potential insurance or employment discrimination despite legal protections like GINA (Genetic Information Nondiscrimination Act), and psychological impacts of results. Some populations remain underrepresented in genetic studies, limiting generalizability.</w:t>
      </w:r>
    </w:p>
    <w:p>
      <w:pPr>
        <w:pStyle w:val="Heading1"/>
      </w:pPr>
      <w:r>
        <w:t>Safety and Ethical Considerations</w:t>
      </w:r>
    </w:p>
    <w:p>
      <w:r>
        <w:t>Safety in genetic risk assessment encompasses physical safety of testing procedures and psychosocial safety through counseling to prepare for potential outcomes. Ethical considerations stress informed consent, confidentiality, and respecting patient autonomy. Misuse of genetic data calls for robust data protection protocols. Support mechanisms should be in place to address anxiety or distress arising from results.</w:t>
      </w:r>
    </w:p>
    <w:p>
      <w:pPr>
        <w:pStyle w:val="Heading1"/>
      </w:pPr>
      <w:r>
        <w:t>Role of Genetic Counseling</w:t>
      </w:r>
    </w:p>
    <w:p>
      <w:r>
        <w:t>Genetic counseling is integral, providing education, risk interpretation, emotional support, and assistance in informed decision-making. Counselors assess personal and family history, coordinate testing, and discuss implications including reproductive options. Access to qualified counselors impacts the safe and ethical application of genetic risk assessments.</w:t>
      </w:r>
    </w:p>
    <w:p>
      <w:pPr>
        <w:pStyle w:val="Heading1"/>
      </w:pPr>
      <w:r>
        <w:t>Practical Guidance for Individuals and Providers</w:t>
      </w:r>
    </w:p>
    <w:p>
      <w:r>
        <w:t>Individuals considering genetic risk assessment should discuss with healthcare providers to determine appropriateness based on family history and health status. Providers should follow established guidelines, ensure access to counseling, and facilitate informed consent. Risk information should be integrated into care plans involving lifestyle modification, screening schedules, and, if indicated, preventive therapies. Ongoing updates in genetics require continuing education.</w:t>
      </w:r>
    </w:p>
    <w:p>
      <w:pPr>
        <w:pStyle w:val="Heading1"/>
      </w:pPr>
      <w:r>
        <w:t>Common Misconceptions About Genetic Risk</w:t>
      </w:r>
    </w:p>
    <w:p>
      <w:r>
        <w:t>A prevalent misconception is that a positive genetic test means one will definitely develop the disease, when many tests reveal increased risk, not certainty. Others believe that genetic testing alone determines health outcomes, neglecting environmental and lifestyle effects. Some assume genetic risk assessments are universally applicable, though specific tests have population limitations. Clarifying these points enhances realistic expectations and effective use.</w:t>
      </w:r>
    </w:p>
    <w:p>
      <w:pPr>
        <w:pStyle w:val="Heading1"/>
      </w:pPr>
      <w:r>
        <w:t>Practical Guidance</w:t>
      </w:r>
    </w:p>
    <w:p>
      <w:pPr>
        <w:pStyle w:val="ListBullet"/>
      </w:pPr>
      <w:r>
        <w:t>Discuss family history with your healthcare provider before pursuing genetic risk assessment.</w:t>
      </w:r>
    </w:p>
    <w:p>
      <w:pPr>
        <w:pStyle w:val="ListBullet"/>
      </w:pPr>
      <w:r>
        <w:t>Seek genetic counseling to understand testing options and implications.</w:t>
      </w:r>
    </w:p>
    <w:p>
      <w:pPr>
        <w:pStyle w:val="ListBullet"/>
      </w:pPr>
      <w:r>
        <w:t>Use validated and clinically approved genetic tests to ensure accuracy.</w:t>
      </w:r>
    </w:p>
    <w:p>
      <w:pPr>
        <w:pStyle w:val="ListBullet"/>
      </w:pPr>
      <w:r>
        <w:t>Consider genetic risk assessment when there is a strong family history of hereditary diseases.</w:t>
      </w:r>
    </w:p>
    <w:p>
      <w:pPr>
        <w:pStyle w:val="ListBullet"/>
      </w:pPr>
      <w:r>
        <w:t>Incorporate lifestyle and environmental factors alongside genetic information for comprehensive risk management.</w:t>
      </w:r>
    </w:p>
    <w:p>
      <w:pPr>
        <w:pStyle w:val="ListBullet"/>
      </w:pPr>
      <w:r>
        <w:t>Understand that a genetic risk does not guarantee disease but informs preventive strategies.</w:t>
      </w:r>
    </w:p>
    <w:p>
      <w:pPr>
        <w:pStyle w:val="ListBullet"/>
      </w:pPr>
      <w:r>
        <w:t>Maintain confidentiality and inquire about data privacy protections related to genetic information.</w:t>
      </w:r>
    </w:p>
    <w:p>
      <w:pPr>
        <w:pStyle w:val="ListBullet"/>
      </w:pPr>
      <w:r>
        <w:t>Stay informed about evolving guidelines and emerging tests in genetic risk assessment.</w:t>
      </w:r>
    </w:p>
    <w:p>
      <w:pPr>
        <w:pStyle w:val="Heading1"/>
      </w:pPr>
      <w:r>
        <w:t>Safety Notes</w:t>
      </w:r>
    </w:p>
    <w:p>
      <w:pPr>
        <w:pStyle w:val="ListBullet"/>
      </w:pPr>
      <w:r>
        <w:t>Genetic testing procedures are minimally invasive and generally safe, typically involving blood or saliva samples.</w:t>
      </w:r>
    </w:p>
    <w:p>
      <w:pPr>
        <w:pStyle w:val="ListBullet"/>
      </w:pPr>
      <w:r>
        <w:t>Psychological impacts can occur; support through genetic counseling is essential.</w:t>
      </w:r>
    </w:p>
    <w:p>
      <w:pPr>
        <w:pStyle w:val="ListBullet"/>
      </w:pPr>
      <w:r>
        <w:t>Legal protections exist against genetic discrimination but vary by jurisdiction; understanding your rights is important.</w:t>
      </w:r>
    </w:p>
    <w:p>
      <w:pPr>
        <w:pStyle w:val="ListBullet"/>
      </w:pPr>
      <w:r>
        <w:t>Ensure informed consent before any genetic testing is performed.</w:t>
      </w:r>
    </w:p>
    <w:p>
      <w:pPr>
        <w:pStyle w:val="ListBullet"/>
      </w:pPr>
      <w:r>
        <w:t>Data privacy should be safeguarded, as genetic data are sensitive personal information.</w:t>
      </w:r>
    </w:p>
    <w:p>
      <w:pPr>
        <w:pStyle w:val="Heading1"/>
      </w:pPr>
      <w:r>
        <w:t>Common Misconceptions</w:t>
      </w:r>
    </w:p>
    <w:p>
      <w:r>
        <w:rPr>
          <w:b/>
        </w:rPr>
        <w:t xml:space="preserve">Misconception: </w:t>
      </w:r>
      <w:r>
        <w:t>A positive genetic test means I will definitely develop the disease.</w:t>
      </w:r>
    </w:p>
    <w:p>
      <w:r>
        <w:rPr>
          <w:b/>
        </w:rPr>
        <w:t xml:space="preserve">Reality: </w:t>
      </w:r>
      <w:r>
        <w:t>A positive genetic test indicates increased risk but does not guarantee disease development due to factors like gene penetrance and environment.</w:t>
      </w:r>
    </w:p>
    <w:p>
      <w:r>
        <w:rPr>
          <w:b/>
        </w:rPr>
        <w:t xml:space="preserve">Misconception: </w:t>
      </w:r>
      <w:r>
        <w:t>Genetic risk assessment can predict all diseases accurately.</w:t>
      </w:r>
    </w:p>
    <w:p>
      <w:r>
        <w:rPr>
          <w:b/>
        </w:rPr>
        <w:t xml:space="preserve">Reality: </w:t>
      </w:r>
      <w:r>
        <w:t>Genetic risk assessment is more accurate for certain hereditary conditions and less so for complex or polygenic diseases where environmental factors play a major role.</w:t>
      </w:r>
    </w:p>
    <w:p>
      <w:r>
        <w:rPr>
          <w:b/>
        </w:rPr>
        <w:t xml:space="preserve">Misconception: </w:t>
      </w:r>
      <w:r>
        <w:t>Only people with a family history of disease should consider genetic testing.</w:t>
      </w:r>
    </w:p>
    <w:p>
      <w:r>
        <w:rPr>
          <w:b/>
        </w:rPr>
        <w:t xml:space="preserve">Reality: </w:t>
      </w:r>
      <w:r>
        <w:t>While family history is a key factor, some individuals without known family history may benefit from genetic assessment based on other risk factors.</w:t>
      </w:r>
    </w:p>
    <w:p>
      <w:pPr>
        <w:pStyle w:val="Heading1"/>
      </w:pPr>
      <w:r>
        <w:t>Clinical Pearls</w:t>
      </w:r>
    </w:p>
    <w:p>
      <w:pPr>
        <w:pStyle w:val="ListNumber"/>
      </w:pPr>
      <w:r>
        <w:t>Incorporating detailed family history increases the accuracy and utility of genetic risk assessment.</w:t>
      </w:r>
    </w:p>
    <w:p>
      <w:pPr>
        <w:pStyle w:val="ListNumber"/>
      </w:pPr>
      <w:r>
        <w:t>Genetic counseling before and after testing optimizes patient understanding and decision-making.</w:t>
      </w:r>
    </w:p>
    <w:p>
      <w:pPr>
        <w:pStyle w:val="ListNumber"/>
      </w:pPr>
      <w:r>
        <w:t>Polygenic risk scores are emerging tools but currently have limited clinical application compared to single-gene testing.</w:t>
      </w:r>
    </w:p>
    <w:p>
      <w:pPr>
        <w:pStyle w:val="ListNumber"/>
      </w:pPr>
      <w:r>
        <w:t>Legal protections like GINA reduce but do not eliminate risks of genetic discrimination.</w:t>
      </w:r>
    </w:p>
    <w:p>
      <w:pPr>
        <w:pStyle w:val="ListNumber"/>
      </w:pPr>
      <w:r>
        <w:t>Testing should be tailored based on personal and family history to avoid unnecessary or inconclusive results.</w:t>
      </w:r>
    </w:p>
    <w:p>
      <w:pPr>
        <w:pStyle w:val="Heading1"/>
      </w:pPr>
      <w:r>
        <w:t>Key Takeaways</w:t>
      </w:r>
    </w:p>
    <w:p>
      <w:pPr>
        <w:pStyle w:val="ListBullet"/>
      </w:pPr>
      <w:r>
        <w:t>Genetic risk assessment evaluates inherited disease likelihood based on genetics and family history.</w:t>
      </w:r>
    </w:p>
    <w:p>
      <w:pPr>
        <w:pStyle w:val="ListBullet"/>
      </w:pPr>
      <w:r>
        <w:t>It involves analyzing DNA variations to identify increased susceptibility to specific diseases.</w:t>
      </w:r>
    </w:p>
    <w:p>
      <w:pPr>
        <w:pStyle w:val="ListBullet"/>
      </w:pPr>
      <w:r>
        <w:t>Hereditary cancers and cardiovascular diseases are common focus areas for genetic risk assessment.</w:t>
      </w:r>
    </w:p>
    <w:p>
      <w:pPr>
        <w:pStyle w:val="ListBullet"/>
      </w:pPr>
      <w:r>
        <w:t>Genetic counseling is essential to interpret results and guide informed decisions.</w:t>
      </w:r>
    </w:p>
    <w:p>
      <w:pPr>
        <w:pStyle w:val="ListBullet"/>
      </w:pPr>
      <w:r>
        <w:t>Genetic risk does not guarantee disease development but informs personalized prevention strategies.</w:t>
      </w:r>
    </w:p>
    <w:p>
      <w:pPr>
        <w:pStyle w:val="ListBullet"/>
      </w:pPr>
      <w:r>
        <w:t>Testing has limitations including incomplete knowledge and variable risk expression.</w:t>
      </w:r>
    </w:p>
    <w:p>
      <w:pPr>
        <w:pStyle w:val="ListBullet"/>
      </w:pPr>
      <w:r>
        <w:t>Ethical considerations include privacy, consent, and psychological impact.</w:t>
      </w:r>
    </w:p>
    <w:p>
      <w:pPr>
        <w:pStyle w:val="ListBullet"/>
      </w:pPr>
      <w:r>
        <w:t>Integration with clinical care improves outcomes through tailored screening and interventions.</w:t>
      </w:r>
    </w:p>
    <w:p>
      <w:pPr>
        <w:pStyle w:val="Heading1"/>
      </w:pPr>
      <w:r>
        <w:t>Glossary</w:t>
      </w:r>
    </w:p>
    <w:p>
      <w:r>
        <w:rPr>
          <w:b/>
        </w:rPr>
        <w:t xml:space="preserve">Genetic risk assessment: </w:t>
      </w:r>
      <w:r>
        <w:t>Evaluation of an individual's inherited risk for diseases based on genetic information and family history.</w:t>
      </w:r>
    </w:p>
    <w:p>
      <w:r>
        <w:rPr>
          <w:b/>
        </w:rPr>
        <w:t xml:space="preserve">Genetic testing: </w:t>
      </w:r>
      <w:r>
        <w:t>Laboratory analysis of DNA to identify genetic variants associated with disease risk or conditions.</w:t>
      </w:r>
    </w:p>
    <w:p>
      <w:r>
        <w:rPr>
          <w:b/>
        </w:rPr>
        <w:t xml:space="preserve">Hereditary: </w:t>
      </w:r>
      <w:r>
        <w:t>A trait or disease passed down from parents to offspring through genes.</w:t>
      </w:r>
    </w:p>
    <w:p>
      <w:r>
        <w:rPr>
          <w:b/>
        </w:rPr>
        <w:t xml:space="preserve">Mutation: </w:t>
      </w:r>
      <w:r>
        <w:t>A change in a DNA sequence that can affect gene function; some mutations cause disease.</w:t>
      </w:r>
    </w:p>
    <w:p>
      <w:r>
        <w:rPr>
          <w:b/>
        </w:rPr>
        <w:t xml:space="preserve">Polygenic risk score: </w:t>
      </w:r>
      <w:r>
        <w:t>An estimate of disease risk based on multiple genetic variants rather than a single gene.</w:t>
      </w:r>
    </w:p>
    <w:p>
      <w:r>
        <w:rPr>
          <w:b/>
        </w:rPr>
        <w:t xml:space="preserve">Penetrance: </w:t>
      </w:r>
      <w:r>
        <w:t>The proportion of individuals with a particular genetic variant who exhibit the associated trait or disease.</w:t>
      </w:r>
    </w:p>
    <w:p>
      <w:r>
        <w:rPr>
          <w:b/>
        </w:rPr>
        <w:t xml:space="preserve">Genetic counseling: </w:t>
      </w:r>
      <w:r>
        <w:t>A process providing education and support about genetic risks and testing.</w:t>
      </w:r>
    </w:p>
    <w:p>
      <w:r>
        <w:rPr>
          <w:b/>
        </w:rPr>
        <w:t xml:space="preserve">BRCA1/2: </w:t>
      </w:r>
      <w:r>
        <w:t>Genes where certain mutations increase risk for breast and ovarian cancers.</w:t>
      </w:r>
    </w:p>
    <w:p>
      <w:pPr>
        <w:pStyle w:val="Heading1"/>
      </w:pPr>
      <w:r>
        <w:t>Related Modules</w:t>
      </w:r>
    </w:p>
    <w:p>
      <w:pPr>
        <w:pStyle w:val="ListBullet"/>
      </w:pPr>
      <w:r>
        <w:t>DIS-155</w:t>
      </w:r>
    </w:p>
    <w:p>
      <w:pPr>
        <w:pStyle w:val="ListBullet"/>
      </w:pPr>
      <w:r>
        <w:t>DIS-241</w:t>
      </w:r>
    </w:p>
    <w:p>
      <w:pPr>
        <w:pStyle w:val="ListBullet"/>
      </w:pPr>
      <w:r>
        <w:t>DIS-195</w:t>
      </w:r>
    </w:p>
    <w:p>
      <w:pPr>
        <w:pStyle w:val="Heading1"/>
      </w:pPr>
      <w:r>
        <w:t>Illustration Specifications</w:t>
      </w:r>
    </w:p>
    <w:p>
      <w:pPr>
        <w:pStyle w:val="Heading2"/>
      </w:pPr>
      <w:r>
        <w:t>ILL-001 - Genetic Risk Assessment Workflow</w:t>
      </w:r>
    </w:p>
    <w:p>
      <w:r>
        <w:t>Type: Flowchart</w:t>
      </w:r>
    </w:p>
    <w:p>
      <w:r>
        <w:t>A step-by-step diagram showing the process from family history collection to counseling and testing interpretation.</w:t>
      </w:r>
    </w:p>
    <w:p>
      <w:r>
        <w:t>Alt text: Flowchart of genetic risk assessment steps including history, testing, counseling.</w:t>
      </w:r>
    </w:p>
    <w:p>
      <w:pPr>
        <w:pStyle w:val="Heading2"/>
      </w:pPr>
      <w:r>
        <w:t>ILL-002 - DNA Mutation Types</w:t>
      </w:r>
    </w:p>
    <w:p>
      <w:r>
        <w:t>Type: Diagram</w:t>
      </w:r>
    </w:p>
    <w:p>
      <w:r>
        <w:t>Graphic depicting different types of DNA mutations relevant to genetic risk such as SNPs and deletions.</w:t>
      </w:r>
    </w:p>
    <w:p>
      <w:r>
        <w:t>Alt text: Diagram showing various DNA mutation types including SNP and deletion.</w:t>
      </w:r>
    </w:p>
    <w:p>
      <w:pPr>
        <w:pStyle w:val="Heading2"/>
      </w:pPr>
      <w:r>
        <w:t>ILL-003 - Family Pedigree Example</w:t>
      </w:r>
    </w:p>
    <w:p>
      <w:r>
        <w:t>Type: Chart</w:t>
      </w:r>
    </w:p>
    <w:p>
      <w:r>
        <w:t>Illustration of a family tree indicating inheritance of a genetic mutation across generations.</w:t>
      </w:r>
    </w:p>
    <w:p>
      <w:r>
        <w:t>Alt text: Family tree chart showing inheritance pattern of genetic mutation.</w:t>
      </w:r>
    </w:p>
    <w:p>
      <w:pPr>
        <w:pStyle w:val="Heading2"/>
      </w:pPr>
      <w:r>
        <w:t>ILL-004 - Risk Communication Graph</w:t>
      </w:r>
    </w:p>
    <w:p>
      <w:r>
        <w:t>Type: Graph</w:t>
      </w:r>
    </w:p>
    <w:p>
      <w:r>
        <w:t>Visual representation of absolute versus relative risk to aid in understanding genetic risk levels.</w:t>
      </w:r>
    </w:p>
    <w:p>
      <w:r>
        <w:t>Alt text: Graph comparing absolute and relative risk levels for genetic conditions.</w:t>
      </w:r>
    </w:p>
    <w:p>
      <w:pPr>
        <w:pStyle w:val="Heading1"/>
      </w:pPr>
      <w:r>
        <w:t>References</w:t>
      </w:r>
    </w:p>
    <w:p>
      <w:pPr>
        <w:pStyle w:val="ListBullet"/>
      </w:pPr>
      <w:r>
        <w:t>Genetic Risk Assessment and Research | National Human Genome Research Institute (NHGRI) | 2020 | https://www.genome.gov/about-genomics/fact-sheets/Genetic-Risk-Assessment-and-Research | Unverified</w:t>
      </w:r>
    </w:p>
    <w:p>
      <w:pPr>
        <w:pStyle w:val="ListBullet"/>
      </w:pPr>
      <w:r>
        <w:t>ACMG Recommendations for Genetic Risk Assessment | American College of Medical Genetics and Genomics (ACMG) | 2015 | https://www.acmg.net/docs/ACMG_Practice_Guidelines.pdf | Unverified</w:t>
      </w:r>
    </w:p>
    <w:p>
      <w:pPr>
        <w:pStyle w:val="ListBullet"/>
      </w:pPr>
      <w:r>
        <w:t>Genetic Counseling: What is it? | National Society of Genetic Counselors (NSGC) | 2021 | https://www.nsgc.org/page/genetic-counseling-what-is-it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