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COND-248 - Amenorrhea</w:t>
      </w:r>
    </w:p>
    <w:p>
      <w:r>
        <w:rPr>
          <w:i/>
        </w:rPr>
        <w:t>What amenorrhea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Recognition, Evaluation, Management</w:t>
            </w:r>
          </w:p>
        </w:tc>
      </w:tr>
      <w:tr>
        <w:tc>
          <w:tcPr>
            <w:tcW w:type="dxa" w:w="4968"/>
          </w:tcPr>
          <w:p>
            <w:r>
              <w:rPr>
                <w:b/>
              </w:rPr>
              <w:t>Audience</w:t>
            </w:r>
          </w:p>
        </w:tc>
        <w:tc>
          <w:tcPr>
            <w:tcW w:type="dxa" w:w="4968"/>
          </w:tcPr>
          <w:p>
            <w:r>
              <w:t>General Public, Patients,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amenorrhea, menstrual absence, primary amenorrhea, secondary amenorrhea, hypothalamic amenorrhea, polycystic ovary syndrome, pituitary disorders, reproductive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Amenorrhea refers to the absence of menstrual periods in a woman of reproductive age and is classified mainly into primary and secondary types. Primary amenorrhea is defined as the failure to initiate menstruation by age 15 or within 5 years of breast development, while secondary amenorrhea is the cessation of menstruation for three or more months in a previously menstruating woman. The condition results from various mechanisms affecting the hypothalamic-pituitary-ovarian (HPO) axis, including hormonal imbalances, structural abnormalities, or systemic illnesses. Synonyms include menstrual absence, lack of menses, and oligoamenorrhea when menstrual cycles are infrequent rather than absent. Understanding amenorrhea’s causes and mechanisms is essential as it may signal underlying health issues and impact fertility and bone health. Evaluation typically involves a detailed history, physical examination, hormonal assays, and imaging studies. Management depends on the identified cause and may include hormonal therapies, lifestyle modifications, or surgical interventions. Safety considerations are paramount especially when using hormonal treatments or managing underlying conditions. Emerging evidence explores the role of lifestyle factors like stress, nutrition, and exercise in hypothalamic amenorrhea, though comprehensive clinical trials remain limited. Limitations in current knowledge include variable presentations and overlapping etiologies. This module provides a comprehensive overview designed to inform patients, caregivers, and healthcare providers about amenorrhea’s complexities and practical management approaches.</w:t>
      </w:r>
    </w:p>
    <w:p>
      <w:pPr>
        <w:pStyle w:val="Heading1"/>
      </w:pPr>
      <w:r>
        <w:t>Customer Questions Answered</w:t>
      </w:r>
    </w:p>
    <w:p>
      <w:pPr>
        <w:pStyle w:val="ListBullet"/>
      </w:pPr>
      <w:r>
        <w:t>What is amenorrhea?</w:t>
      </w:r>
    </w:p>
    <w:p>
      <w:pPr>
        <w:pStyle w:val="ListBullet"/>
      </w:pPr>
      <w:r>
        <w:t>What causes amenorrhea?</w:t>
      </w:r>
    </w:p>
    <w:p>
      <w:pPr>
        <w:pStyle w:val="ListBullet"/>
      </w:pPr>
      <w:r>
        <w:t>What are the differences between primary and secondary amenorrhea?</w:t>
      </w:r>
    </w:p>
    <w:p>
      <w:pPr>
        <w:pStyle w:val="ListBullet"/>
      </w:pPr>
      <w:r>
        <w:t>How is amenorrhea diagnosed?</w:t>
      </w:r>
    </w:p>
    <w:p>
      <w:pPr>
        <w:pStyle w:val="ListBullet"/>
      </w:pPr>
      <w:r>
        <w:t>What are common symptoms associated with amenorrhea?</w:t>
      </w:r>
    </w:p>
    <w:p>
      <w:pPr>
        <w:pStyle w:val="ListBullet"/>
      </w:pPr>
      <w:r>
        <w:t>Can stress cause amenorrhea?</w:t>
      </w:r>
    </w:p>
    <w:p>
      <w:pPr>
        <w:pStyle w:val="ListBullet"/>
      </w:pPr>
      <w:r>
        <w:t>What are the long-term health risks of untreated amenorrhea?</w:t>
      </w:r>
    </w:p>
    <w:p>
      <w:pPr>
        <w:pStyle w:val="ListBullet"/>
      </w:pPr>
      <w:r>
        <w:t>How is amenorrhea treated?</w:t>
      </w:r>
    </w:p>
    <w:p>
      <w:pPr>
        <w:pStyle w:val="ListBullet"/>
      </w:pPr>
      <w:r>
        <w:t>Can lifestyle changes help manage amenorrhea?</w:t>
      </w:r>
    </w:p>
    <w:p>
      <w:pPr>
        <w:pStyle w:val="ListBullet"/>
      </w:pPr>
      <w:r>
        <w:t>Does amenorrhea affect fertility?</w:t>
      </w:r>
    </w:p>
    <w:p>
      <w:pPr>
        <w:pStyle w:val="ListBullet"/>
      </w:pPr>
      <w:r>
        <w:t>When should I see a doctor about missed periods?</w:t>
      </w:r>
    </w:p>
    <w:p>
      <w:pPr>
        <w:pStyle w:val="ListBullet"/>
      </w:pPr>
      <w:r>
        <w:t>Are there any safety concerns related to amenorrhea treatments?</w:t>
      </w:r>
    </w:p>
    <w:p>
      <w:pPr>
        <w:pStyle w:val="Heading1"/>
      </w:pPr>
      <w:r>
        <w:t>Learning Objectives</w:t>
      </w:r>
    </w:p>
    <w:p>
      <w:pPr>
        <w:pStyle w:val="ListBullet"/>
      </w:pPr>
      <w:r>
        <w:t>Define amenorrhea and distinguish between primary and secondary types.</w:t>
      </w:r>
    </w:p>
    <w:p>
      <w:pPr>
        <w:pStyle w:val="ListBullet"/>
      </w:pPr>
      <w:r>
        <w:t>Identify common causes and risk factors associated with amenorrhea.</w:t>
      </w:r>
    </w:p>
    <w:p>
      <w:pPr>
        <w:pStyle w:val="ListBullet"/>
      </w:pPr>
      <w:r>
        <w:t>Describe the physiological mechanisms underlying normal menstruation and amenorrhea.</w:t>
      </w:r>
    </w:p>
    <w:p>
      <w:pPr>
        <w:pStyle w:val="ListBullet"/>
      </w:pPr>
      <w:r>
        <w:t>Explain the diagnostic evaluation strategies for amenorrhea.</w:t>
      </w:r>
    </w:p>
    <w:p>
      <w:pPr>
        <w:pStyle w:val="ListBullet"/>
      </w:pPr>
      <w:r>
        <w:t>Summarize treatment options and management strategies for different amenorrhea types.</w:t>
      </w:r>
    </w:p>
    <w:p>
      <w:pPr>
        <w:pStyle w:val="ListBullet"/>
      </w:pPr>
      <w:r>
        <w:t>Understand lifestyle modifications that may impact amenorrhea.</w:t>
      </w:r>
    </w:p>
    <w:p>
      <w:pPr>
        <w:pStyle w:val="ListBullet"/>
      </w:pPr>
      <w:r>
        <w:t>Recognize safety considerations during treatment and management.</w:t>
      </w:r>
    </w:p>
    <w:p>
      <w:pPr>
        <w:pStyle w:val="ListBullet"/>
      </w:pPr>
      <w:r>
        <w:t>Dispel common misconceptions about amenorrhea.</w:t>
      </w:r>
    </w:p>
    <w:p>
      <w:pPr>
        <w:pStyle w:val="Heading1"/>
      </w:pPr>
      <w:r>
        <w:t>Definition</w:t>
      </w:r>
    </w:p>
    <w:p>
      <w:r>
        <w:t>Amenorrhea is the medical term for the absence of menstrual periods in females of reproductive age, either as a failure to start menstruation (primary amenorrhea) or the cessation of periods after they have begun (secondary amenorrhea).</w:t>
      </w:r>
    </w:p>
    <w:p>
      <w:pPr>
        <w:pStyle w:val="Heading1"/>
      </w:pPr>
      <w:r>
        <w:t>Why This Matters</w:t>
      </w:r>
    </w:p>
    <w:p>
      <w:r>
        <w:t>Amenorrhea can be an indicator of underlying health problems, ranging from hormonal imbalances and structural abnormalities to systemic diseases. It can affect fertility and pose risks such as bone loss, making timely recognition and management vital for reproductive and overall health.</w:t>
      </w:r>
    </w:p>
    <w:p>
      <w:pPr>
        <w:pStyle w:val="Heading1"/>
      </w:pPr>
      <w:r>
        <w:t>Definition and Classification of Amenorrhea</w:t>
      </w:r>
    </w:p>
    <w:p>
      <w:r>
        <w:t>Amenorrhea is categorized into primary and secondary types based on menstrual history. Primary amenorrhea refers to the absence of menarche by age 15 despite normal secondary sexual characteristics or no menstruation within five years of breast development onset. Secondary amenorrhea is defined as the absence of menstruation for three or more months in women who previously had regular periods or six months if cycles were irregular. This classification helps guide evaluation and management.</w:t>
      </w:r>
    </w:p>
    <w:p>
      <w:pPr>
        <w:pStyle w:val="Heading1"/>
      </w:pPr>
      <w:r>
        <w:t>Physiology of the Menstrual Cycle and Amenorrhea Mechanisms</w:t>
      </w:r>
    </w:p>
    <w:p>
      <w:r>
        <w:t>The normal menstrual cycle involves a complex interaction of the hypothalamus, pituitary gland, and ovaries, collectively known as the hypothalamic-pituitary-ovarian (HPO) axis. Gonadotropin-releasing hormone (GnRH) from the hypothalamus stimulates luteinizing hormone (LH) and follicle-stimulating hormone (FSH) release from the pituitary, which act on the ovaries to regulate estrogen and progesterone production, leading to menstruation. Amenorrhea results when disruptions occur at any level of the HPO axis, impairing hormonal signaling and endometrial shedding.</w:t>
      </w:r>
    </w:p>
    <w:p>
      <w:pPr>
        <w:pStyle w:val="Heading1"/>
      </w:pPr>
      <w:r>
        <w:t>Common Causes and Risk Factors for Amenorrhea</w:t>
      </w:r>
    </w:p>
    <w:p>
      <w:r>
        <w:t>Causes of amenorrhea include anatomical abnormalities (e.g., Müllerian agenesis), hormonal imbalances such as polycystic ovary syndrome (PCOS), hypothalamic dysfunction often induced by stress or excessive exercise, pituitary disorders including prolactinomas, thyroid dysfunctions, chronic systemic illnesses, and medication effects like hormonal contraceptives or antipsychotics. Risk factors vary depending on cause but include adolescence, intense physical activity, eating disorders, obesity, and chronic diseases.</w:t>
      </w:r>
    </w:p>
    <w:p>
      <w:pPr>
        <w:pStyle w:val="Heading1"/>
      </w:pPr>
      <w:r>
        <w:t>Symptoms and Clinical Presentation of Amenorrhea</w:t>
      </w:r>
    </w:p>
    <w:p>
      <w:r>
        <w:t>Besides the absence of menstruation, women with amenorrhea may experience symptoms such as hot flashes, vaginal dryness, headaches, visual changes, or galactorrhea depending on the underlying cause. Some may be asymptomatic except for fertility issues. Recognizing associated signs is crucial for guiding appropriate investigations and treatment.</w:t>
      </w:r>
    </w:p>
    <w:p>
      <w:pPr>
        <w:pStyle w:val="Heading1"/>
      </w:pPr>
      <w:r>
        <w:t>Diagnostic Evaluation and Investigations</w:t>
      </w:r>
    </w:p>
    <w:p>
      <w:r>
        <w:t>Evaluation of amenorrhea begins with a thorough medical, menstrual, and family history, coupled with a physical examination focusing on secondary sexual characteristics. Laboratory testing includes pregnancy testing, measurement of serum FSH, LH, prolactin, thyroid-stimulating hormone (TSH), and androgen levels. Imaging studies such as pelvic ultrasound assess anatomical integrity, and MRI may be warranted for suspected pituitary abnormalities. Diagnosis is confirmed by integrating clinical and laboratory findings.</w:t>
      </w:r>
    </w:p>
    <w:p>
      <w:pPr>
        <w:pStyle w:val="Heading1"/>
      </w:pPr>
      <w:r>
        <w:t>Management of Amenorrhea: Medical and Surgical Approaches</w:t>
      </w:r>
    </w:p>
    <w:p>
      <w:r>
        <w:t>Treatment depends on the etiology. Hormonal therapies like combined oral contraceptives restore menstrual cycles and protect bone health in hypothalamic dysfunction. Dopamine agonists address hyperprolactinemia-associated amenorrhea. Surgical intervention may be necessary for structural causes. Management focuses on resolving underlying causes, symptom relief, and preserving fertility. Patient-centered approaches optimize adherence and outcomes.</w:t>
      </w:r>
    </w:p>
    <w:p>
      <w:pPr>
        <w:pStyle w:val="Heading1"/>
      </w:pPr>
      <w:r>
        <w:t>Lifestyle Considerations and Amenorrhea</w:t>
      </w:r>
    </w:p>
    <w:p>
      <w:r>
        <w:t>Nutrition, stress management, and balanced physical activity are vital in managing functional hypothalamic amenorrhea, where excessive exercise or caloric deficit disrupts hormonal regulation. Addressing these lifestyle factors may restore menstrual function without medical intervention. Counseling and support play key roles in facilitating beneficial changes safely.</w:t>
      </w:r>
    </w:p>
    <w:p>
      <w:pPr>
        <w:pStyle w:val="Heading1"/>
      </w:pPr>
      <w:r>
        <w:t>Potential Complications and Long-term Risks</w:t>
      </w:r>
    </w:p>
    <w:p>
      <w:r>
        <w:t>Untreated amenorrhea can lead to complications such as infertility, osteoporosis due to estrogen deficiency, cardiovascular risks, and psychological effects including anxiety or depression. Early diagnosis and management mitigate these outcomes and improve quality of life.</w:t>
      </w:r>
    </w:p>
    <w:p>
      <w:pPr>
        <w:pStyle w:val="Heading1"/>
      </w:pPr>
      <w:r>
        <w:t>Safety Notes in Amenorrhea Treatment</w:t>
      </w:r>
    </w:p>
    <w:p>
      <w:r>
        <w:t>Hormonal treatments carry risks including thromboembolism with estrogen-containing therapies and necessitate monitoring. Medication side effects and interactions should be considered. Patient-specific factors like age, medical history, and preferences guide safe use. Regular follow-up ensures efficacy and surveillance for adverse effects.</w:t>
      </w:r>
    </w:p>
    <w:p>
      <w:pPr>
        <w:pStyle w:val="Heading1"/>
      </w:pPr>
      <w:r>
        <w:t>Common Misconceptions about Amenorrhea</w:t>
      </w:r>
    </w:p>
    <w:p>
      <w:r>
        <w:t>Some misconceptions include the belief that missing periods are always normal in adolescence, that amenorrhea equates infertility permanently, or that home remedies can reliably treat amenorrhea. Clarifying these misunderstandings helps encourage timely medical evaluation and appropriate care.</w:t>
      </w:r>
    </w:p>
    <w:p>
      <w:pPr>
        <w:pStyle w:val="Heading1"/>
      </w:pPr>
      <w:r>
        <w:t>Emerging Evidence and Research Perspectives</w:t>
      </w:r>
    </w:p>
    <w:p>
      <w:r>
        <w:t>Research is exploring neuroendocrine pathways involved in hypothalamic amenorrhea, the genetic basis of certain amenorrhea causes, and new hormonal and non-hormonal therapies. Lifestyle interventions' role continues to be studied with ongoing clinical trials examining stress reduction techniques and nutritional strategies. These studies aim to improve personalized treatment and understand long-term outcomes.</w:t>
      </w:r>
    </w:p>
    <w:p>
      <w:pPr>
        <w:pStyle w:val="Heading1"/>
      </w:pPr>
      <w:r>
        <w:t>Practical Guidance</w:t>
      </w:r>
    </w:p>
    <w:p>
      <w:pPr>
        <w:pStyle w:val="ListBullet"/>
      </w:pPr>
      <w:r>
        <w:t>Track menstrual history and note any missed periods lasting three months or longer.</w:t>
      </w:r>
    </w:p>
    <w:p>
      <w:pPr>
        <w:pStyle w:val="ListBullet"/>
      </w:pPr>
      <w:r>
        <w:t>Seek medical evaluation if menstruation fails to begin by 15 years or stops for 3+ months after established cycles.</w:t>
      </w:r>
    </w:p>
    <w:p>
      <w:pPr>
        <w:pStyle w:val="ListBullet"/>
      </w:pPr>
      <w:r>
        <w:t>Maintain a balanced diet and avoid excessive physical stress to support menstrual health.</w:t>
      </w:r>
    </w:p>
    <w:p>
      <w:pPr>
        <w:pStyle w:val="ListBullet"/>
      </w:pPr>
      <w:r>
        <w:t>Communicate openly with healthcare providers about symptoms, lifestyle, and medications.</w:t>
      </w:r>
    </w:p>
    <w:p>
      <w:pPr>
        <w:pStyle w:val="ListBullet"/>
      </w:pPr>
      <w:r>
        <w:t>Follow prescribed treatments carefully and attend regular follow-ups for monitoring.</w:t>
      </w:r>
    </w:p>
    <w:p>
      <w:pPr>
        <w:pStyle w:val="ListBullet"/>
      </w:pPr>
      <w:r>
        <w:t>Avoid self-medicating; hormonal treatments require medical supervision due to safety considerations.</w:t>
      </w:r>
    </w:p>
    <w:p>
      <w:pPr>
        <w:pStyle w:val="ListBullet"/>
      </w:pPr>
      <w:r>
        <w:t>Support mental health as stress and emotional factors can impact amenorrhea.</w:t>
      </w:r>
    </w:p>
    <w:p>
      <w:pPr>
        <w:pStyle w:val="ListBullet"/>
      </w:pPr>
      <w:r>
        <w:t>Discuss fertility goals with a healthcare provider to understand amenorrhea’s effects and management options.</w:t>
      </w:r>
    </w:p>
    <w:p>
      <w:pPr>
        <w:pStyle w:val="Heading1"/>
      </w:pPr>
      <w:r>
        <w:t>Safety Notes</w:t>
      </w:r>
    </w:p>
    <w:p>
      <w:pPr>
        <w:pStyle w:val="ListBullet"/>
      </w:pPr>
      <w:r>
        <w:t>Hormonal therapies should be prescribed and monitored by qualified healthcare providers to avoid complications such as blood clots.</w:t>
      </w:r>
    </w:p>
    <w:p>
      <w:pPr>
        <w:pStyle w:val="ListBullet"/>
      </w:pPr>
      <w:r>
        <w:t>Avoid unsupervised use of over-the-counter supplements claiming to regulate menstruation as they may interfere with hormone balance or interact with medications.</w:t>
      </w:r>
    </w:p>
    <w:p>
      <w:pPr>
        <w:pStyle w:val="ListBullet"/>
      </w:pPr>
      <w:r>
        <w:t>Inform healthcare providers of all medications and health conditions before treatment initiation.</w:t>
      </w:r>
    </w:p>
    <w:p>
      <w:pPr>
        <w:pStyle w:val="ListBullet"/>
      </w:pPr>
      <w:r>
        <w:t>Report any unexpected symptoms such as severe headaches, vision changes, or chest pain during therapy immediately.</w:t>
      </w:r>
    </w:p>
    <w:p>
      <w:pPr>
        <w:pStyle w:val="ListBullet"/>
      </w:pPr>
      <w:r>
        <w:t>Lifestyle interventions should be gradual and supervised to prevent nutritional deficiencies or physical overexertion.</w:t>
      </w:r>
    </w:p>
    <w:p>
      <w:pPr>
        <w:pStyle w:val="Heading1"/>
      </w:pPr>
      <w:r>
        <w:t>Common Misconceptions</w:t>
      </w:r>
    </w:p>
    <w:p>
      <w:r>
        <w:rPr>
          <w:b/>
        </w:rPr>
        <w:t xml:space="preserve">Misconception: </w:t>
      </w:r>
      <w:r>
        <w:t>Amenorrhea is always a normal part of puberty and requires no medical attention.</w:t>
      </w:r>
    </w:p>
    <w:p>
      <w:r>
        <w:rPr>
          <w:b/>
        </w:rPr>
        <w:t xml:space="preserve">Reality: </w:t>
      </w:r>
      <w:r>
        <w:t>While some variation in menstrual onset is normal, failure to menstruate by age 15 or absence of periods for several months warrants evaluation to exclude underlying conditions.</w:t>
      </w:r>
    </w:p>
    <w:p>
      <w:r>
        <w:rPr>
          <w:b/>
        </w:rPr>
        <w:t xml:space="preserve">Misconception: </w:t>
      </w:r>
      <w:r>
        <w:t>If you have amenorrhea, you cannot get pregnant.</w:t>
      </w:r>
    </w:p>
    <w:p>
      <w:r>
        <w:rPr>
          <w:b/>
        </w:rPr>
        <w:t xml:space="preserve">Reality: </w:t>
      </w:r>
      <w:r>
        <w:t>Amenorrhea can affect fertility but is sometimes reversible with treatment or lifestyle changes. Fertility potential depends on the underlying cause and its management.</w:t>
      </w:r>
    </w:p>
    <w:p>
      <w:r>
        <w:rPr>
          <w:b/>
        </w:rPr>
        <w:t xml:space="preserve">Misconception: </w:t>
      </w:r>
      <w:r>
        <w:t>Missing periods occasionally means you have amenorrhea.</w:t>
      </w:r>
    </w:p>
    <w:p>
      <w:r>
        <w:rPr>
          <w:b/>
        </w:rPr>
        <w:t xml:space="preserve">Reality: </w:t>
      </w:r>
      <w:r>
        <w:t>Amenorrhea is defined by longer absence of menses—three consecutive months or more—and not occasional irregularities.</w:t>
      </w:r>
    </w:p>
    <w:p>
      <w:pPr>
        <w:pStyle w:val="Heading1"/>
      </w:pPr>
      <w:r>
        <w:t>Clinical Pearls</w:t>
      </w:r>
    </w:p>
    <w:p>
      <w:pPr>
        <w:pStyle w:val="ListNumber"/>
      </w:pPr>
      <w:r>
        <w:t>Differentiate between primary and secondary amenorrhea for appropriate diagnostic approach.</w:t>
      </w:r>
    </w:p>
    <w:p>
      <w:pPr>
        <w:pStyle w:val="ListNumber"/>
      </w:pPr>
      <w:r>
        <w:t>Consider pregnancy in all reproductive-aged women presenting with amenorrhea.</w:t>
      </w:r>
    </w:p>
    <w:p>
      <w:pPr>
        <w:pStyle w:val="ListNumber"/>
      </w:pPr>
      <w:r>
        <w:t>Evaluate for systemic illnesses and medication use as potential reversible causes.</w:t>
      </w:r>
    </w:p>
    <w:p>
      <w:pPr>
        <w:pStyle w:val="ListNumber"/>
      </w:pPr>
      <w:r>
        <w:t>Functional hypothalamic amenorrhea is common among athletes and those with disordered eating.</w:t>
      </w:r>
    </w:p>
    <w:p>
      <w:pPr>
        <w:pStyle w:val="ListNumber"/>
      </w:pPr>
      <w:r>
        <w:t>Bone density assessment may be indicated in prolonged estrogen deficiency.</w:t>
      </w:r>
    </w:p>
    <w:p>
      <w:pPr>
        <w:pStyle w:val="ListNumber"/>
      </w:pPr>
      <w:r>
        <w:t>Prolactin and thyroid function tests are essential components of amenorrhea workup.</w:t>
      </w:r>
    </w:p>
    <w:p>
      <w:pPr>
        <w:pStyle w:val="ListNumber"/>
      </w:pPr>
      <w:r>
        <w:t>Combined oral contraceptives can provide symptomatic relief and prevent bone loss in estrogen-deficient patients.</w:t>
      </w:r>
    </w:p>
    <w:p>
      <w:pPr>
        <w:pStyle w:val="ListNumber"/>
      </w:pPr>
      <w:r>
        <w:t>Patient education improves adherence and reduces anxiety associated with amenorrhea diagnosis and treatment.</w:t>
      </w:r>
    </w:p>
    <w:p>
      <w:pPr>
        <w:pStyle w:val="Heading1"/>
      </w:pPr>
      <w:r>
        <w:t>Key Takeaways</w:t>
      </w:r>
    </w:p>
    <w:p>
      <w:pPr>
        <w:pStyle w:val="ListBullet"/>
      </w:pPr>
      <w:r>
        <w:t>Amenorrhea is the absence of menstrual periods, either primary (never started) or secondary (periods stop).</w:t>
      </w:r>
    </w:p>
    <w:p>
      <w:pPr>
        <w:pStyle w:val="ListBullet"/>
      </w:pPr>
      <w:r>
        <w:t>It results from disruptions in the hypothalamic-pituitary-ovarian (HPO) axis or anatomical abnormalities.</w:t>
      </w:r>
    </w:p>
    <w:p>
      <w:pPr>
        <w:pStyle w:val="ListBullet"/>
      </w:pPr>
      <w:r>
        <w:t>Common causes include polycystic ovary syndrome, hypothalamic dysfunction, pituitary tumors, and systemic illnesses.</w:t>
      </w:r>
    </w:p>
    <w:p>
      <w:pPr>
        <w:pStyle w:val="ListBullet"/>
      </w:pPr>
      <w:r>
        <w:t>Evaluation involves detailed history, physical exam, hormonal assays, and imaging.</w:t>
      </w:r>
    </w:p>
    <w:p>
      <w:pPr>
        <w:pStyle w:val="ListBullet"/>
      </w:pPr>
      <w:r>
        <w:t>Management depends on underlying cause and may involve hormonal therapy, surgery, or lifestyle changes.</w:t>
      </w:r>
    </w:p>
    <w:p>
      <w:pPr>
        <w:pStyle w:val="ListBullet"/>
      </w:pPr>
      <w:r>
        <w:t>Lifestyle factors like stress and nutrition can induce functional hypothalamic amenorrhea.</w:t>
      </w:r>
    </w:p>
    <w:p>
      <w:pPr>
        <w:pStyle w:val="ListBullet"/>
      </w:pPr>
      <w:r>
        <w:t>Untreated amenorrhea can cause infertility, bone loss, and cardiovascular risks.</w:t>
      </w:r>
    </w:p>
    <w:p>
      <w:pPr>
        <w:pStyle w:val="ListBullet"/>
      </w:pPr>
      <w:r>
        <w:t>Safety monitoring is essential during hormonal or other medical treatments for amenorrhea.</w:t>
      </w:r>
    </w:p>
    <w:p>
      <w:pPr>
        <w:pStyle w:val="Heading1"/>
      </w:pPr>
      <w:r>
        <w:t>Glossary</w:t>
      </w:r>
    </w:p>
    <w:p>
      <w:r>
        <w:rPr>
          <w:b/>
        </w:rPr>
        <w:t xml:space="preserve">Amenorrhea: </w:t>
      </w:r>
      <w:r>
        <w:t>Absence of menstrual periods in a woman of reproductive age.</w:t>
      </w:r>
    </w:p>
    <w:p>
      <w:r>
        <w:rPr>
          <w:b/>
        </w:rPr>
        <w:t xml:space="preserve">Primary Amenorrhea: </w:t>
      </w:r>
      <w:r>
        <w:t>Failure to start menstruation by age 15 or within 5 years of breast development.</w:t>
      </w:r>
    </w:p>
    <w:p>
      <w:r>
        <w:rPr>
          <w:b/>
        </w:rPr>
        <w:t xml:space="preserve">Secondary Amenorrhea: </w:t>
      </w:r>
      <w:r>
        <w:t>Absence of menstruation for 3 months or more in a woman who previously had periods.</w:t>
      </w:r>
    </w:p>
    <w:p>
      <w:r>
        <w:rPr>
          <w:b/>
        </w:rPr>
        <w:t xml:space="preserve">Hypothalamic-Pituitary-Ovarian (HPO) Axis: </w:t>
      </w:r>
      <w:r>
        <w:t>The hormonal system regulating the menstrual cycle involving the hypothalamus, pituitary gland, and ovaries.</w:t>
      </w:r>
    </w:p>
    <w:p>
      <w:r>
        <w:rPr>
          <w:b/>
        </w:rPr>
        <w:t xml:space="preserve">Gonadotropin-Releasing Hormone (GnRH): </w:t>
      </w:r>
      <w:r>
        <w:t>Hormone from the hypothalamus that stimulates release of LH and FSH from the pituitary.</w:t>
      </w:r>
    </w:p>
    <w:p>
      <w:r>
        <w:rPr>
          <w:b/>
        </w:rPr>
        <w:t xml:space="preserve">Luteinizing Hormone (LH): </w:t>
      </w:r>
      <w:r>
        <w:t>Pituitary hormone that triggers ovulation and supports the corpus luteum.</w:t>
      </w:r>
    </w:p>
    <w:p>
      <w:r>
        <w:rPr>
          <w:b/>
        </w:rPr>
        <w:t xml:space="preserve">Follicle-Stimulating Hormone (FSH): </w:t>
      </w:r>
      <w:r>
        <w:t>Pituitary hormone that stimulates ovarian follicle development.</w:t>
      </w:r>
    </w:p>
    <w:p>
      <w:r>
        <w:rPr>
          <w:b/>
        </w:rPr>
        <w:t xml:space="preserve">Polycystic Ovary Syndrome (PCOS): </w:t>
      </w:r>
      <w:r>
        <w:t>A common hormonal disorder causing irregular periods and excess androgen levels.</w:t>
      </w:r>
    </w:p>
    <w:p>
      <w:r>
        <w:rPr>
          <w:b/>
        </w:rPr>
        <w:t xml:space="preserve">Prolactinoma: </w:t>
      </w:r>
      <w:r>
        <w:t>A benign pituitary tumor that produces excess prolactin, potentially causing amenorrhea.</w:t>
      </w:r>
    </w:p>
    <w:p>
      <w:r>
        <w:rPr>
          <w:b/>
        </w:rPr>
        <w:t xml:space="preserve">Estrogen: </w:t>
      </w:r>
      <w:r>
        <w:t>Ovarian hormone essential for menstrual cycle regulation and bone health.</w:t>
      </w:r>
    </w:p>
    <w:p>
      <w:pPr>
        <w:pStyle w:val="Heading1"/>
      </w:pPr>
      <w:r>
        <w:t>Related Modules</w:t>
      </w:r>
    </w:p>
    <w:p>
      <w:pPr>
        <w:pStyle w:val="ListBullet"/>
      </w:pPr>
      <w:r>
        <w:t>COND-102: Polycystic Ovary Syndrome</w:t>
      </w:r>
    </w:p>
    <w:p>
      <w:pPr>
        <w:pStyle w:val="ListBullet"/>
      </w:pPr>
      <w:r>
        <w:t>COND-182: Hypothalamic Dysfunction</w:t>
      </w:r>
    </w:p>
    <w:p>
      <w:pPr>
        <w:pStyle w:val="ListBullet"/>
      </w:pPr>
      <w:r>
        <w:t>COND-233: Pituitary Disorders</w:t>
      </w:r>
    </w:p>
    <w:p>
      <w:pPr>
        <w:pStyle w:val="Heading1"/>
      </w:pPr>
      <w:r>
        <w:t>Illustration Specifications</w:t>
      </w:r>
    </w:p>
    <w:p>
      <w:pPr>
        <w:pStyle w:val="Heading2"/>
      </w:pPr>
      <w:r>
        <w:t>ILL-001 - Hypothalamic-Pituitary-Ovarian Axis</w:t>
      </w:r>
    </w:p>
    <w:p>
      <w:r>
        <w:t>Type: Diagram</w:t>
      </w:r>
    </w:p>
    <w:p>
      <w:r>
        <w:t>A schematic showing the hormonal feedback loops among the hypothalamus, pituitary gland, and ovaries regulating the menstrual cycle.</w:t>
      </w:r>
    </w:p>
    <w:p>
      <w:r>
        <w:t>Alt text: Diagram of hypothalamus, pituitary gland, ovaries with arrows indicating hormone flow.</w:t>
      </w:r>
    </w:p>
    <w:p>
      <w:pPr>
        <w:pStyle w:val="Heading2"/>
      </w:pPr>
      <w:r>
        <w:t>ILL-002 - Menstrual Cycle Phases</w:t>
      </w:r>
    </w:p>
    <w:p>
      <w:r>
        <w:t>Type: Chart</w:t>
      </w:r>
    </w:p>
    <w:p>
      <w:r>
        <w:t>Graphical representation of the follicular, ovulatory, luteal phases and associated hormone fluctuations during a normal menstrual cycle.</w:t>
      </w:r>
    </w:p>
    <w:p>
      <w:r>
        <w:t>Alt text: Chart showing estrogen and progesterone levels over 28-day menstrual cycle phases.</w:t>
      </w:r>
    </w:p>
    <w:p>
      <w:pPr>
        <w:pStyle w:val="Heading2"/>
      </w:pPr>
      <w:r>
        <w:t>ILL-003 - Causes of Amenorrhea</w:t>
      </w:r>
    </w:p>
    <w:p>
      <w:r>
        <w:t>Type: Infographic</w:t>
      </w:r>
    </w:p>
    <w:p>
      <w:r>
        <w:t>Visual summary categorizing common causes of amenorrhea into anatomical, hormonal, systemic, and lifestyle factors.</w:t>
      </w:r>
    </w:p>
    <w:p>
      <w:r>
        <w:t>Alt text: Infographic with categories of amenorrhea causes with icons and brief descriptions.</w:t>
      </w:r>
    </w:p>
    <w:p>
      <w:pPr>
        <w:pStyle w:val="Heading2"/>
      </w:pPr>
      <w:r>
        <w:t>ILL-004 - Diagnostic Flowchart for Amenorrhea</w:t>
      </w:r>
    </w:p>
    <w:p>
      <w:r>
        <w:t>Type: Flowchart</w:t>
      </w:r>
    </w:p>
    <w:p>
      <w:r>
        <w:t>Stepwise clinical approach for evaluating a patient presenting with amenorrhea, including important tests and decision points.</w:t>
      </w:r>
    </w:p>
    <w:p>
      <w:r>
        <w:t>Alt text: Flowchart outlining steps for amenorrhea diagnosis starting from history to imaging.</w:t>
      </w:r>
    </w:p>
    <w:p>
      <w:pPr>
        <w:pStyle w:val="Heading1"/>
      </w:pPr>
      <w:r>
        <w:t>References</w:t>
      </w:r>
    </w:p>
    <w:p>
      <w:pPr>
        <w:pStyle w:val="ListBullet"/>
      </w:pPr>
      <w:r>
        <w:t>Evaluation and management of amenorrhea | American College of Obstetricians and Gynecologists (ACOG) Practice Bulletin No. 141 | 2014 | Unverified | Unverified</w:t>
      </w:r>
    </w:p>
    <w:p>
      <w:pPr>
        <w:pStyle w:val="ListBullet"/>
      </w:pPr>
      <w:r>
        <w:t>Hypothalamic amenorrhea: clinical characteristics and treatment | Sullivan SD, et al. in Obstetrics and Gynecology Clinics of North America | 2014 | Unverified | Unverified</w:t>
      </w:r>
    </w:p>
    <w:p>
      <w:pPr>
        <w:pStyle w:val="ListBullet"/>
      </w:pPr>
      <w:r>
        <w:t>Polycystic ovary syndrome | The Endocrine Society Clinical Practice Guideline | 2013 | Unverified | Unverified</w:t>
      </w:r>
    </w:p>
    <w:p>
      <w:pPr>
        <w:pStyle w:val="ListBullet"/>
      </w:pPr>
      <w:r>
        <w:t>Diagnosis and management of prolactinomas | Melmed S et al., The Journal of Clinical Endocrinology &amp; Metabolism | 2011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