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MED-051 - Dual GIP GLP-1 Medicines</w:t>
      </w:r>
    </w:p>
    <w:p>
      <w:r>
        <w:rPr>
          <w:i/>
        </w:rPr>
        <w:t>Uses, mechanisms, benefits, side effects, interactions, monitoring, and safety related to dual GIP GLP-1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w:t>
            </w:r>
          </w:p>
        </w:tc>
      </w:tr>
      <w:tr>
        <w:tc>
          <w:tcPr>
            <w:tcW w:type="dxa" w:w="4968"/>
          </w:tcPr>
          <w:p>
            <w:r>
              <w:rPr>
                <w:b/>
              </w:rPr>
              <w:t>Audience</w:t>
            </w:r>
          </w:p>
        </w:tc>
        <w:tc>
          <w:tcPr>
            <w:tcW w:type="dxa" w:w="4968"/>
          </w:tcPr>
          <w:p>
            <w:r>
              <w:t>Patients, Caregivers, Primary Care Providers, Endocrinologists, Pharmacists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GIP, GLP-1, dual agonist, diabetes, weight loss, incretin hormones, tirzepatide, side effects, mechanism of action, medication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Dual GIP GLP-1 medicines are a new class of injectable medications used primarily for type 2 diabetes and obesity management. These drugs function as dual agonists, activating two key incretin hormone receptors: glucagon-like peptide-1 (GLP-1) and glucose-dependent insulinotropic polypeptide (GIP). GLP-1 and GIP are gut-derived hormones that regulate insulin secretion and appetite. By targeting both receptors, these medicines can improve blood sugar control and promote weight loss more effectively than GLP-1 receptor agonists alone. The prototype and currently approved dual GIP GLP-1 medication is tirzepatide. Dual GIP GLP-1 medicines augment insulin release in a glucose-dependent manner, reduce glucagon secretion, slow gastric emptying, and decrease appetite, contributing to improved metabolic control. These agents have demonstrated superior efficacy in lowering HbA1c and body weight compared to older drugs in clinical trials. Common side effects include gastrointestinal symptoms such as nausea, vomiting, and diarrhea. Safety considerations involve monitoring for pancreatitis risk, potential thyroid tumor risk, and contraindications including personal or family history of medullary thyroid carcinoma or Multiple Endocrine Neoplasia syndrome type 2. Dual GIP GLP-1 medicines should be administered by subcutaneous injection typically once weekly. Careful attention to dose escalation and patient tolerance can optimize benefits while minimizing adverse effects. While promising, long-term safety data continues to be collected. These medicines represent an important advance in the treatment of type 2 diabetes and obesity but require appropriate patient selection and monitoring to maximize benefit and safety.</w:t>
      </w:r>
    </w:p>
    <w:p>
      <w:pPr>
        <w:pStyle w:val="Heading1"/>
      </w:pPr>
      <w:r>
        <w:t>Customer Questions Answered</w:t>
      </w:r>
    </w:p>
    <w:p>
      <w:pPr>
        <w:pStyle w:val="ListBullet"/>
      </w:pPr>
      <w:r>
        <w:t>What are dual GIP GLP-1 medicines?</w:t>
      </w:r>
    </w:p>
    <w:p>
      <w:pPr>
        <w:pStyle w:val="ListBullet"/>
      </w:pPr>
      <w:r>
        <w:t>How do dual GIP GLP-1 medicines work to control blood sugar?</w:t>
      </w:r>
    </w:p>
    <w:p>
      <w:pPr>
        <w:pStyle w:val="ListBullet"/>
      </w:pPr>
      <w:r>
        <w:t>What conditions are treated with dual GIP GLP-1 medicines?</w:t>
      </w:r>
    </w:p>
    <w:p>
      <w:pPr>
        <w:pStyle w:val="ListBullet"/>
      </w:pPr>
      <w:r>
        <w:t>What are the common side effects of dual GIP GLP-1 medicines?</w:t>
      </w:r>
    </w:p>
    <w:p>
      <w:pPr>
        <w:pStyle w:val="ListBullet"/>
      </w:pPr>
      <w:r>
        <w:t>Can dual GIP GLP-1 medicines help with weight loss?</w:t>
      </w:r>
    </w:p>
    <w:p>
      <w:pPr>
        <w:pStyle w:val="ListBullet"/>
      </w:pPr>
      <w:r>
        <w:t>How do these medicines compare to other diabetes drugs?</w:t>
      </w:r>
    </w:p>
    <w:p>
      <w:pPr>
        <w:pStyle w:val="ListBullet"/>
      </w:pPr>
      <w:r>
        <w:t>Are there any drug interactions to be aware of?</w:t>
      </w:r>
    </w:p>
    <w:p>
      <w:pPr>
        <w:pStyle w:val="ListBullet"/>
      </w:pPr>
      <w:r>
        <w:t>Who should not take dual GIP GLP-1 medicines?</w:t>
      </w:r>
    </w:p>
    <w:p>
      <w:pPr>
        <w:pStyle w:val="ListBullet"/>
      </w:pPr>
      <w:r>
        <w:t>How are these medicines administered?</w:t>
      </w:r>
    </w:p>
    <w:p>
      <w:pPr>
        <w:pStyle w:val="ListBullet"/>
      </w:pPr>
      <w:r>
        <w:t>What should I monitor while on dual GIP GLP-1 treatment?</w:t>
      </w:r>
    </w:p>
    <w:p>
      <w:pPr>
        <w:pStyle w:val="ListBullet"/>
      </w:pPr>
      <w:r>
        <w:t>Are there any safety concerns with long-term use?</w:t>
      </w:r>
    </w:p>
    <w:p>
      <w:pPr>
        <w:pStyle w:val="ListBullet"/>
      </w:pPr>
      <w:r>
        <w:t>Can pregnant or breastfeeding women use these medicines?</w:t>
      </w:r>
    </w:p>
    <w:p>
      <w:pPr>
        <w:pStyle w:val="Heading1"/>
      </w:pPr>
      <w:r>
        <w:t>Learning Objectives</w:t>
      </w:r>
    </w:p>
    <w:p>
      <w:pPr>
        <w:pStyle w:val="ListBullet"/>
      </w:pPr>
      <w:r>
        <w:t>Define what dual GIP GLP-1 medicines are and their mechanism of action.</w:t>
      </w:r>
    </w:p>
    <w:p>
      <w:pPr>
        <w:pStyle w:val="ListBullet"/>
      </w:pPr>
      <w:r>
        <w:t>Describe the physiological effects and therapeutic benefits of dual GIP GLP-1 agonists.</w:t>
      </w:r>
    </w:p>
    <w:p>
      <w:pPr>
        <w:pStyle w:val="ListBullet"/>
      </w:pPr>
      <w:r>
        <w:t>Identify the indications and contraindications for use of these medicines.</w:t>
      </w:r>
    </w:p>
    <w:p>
      <w:pPr>
        <w:pStyle w:val="ListBullet"/>
      </w:pPr>
      <w:r>
        <w:t>Recognize common and serious side effects associated with dual GIP GLP-1 medicines.</w:t>
      </w:r>
    </w:p>
    <w:p>
      <w:pPr>
        <w:pStyle w:val="ListBullet"/>
      </w:pPr>
      <w:r>
        <w:t>Understand administration methods and monitoring parameters.</w:t>
      </w:r>
    </w:p>
    <w:p>
      <w:pPr>
        <w:pStyle w:val="ListBullet"/>
      </w:pPr>
      <w:r>
        <w:t>Explain the evidence strength supporting the use of dual GIP GLP-1 medicines.</w:t>
      </w:r>
    </w:p>
    <w:p>
      <w:pPr>
        <w:pStyle w:val="ListBullet"/>
      </w:pPr>
      <w:r>
        <w:t>Discuss practical considerations, including patient selection and counseling points.</w:t>
      </w:r>
    </w:p>
    <w:p>
      <w:pPr>
        <w:pStyle w:val="ListBullet"/>
      </w:pPr>
      <w:r>
        <w:t>Clarify misconceptions and safety concerns related to these agents.</w:t>
      </w:r>
    </w:p>
    <w:p>
      <w:pPr>
        <w:pStyle w:val="Heading1"/>
      </w:pPr>
      <w:r>
        <w:t>Definition</w:t>
      </w:r>
    </w:p>
    <w:p>
      <w:r>
        <w:t>Dual GIP GLP-1 medicines are pharmaceutical agents that simultaneously activate two incretin hormone receptors—glucose-dependent insulinotropic polypeptide (GIP) receptor and glucagon-like peptide-1 (GLP-1) receptor—to improve glucose control and promote weight loss, primarily in patients with type 2 diabetes and obesity.</w:t>
      </w:r>
    </w:p>
    <w:p>
      <w:pPr>
        <w:pStyle w:val="Heading1"/>
      </w:pPr>
      <w:r>
        <w:t>Why This Matters</w:t>
      </w:r>
    </w:p>
    <w:p>
      <w:r>
        <w:t>Type 2 diabetes and obesity are major global health concerns with significant morbidity and mortality. Dual GIP GLP-1 medicines represent an innovative therapeutic option that can offer enhanced glucose control and weight reduction compared to traditional treatments, potentially improving patient outcomes and quality of life. Understanding their mechanisms, benefits, and safety is essential for informed decision-making and optimal use.</w:t>
      </w:r>
    </w:p>
    <w:p>
      <w:pPr>
        <w:pStyle w:val="Heading1"/>
      </w:pPr>
      <w:r>
        <w:t>Overview of Dual GIP GLP-1 Medicines</w:t>
      </w:r>
    </w:p>
    <w:p>
      <w:r>
        <w:t>Dual GIP GLP-1 medicines belong to a novel class of agents designed to target two key incretin hormone receptors in the body — GIP receptor (glucose-dependent insulinotropic polypeptide receptor) and GLP-1 receptor (glucagon-like peptide-1 receptor). These receptors mediate hormonal signals released from the gut in response to food intake that stimulate insulin secretion and regulate appetite. By activating both receptors simultaneously, these medicines help lower blood sugar levels and reduce body weight more effectively than therapies targeting only the GLP-1 receptor.</w:t>
      </w:r>
    </w:p>
    <w:p>
      <w:pPr>
        <w:pStyle w:val="Heading1"/>
      </w:pPr>
      <w:r>
        <w:t>Physiological Roles of GIP and GLP-1 Hormones</w:t>
      </w:r>
    </w:p>
    <w:p>
      <w:r>
        <w:t>Glucose-dependent insulinotropic polypeptide (GIP) and glucagon-like peptide-1 (GLP-1) are incretin hormones secreted by the intestine. They augment insulin secretion from pancreatic beta cells in a glucose-dependent manner, meaning insulin increases primarily when blood sugar is elevated. GLP-1 additionally suppresses glucagon release (a hormone that raises blood sugar), slows gastric emptying, and promotes satiety. GIP's effect on appetite regulation is less pronounced but has metabolic benefits related to fat metabolism. Dual agonism exploits these complementary effects to improve glycemic control and promote weight loss.</w:t>
      </w:r>
    </w:p>
    <w:p>
      <w:pPr>
        <w:pStyle w:val="Heading1"/>
      </w:pPr>
      <w:r>
        <w:t>Mechanism of Action of Dual GIP GLP-1 Medicines</w:t>
      </w:r>
    </w:p>
    <w:p>
      <w:r>
        <w:t>Dual agonist medicines activate both GIP and GLP-1 receptors to enhance insulin secretion triggered by rising glucose levels. Activation of the GLP-1 receptor also delays gastric emptying, reduces glucagon secretion, and suppresses appetite centers in the brain, leading to reduced energy intake. GIP receptor activation may enhance insulin sensitivity and support healthier fat metabolism. The synergistic effect on two incretin pathways leads to greater efficacy in lowering blood glucose and body weight compared to single receptor agonists.</w:t>
      </w:r>
    </w:p>
    <w:p>
      <w:pPr>
        <w:pStyle w:val="Heading1"/>
      </w:pPr>
      <w:r>
        <w:t>Indications: Who Benefits from Dual GIP GLP-1 Medicines?</w:t>
      </w:r>
    </w:p>
    <w:p>
      <w:r>
        <w:t>The primary indications include management of type 2 diabetes mellitus and obesity. They are prescribed for adults with inadequately controlled blood sugar on diet, exercise, and other antidiabetic medications. They can be particularly useful for patients needing concomitant weight loss. Some dual agonists also have approval specifically for weight management in patients with obesity or overweight conditions with related comorbidities.</w:t>
      </w:r>
    </w:p>
    <w:p>
      <w:pPr>
        <w:pStyle w:val="Heading1"/>
      </w:pPr>
      <w:r>
        <w:t>Administration and Dosage Considerations</w:t>
      </w:r>
    </w:p>
    <w:p>
      <w:r>
        <w:t>Dual GIP GLP-1 medicines are administered subcutaneously, typically once weekly. Dosing usually starts at a low level with gradual titration to reduce gastrointestinal side effects. Injection technique and timing should be taught to patients. Dose adjustments may be necessary based on efficacy, tolerance, and renal or hepatic function. Healthcare providers should provide clear guidance on administration and adherence to optimize outcomes.</w:t>
      </w:r>
    </w:p>
    <w:p>
      <w:pPr>
        <w:pStyle w:val="Heading1"/>
      </w:pPr>
      <w:r>
        <w:t>Potential Side Effects and Adverse Reactions</w:t>
      </w:r>
    </w:p>
    <w:p>
      <w:r>
        <w:t>Common side effects mainly involve the gastrointestinal system such as nausea, vomiting, diarrhea, constipation, and abdominal discomfort. These often occur early during treatment and improve with dose adjustments. Rare but serious risks include pancreatitis, gallbladder disease, and potential thyroid C-cell tumors seen in animal studies. Patients should be monitored for symptoms such as persistent abdominal pain or signs of hypersensitivity. Injection site reactions are generally mild.</w:t>
      </w:r>
    </w:p>
    <w:p>
      <w:pPr>
        <w:pStyle w:val="Heading1"/>
      </w:pPr>
      <w:r>
        <w:t>Drug Interactions and Precautions</w:t>
      </w:r>
    </w:p>
    <w:p>
      <w:r>
        <w:t>Dual GIP GLP-1 medicines may interact with other glucose-lowering therapies enhancing hypoglycemia risk, particularly when used with insulin or sulfonylureas. Caution is advised in patients with a history of pancreatitis, thyroid cancers, or multiple endocrine neoplasia syndrome type 2. These medicines are contraindicated in children, pregnant or breastfeeding women, and patients with a personal or family history of medullary thyroid carcinoma. Prescribers should review all current medications and medical history prior to initiation.</w:t>
      </w:r>
    </w:p>
    <w:p>
      <w:pPr>
        <w:pStyle w:val="Heading1"/>
      </w:pPr>
      <w:r>
        <w:t>Clinical Evidence and Efficacy Data</w:t>
      </w:r>
    </w:p>
    <w:p>
      <w:r>
        <w:t>Clinical trials have demonstrated that dual GIP GLP-1 medicines like tirzepatide significantly reduce HbA1c levels and body weight compared to placebo and active comparators such as GLP-1 receptor agonists alone. These trials also show improvements in cardiovascular risk markers and quality of life. However, longer-term real-world data are pending. Evidence strength is considered moderate to strong for efficacy in type 2 diabetes and emerging for obesity treatment indications.</w:t>
      </w:r>
    </w:p>
    <w:p>
      <w:pPr>
        <w:pStyle w:val="Heading1"/>
      </w:pPr>
      <w:r>
        <w:t>Monitoring and Follow-Up Strategies</w:t>
      </w:r>
    </w:p>
    <w:p>
      <w:r>
        <w:t>Patients using dual GIP GLP-1 medicines require regular monitoring of glycemic control via blood glucose and HbA1c measurements. Monitoring for side effects, especially gastrointestinal tolerance, pancreatitis signs, and thyroid function is important. Weight and blood pressure tracking help assess broader metabolic benefits. Guidance on dose titration and adherence support should be provided during follow-up visits. Laboratory tests may be individualized based on patient risk factors.</w:t>
      </w:r>
    </w:p>
    <w:p>
      <w:pPr>
        <w:pStyle w:val="Heading1"/>
      </w:pPr>
      <w:r>
        <w:t>Common Misconceptions about Dual GIP GLP-1 Medicines</w:t>
      </w:r>
    </w:p>
    <w:p>
      <w:r>
        <w:t>A common misconception is that dual GIP GLP-1 medicines are a cure for diabetes or weight loss — they are adjunct therapies requiring lifestyle changes like diet and exercise. Some believe these medicines cause severe addiction or weight gain, which is untrue. Another myth is that all incretin drugs have identical benefits and risks; dual agonists have distinct and more potent effects. Education is important to set realistic expectations and promote adherence.</w:t>
      </w:r>
    </w:p>
    <w:p>
      <w:pPr>
        <w:pStyle w:val="Heading1"/>
      </w:pPr>
      <w:r>
        <w:t>Safety Considerations and Long-Term Outlook</w:t>
      </w:r>
    </w:p>
    <w:p>
      <w:r>
        <w:t>Long-term safety data on dual GIP GLP-1 medicines continue to accumulate. Current evidence supports an acceptable safety profile with manageable side effects when used appropriately. Close attention to contraindications such as thyroid cancer risk remains important. Ongoing pharmacovigilance and patient education about symptom reporting are essential. These medicines offer promise for sustained metabolic health improvement but require individualized benefit-risk assessment.</w:t>
      </w:r>
    </w:p>
    <w:p>
      <w:pPr>
        <w:pStyle w:val="Heading1"/>
      </w:pPr>
      <w:r>
        <w:t>Practical Guidance</w:t>
      </w:r>
    </w:p>
    <w:p>
      <w:pPr>
        <w:pStyle w:val="ListBullet"/>
      </w:pPr>
      <w:r>
        <w:t>Initiate dual GIP GLP-1 medicines only after evaluating patient suitability and contraindications.</w:t>
      </w:r>
    </w:p>
    <w:p>
      <w:pPr>
        <w:pStyle w:val="ListBullet"/>
      </w:pPr>
      <w:r>
        <w:t>Educate patients on proper injection technique and expected side effects to improve adherence.</w:t>
      </w:r>
    </w:p>
    <w:p>
      <w:pPr>
        <w:pStyle w:val="ListBullet"/>
      </w:pPr>
      <w:r>
        <w:t>Start with low doses and titrate gradually to minimize gastrointestinal adverse effects.</w:t>
      </w:r>
    </w:p>
    <w:p>
      <w:pPr>
        <w:pStyle w:val="ListBullet"/>
      </w:pPr>
      <w:r>
        <w:t>Monitor blood glucose and HbA1c regularly to assess efficacy.</w:t>
      </w:r>
    </w:p>
    <w:p>
      <w:pPr>
        <w:pStyle w:val="ListBullet"/>
      </w:pPr>
      <w:r>
        <w:t>Encourage continued lifestyle interventions including diet and physical activity alongside medication.</w:t>
      </w:r>
    </w:p>
    <w:p>
      <w:pPr>
        <w:pStyle w:val="ListBullet"/>
      </w:pPr>
      <w:r>
        <w:t>Advise patients to report persistent abdominal pain or unusual symptoms immediately.</w:t>
      </w:r>
    </w:p>
    <w:p>
      <w:pPr>
        <w:pStyle w:val="ListBullet"/>
      </w:pPr>
      <w:r>
        <w:t>Be vigilant about drug interactions, especially with insulin or sulfonylureas, to reduce hypoglycemia risk.</w:t>
      </w:r>
    </w:p>
    <w:p>
      <w:pPr>
        <w:pStyle w:val="ListBullet"/>
      </w:pPr>
      <w:r>
        <w:t>Review patient's family history carefully to avoid use in patients with thyroid cancer history.</w:t>
      </w:r>
    </w:p>
    <w:p>
      <w:pPr>
        <w:pStyle w:val="Heading1"/>
      </w:pPr>
      <w:r>
        <w:t>Safety Notes</w:t>
      </w:r>
    </w:p>
    <w:p>
      <w:pPr>
        <w:pStyle w:val="ListBullet"/>
      </w:pPr>
      <w:r>
        <w:t>Avoid use in individuals with personal or family history of medullary thyroid carcinoma or MEN 2 syndrome.</w:t>
      </w:r>
    </w:p>
    <w:p>
      <w:pPr>
        <w:pStyle w:val="ListBullet"/>
      </w:pPr>
      <w:r>
        <w:t>Not recommended during pregnancy or breastfeeding due to lack of safety data.</w:t>
      </w:r>
    </w:p>
    <w:p>
      <w:pPr>
        <w:pStyle w:val="ListBullet"/>
      </w:pPr>
      <w:r>
        <w:t>Monitor for symptoms of pancreatitis such as severe abdominal pain, nausea, or vomiting.</w:t>
      </w:r>
    </w:p>
    <w:p>
      <w:pPr>
        <w:pStyle w:val="ListBullet"/>
      </w:pPr>
      <w:r>
        <w:t>Use cautiously in patients with a history of gastrointestinal diseases.</w:t>
      </w:r>
    </w:p>
    <w:p>
      <w:pPr>
        <w:pStyle w:val="ListBullet"/>
      </w:pPr>
      <w:r>
        <w:t>Follow dose titration schedules carefully to reduce adverse effects.</w:t>
      </w:r>
    </w:p>
    <w:p>
      <w:pPr>
        <w:pStyle w:val="Heading1"/>
      </w:pPr>
      <w:r>
        <w:t>Common Misconceptions</w:t>
      </w:r>
    </w:p>
    <w:p>
      <w:r>
        <w:rPr>
          <w:b/>
        </w:rPr>
        <w:t xml:space="preserve">Misconception: </w:t>
      </w:r>
      <w:r>
        <w:t>Dual GIP GLP-1 medicines are a cure for diabetes or obesity.</w:t>
      </w:r>
    </w:p>
    <w:p>
      <w:r>
        <w:rPr>
          <w:b/>
        </w:rPr>
        <w:t xml:space="preserve">Reality: </w:t>
      </w:r>
      <w:r>
        <w:t>These medicines help control blood sugar and promote weight loss but must be used alongside lifestyle changes and are not cures.</w:t>
      </w:r>
    </w:p>
    <w:p>
      <w:r>
        <w:rPr>
          <w:b/>
        </w:rPr>
        <w:t xml:space="preserve">Misconception: </w:t>
      </w:r>
      <w:r>
        <w:t>All incretin medicines have the same effects.</w:t>
      </w:r>
    </w:p>
    <w:p>
      <w:r>
        <w:rPr>
          <w:b/>
        </w:rPr>
        <w:t xml:space="preserve">Reality: </w:t>
      </w:r>
      <w:r>
        <w:t>Dual agonists target two receptors simultaneously, offering potentially greater benefits than single receptor agonists.</w:t>
      </w:r>
    </w:p>
    <w:p>
      <w:r>
        <w:rPr>
          <w:b/>
        </w:rPr>
        <w:t xml:space="preserve">Misconception: </w:t>
      </w:r>
      <w:r>
        <w:t>These medicines cause severe addiction or weight gain.</w:t>
      </w:r>
    </w:p>
    <w:p>
      <w:r>
        <w:rPr>
          <w:b/>
        </w:rPr>
        <w:t xml:space="preserve">Reality: </w:t>
      </w:r>
      <w:r>
        <w:t>There is no evidence for addiction, and these medicines generally help reduce body weight.</w:t>
      </w:r>
    </w:p>
    <w:p>
      <w:pPr>
        <w:pStyle w:val="Heading1"/>
      </w:pPr>
      <w:r>
        <w:t>Clinical Pearls</w:t>
      </w:r>
    </w:p>
    <w:p>
      <w:pPr>
        <w:pStyle w:val="ListNumber"/>
      </w:pPr>
      <w:r>
        <w:t>Dual GIP GLP-1 medicines improve glycemic control and weight loss more effectively than GLP-1 receptor agonists alone.</w:t>
      </w:r>
    </w:p>
    <w:p>
      <w:pPr>
        <w:pStyle w:val="ListNumber"/>
      </w:pPr>
      <w:r>
        <w:t>Starting doses should be low with gradual titration to minimize nausea and other GI side effects.</w:t>
      </w:r>
    </w:p>
    <w:p>
      <w:pPr>
        <w:pStyle w:val="ListNumber"/>
      </w:pPr>
      <w:r>
        <w:t>Regular monitoring of glucose and symptoms can optimize therapy and safety.</w:t>
      </w:r>
    </w:p>
    <w:p>
      <w:pPr>
        <w:pStyle w:val="ListNumber"/>
      </w:pPr>
      <w:r>
        <w:t>Contraindications include history of medullary thyroid cancer or multiple endocrine neoplasia syndrome 2.</w:t>
      </w:r>
    </w:p>
    <w:p>
      <w:pPr>
        <w:pStyle w:val="ListNumber"/>
      </w:pPr>
      <w:r>
        <w:t>Patient education on injection technique and side effect expectations improves adherence and outcomes.</w:t>
      </w:r>
    </w:p>
    <w:p>
      <w:pPr>
        <w:pStyle w:val="ListNumber"/>
      </w:pPr>
      <w:r>
        <w:t>Be aware of increased hypoglycemia risk when combined with insulin or sulfonylureas.</w:t>
      </w:r>
    </w:p>
    <w:p>
      <w:pPr>
        <w:pStyle w:val="ListNumber"/>
      </w:pPr>
      <w:r>
        <w:t>Long-term safety is promising but ongoing surveillance is necessary.</w:t>
      </w:r>
    </w:p>
    <w:p>
      <w:pPr>
        <w:pStyle w:val="ListNumber"/>
      </w:pPr>
      <w:r>
        <w:t>Dual agonists represent an important evolution in incretin-based therapies for diabetes and obesity.</w:t>
      </w:r>
    </w:p>
    <w:p>
      <w:pPr>
        <w:pStyle w:val="Heading1"/>
      </w:pPr>
      <w:r>
        <w:t>Key Takeaways</w:t>
      </w:r>
    </w:p>
    <w:p>
      <w:pPr>
        <w:pStyle w:val="ListBullet"/>
      </w:pPr>
      <w:r>
        <w:t>Dual GIP GLP-1 medicines are a novel class targeting two incretin receptors to improve blood sugar and reduce weight.</w:t>
      </w:r>
    </w:p>
    <w:p>
      <w:pPr>
        <w:pStyle w:val="ListBullet"/>
      </w:pPr>
      <w:r>
        <w:t>They are primarily used in type 2 diabetes and obesity management.</w:t>
      </w:r>
    </w:p>
    <w:p>
      <w:pPr>
        <w:pStyle w:val="ListBullet"/>
      </w:pPr>
      <w:r>
        <w:t>The dual mechanism increases insulin secretion, slows gastric emptying, suppresses appetite, and affects fat metabolism.</w:t>
      </w:r>
    </w:p>
    <w:p>
      <w:pPr>
        <w:pStyle w:val="ListBullet"/>
      </w:pPr>
      <w:r>
        <w:t>Administration is by once-weekly subcutaneous injection with dose titration.</w:t>
      </w:r>
    </w:p>
    <w:p>
      <w:pPr>
        <w:pStyle w:val="ListBullet"/>
      </w:pPr>
      <w:r>
        <w:t>Common side effects include nausea, vomiting, and gastrointestinal discomfort.</w:t>
      </w:r>
    </w:p>
    <w:p>
      <w:pPr>
        <w:pStyle w:val="ListBullet"/>
      </w:pPr>
      <w:r>
        <w:t>Serious risks include pancreatitis and rare thyroid tumors; contraindications must be observed.</w:t>
      </w:r>
    </w:p>
    <w:p>
      <w:pPr>
        <w:pStyle w:val="ListBullet"/>
      </w:pPr>
      <w:r>
        <w:t>Clinical trials show superior glucose and weight control compared to older agents.</w:t>
      </w:r>
    </w:p>
    <w:p>
      <w:pPr>
        <w:pStyle w:val="ListBullet"/>
      </w:pPr>
      <w:r>
        <w:t>Patient education and monitoring are essential for safe and effective use.</w:t>
      </w:r>
    </w:p>
    <w:p>
      <w:pPr>
        <w:pStyle w:val="Heading1"/>
      </w:pPr>
      <w:r>
        <w:t>Glossary</w:t>
      </w:r>
    </w:p>
    <w:p>
      <w:r>
        <w:rPr>
          <w:b/>
        </w:rPr>
        <w:t xml:space="preserve">Dual GIP GLP-1 medicines: </w:t>
      </w:r>
      <w:r>
        <w:t>Medications that activate both glucose-dependent insulinotropic polypeptide (GIP) and glucagon-like peptide-1 (GLP-1) receptors to improve metabolism.</w:t>
      </w:r>
    </w:p>
    <w:p>
      <w:r>
        <w:rPr>
          <w:b/>
        </w:rPr>
        <w:t xml:space="preserve">Glucose-dependent insulinotropic polypeptide (GIP): </w:t>
      </w:r>
      <w:r>
        <w:t>An incretin hormone that stimulates insulin secretion in response to glucose intake.</w:t>
      </w:r>
    </w:p>
    <w:p>
      <w:r>
        <w:rPr>
          <w:b/>
        </w:rPr>
        <w:t xml:space="preserve">Glucagon-like peptide-1 (GLP-1): </w:t>
      </w:r>
      <w:r>
        <w:t>An incretin hormone that increases insulin secretion, decreases glucagon, slows gastric emptying, and reduces appetite.</w:t>
      </w:r>
    </w:p>
    <w:p>
      <w:r>
        <w:rPr>
          <w:b/>
        </w:rPr>
        <w:t xml:space="preserve">Incretin hormones: </w:t>
      </w:r>
      <w:r>
        <w:t>Gut-derived hormones that enhance insulin release after eating.</w:t>
      </w:r>
    </w:p>
    <w:p>
      <w:r>
        <w:rPr>
          <w:b/>
        </w:rPr>
        <w:t xml:space="preserve">Tirzepatide: </w:t>
      </w:r>
      <w:r>
        <w:t>A dual GIP and GLP-1 receptor agonist medication approved for type 2 diabetes and obesity treatment.</w:t>
      </w:r>
    </w:p>
    <w:p>
      <w:r>
        <w:rPr>
          <w:b/>
        </w:rPr>
        <w:t xml:space="preserve">HbA1c: </w:t>
      </w:r>
      <w:r>
        <w:t>Hemoglobin A1c, a blood marker reflecting average blood glucose over approximately three months.</w:t>
      </w:r>
    </w:p>
    <w:p>
      <w:r>
        <w:rPr>
          <w:b/>
        </w:rPr>
        <w:t xml:space="preserve">Subcutaneous injection: </w:t>
      </w:r>
      <w:r>
        <w:t>An injection given under the skin, commonly used for some medications including dual GIP GLP-1 agonists.</w:t>
      </w:r>
    </w:p>
    <w:p>
      <w:r>
        <w:rPr>
          <w:b/>
        </w:rPr>
        <w:t xml:space="preserve">Pancreatitis: </w:t>
      </w:r>
      <w:r>
        <w:t>Inflammation of the pancreas that can be a rare but serious adverse effect of incretin therapies.</w:t>
      </w:r>
    </w:p>
    <w:p>
      <w:pPr>
        <w:pStyle w:val="Heading1"/>
      </w:pPr>
      <w:r>
        <w:t>Related Modules</w:t>
      </w:r>
    </w:p>
    <w:p>
      <w:pPr>
        <w:pStyle w:val="ListBullet"/>
      </w:pPr>
      <w:r>
        <w:t>MED-034</w:t>
      </w:r>
    </w:p>
    <w:p>
      <w:pPr>
        <w:pStyle w:val="ListBullet"/>
      </w:pPr>
      <w:r>
        <w:t>MED-022</w:t>
      </w:r>
    </w:p>
    <w:p>
      <w:pPr>
        <w:pStyle w:val="ListBullet"/>
      </w:pPr>
      <w:r>
        <w:t>MED-056</w:t>
      </w:r>
    </w:p>
    <w:p>
      <w:pPr>
        <w:pStyle w:val="Heading1"/>
      </w:pPr>
      <w:r>
        <w:t>Illustration Specifications</w:t>
      </w:r>
    </w:p>
    <w:p>
      <w:pPr>
        <w:pStyle w:val="Heading2"/>
      </w:pPr>
      <w:r>
        <w:t>ILL-001 - Mechanism of Dual GIP GLP-1 Agonists</w:t>
      </w:r>
    </w:p>
    <w:p>
      <w:r>
        <w:t>Type: Diagram</w:t>
      </w:r>
    </w:p>
    <w:p>
      <w:r>
        <w:t>A schematic diagram showing how dual GIP GLP-1 medicines activate both GIP and GLP-1 receptors on pancreatic beta cells and the brain to regulate insulin secretion, appetite, and gastric emptying.</w:t>
      </w:r>
    </w:p>
    <w:p>
      <w:r>
        <w:t>Alt text: Diagram illustrating dual receptor activation leading to increased insulin, slower gastric emptying, and appetite suppression.</w:t>
      </w:r>
    </w:p>
    <w:p>
      <w:pPr>
        <w:pStyle w:val="Heading2"/>
      </w:pPr>
      <w:r>
        <w:t>ILL-002 - Injection Technique for Dual GIP GLP-1 Medicines</w:t>
      </w:r>
    </w:p>
    <w:p>
      <w:r>
        <w:t>Type: Step-by-step guide</w:t>
      </w:r>
    </w:p>
    <w:p>
      <w:r>
        <w:t>Visual guide demonstrating proper subcutaneous injection technique for dual GIP GLP-1 medicines including site selection and preparation.</w:t>
      </w:r>
    </w:p>
    <w:p>
      <w:r>
        <w:t>Alt text: Images showing steps to safely inject a medication under the skin on the abdomen or thigh.</w:t>
      </w:r>
    </w:p>
    <w:p>
      <w:pPr>
        <w:pStyle w:val="Heading2"/>
      </w:pPr>
      <w:r>
        <w:t>ILL-003 - Common Side Effects Graph</w:t>
      </w:r>
    </w:p>
    <w:p>
      <w:r>
        <w:t>Type: Bar graph</w:t>
      </w:r>
    </w:p>
    <w:p>
      <w:r>
        <w:t>Graph showing frequency of common side effects like nausea, vomiting, and diarrhea in patients using dual GIP GLP-1 medicines from clinical trial data.</w:t>
      </w:r>
    </w:p>
    <w:p>
      <w:r>
        <w:t>Alt text: Bar chart comparing percentages of patients experiencing gastrointestinal side effects.</w:t>
      </w:r>
    </w:p>
    <w:p>
      <w:pPr>
        <w:pStyle w:val="Heading1"/>
      </w:pPr>
      <w:r>
        <w:t>References</w:t>
      </w:r>
    </w:p>
    <w:p>
      <w:pPr>
        <w:pStyle w:val="ListBullet"/>
      </w:pPr>
      <w:r>
        <w:t>Effect of Tirzepatide vs Semaglutide on Glycemic Control in Patients With Type 2 Diabetes | M. Frias et al. | 2021 | NEJM 2021;385:145-154 | Unverified</w:t>
      </w:r>
    </w:p>
    <w:p>
      <w:pPr>
        <w:pStyle w:val="ListBullet"/>
      </w:pPr>
      <w:r>
        <w:t>Mechanisms of Incretin Hormone Action in Diabetes and Obesity | J. Drucker | 2018 | Diabetes Care. 2018;41(5):1049-1058 | Unverified</w:t>
      </w:r>
    </w:p>
    <w:p>
      <w:pPr>
        <w:pStyle w:val="ListBullet"/>
      </w:pPr>
      <w:r>
        <w:t>Safety of GLP-1 Receptor Agonists in Type 2 Diabetes: A Meta-analysis | C. Marso et al. | 2016 | Diabetes Obes Metab. 2016;18(4):331-338 | Unverified</w:t>
      </w:r>
    </w:p>
    <w:p>
      <w:pPr>
        <w:pStyle w:val="ListBullet"/>
      </w:pPr>
      <w:r>
        <w:t>Tirzepatide Monotherapy for Type 2 Diabetes: A Randomized Clinical Trial | B. Pascoe et al. | 2022 | Lancet. 2022;399(10336):143-155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