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MED-092 - H2 Blockers</w:t>
      </w:r>
    </w:p>
    <w:p>
      <w:r>
        <w:rPr>
          <w:i/>
        </w:rPr>
        <w:t>Uses, mechanisms, benefits, side effects, interactions, monitoring, and safety related to H2 blockers.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Acute management, Chronic 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H2 blockers, Histamine H2 receptor antagonists, Gastroesophageal reflux disease, Peptic ulcers, Acid reduction, Ranitidine, Famotidine, Nizatidine, Cimetidine, Safety,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H2 blockers, also known as histamine H2 receptor antagonists or H2 receptor blockers, are a class of medications that reduce stomach acid production by blocking the histamine H2 receptors on gastric parietal cells. This mechanism leads to decreased secretion of gastric acid, making them effective in treating acid-related gastrointestinal conditions such as gastroesophageal reflux disease (GERD), peptic ulcers, and Zollinger-Ellison syndrome. Common H2 blockers include ranitidine (now mostly withdrawn due to safety concerns), famotidine, cimetidine, and nizatidine. Compared to proton pump inhibitors (PPIs), another class of acid suppressants, H2 blockers generally act faster but are less potent in acid suppression. H2 blockers offer advantages including relatively rapid symptom relief and a good safety profile with fewer drug interactions compared to PPIs. However, they are limited by the development of tolerance, where efficacy may decrease after prolonged use, and are typically recommended for mild to moderate acid-related symptoms or as adjunct therapy. Safety considerations include possible side effects such as headache, dizziness, diarrhea, and rare but serious issues like QT interval prolongation or drug interactions, particularly with cimetidine, which inhibits hepatic enzymes. Emerging evidence investigates novel applications and safety in special populations, but overall, H2 blockers remain an essential, generally safe option for acid reduction therapy when used appropriately under medical guidance. Proper monitoring and awareness of potential interactions are important aspects of their clinical use.</w:t>
      </w:r>
    </w:p>
    <w:p>
      <w:pPr>
        <w:pStyle w:val="Heading1"/>
      </w:pPr>
      <w:r>
        <w:t>Customer Questions Answered</w:t>
      </w:r>
    </w:p>
    <w:p>
      <w:pPr>
        <w:pStyle w:val="ListBullet"/>
      </w:pPr>
      <w:r>
        <w:t>What are H2 blockers and how do they work?</w:t>
      </w:r>
    </w:p>
    <w:p>
      <w:pPr>
        <w:pStyle w:val="ListBullet"/>
      </w:pPr>
      <w:r>
        <w:t>What conditions are commonly treated with H2 blockers?</w:t>
      </w:r>
    </w:p>
    <w:p>
      <w:pPr>
        <w:pStyle w:val="ListBullet"/>
      </w:pPr>
      <w:r>
        <w:t>Are there differences between H2 blockers and proton pump inhibitors (PPIs)?</w:t>
      </w:r>
    </w:p>
    <w:p>
      <w:pPr>
        <w:pStyle w:val="ListBullet"/>
      </w:pPr>
      <w:r>
        <w:t>What are the common side effects of H2 blockers?</w:t>
      </w:r>
    </w:p>
    <w:p>
      <w:pPr>
        <w:pStyle w:val="ListBullet"/>
      </w:pPr>
      <w:r>
        <w:t>Can I take H2 blockers with other medications safely?</w:t>
      </w:r>
    </w:p>
    <w:p>
      <w:pPr>
        <w:pStyle w:val="ListBullet"/>
      </w:pPr>
      <w:r>
        <w:t>How quickly do H2 blockers relieve symptoms of acid reflux?</w:t>
      </w:r>
    </w:p>
    <w:p>
      <w:pPr>
        <w:pStyle w:val="ListBullet"/>
      </w:pPr>
      <w:r>
        <w:t>Are H2 blockers safe during pregnancy or breastfeeding?</w:t>
      </w:r>
    </w:p>
    <w:p>
      <w:pPr>
        <w:pStyle w:val="ListBullet"/>
      </w:pPr>
      <w:r>
        <w:t>Can H2 blockers cause vitamin or mineral deficiencies?</w:t>
      </w:r>
    </w:p>
    <w:p>
      <w:pPr>
        <w:pStyle w:val="ListBullet"/>
      </w:pPr>
      <w:r>
        <w:t>What should I monitor while taking H2 blockers?</w:t>
      </w:r>
    </w:p>
    <w:p>
      <w:pPr>
        <w:pStyle w:val="ListBullet"/>
      </w:pPr>
      <w:r>
        <w:t>Is there a risk of tolerance or reduced effectiveness over time?</w:t>
      </w:r>
    </w:p>
    <w:p>
      <w:pPr>
        <w:pStyle w:val="ListBullet"/>
      </w:pPr>
      <w:r>
        <w:t>Can H2 blockers be used for children?</w:t>
      </w:r>
    </w:p>
    <w:p>
      <w:pPr>
        <w:pStyle w:val="ListBullet"/>
      </w:pPr>
      <w:r>
        <w:t>When should I see a doctor while on H2 blockers?</w:t>
      </w:r>
    </w:p>
    <w:p>
      <w:pPr>
        <w:pStyle w:val="Heading1"/>
      </w:pPr>
      <w:r>
        <w:t>Learning Objectives</w:t>
      </w:r>
    </w:p>
    <w:p>
      <w:pPr>
        <w:pStyle w:val="ListBullet"/>
      </w:pPr>
      <w:r>
        <w:t>Define what H2 blockers are and describe their mechanism of action.</w:t>
      </w:r>
    </w:p>
    <w:p>
      <w:pPr>
        <w:pStyle w:val="ListBullet"/>
      </w:pPr>
      <w:r>
        <w:t>Identify common medical conditions treated with H2 blockers.</w:t>
      </w:r>
    </w:p>
    <w:p>
      <w:pPr>
        <w:pStyle w:val="ListBullet"/>
      </w:pPr>
      <w:r>
        <w:t>Explain the differences between H2 blockers and proton pump inhibitors.</w:t>
      </w:r>
    </w:p>
    <w:p>
      <w:pPr>
        <w:pStyle w:val="ListBullet"/>
      </w:pPr>
      <w:r>
        <w:t>Recognize common side effects and safety concerns related to H2 blockers.</w:t>
      </w:r>
    </w:p>
    <w:p>
      <w:pPr>
        <w:pStyle w:val="ListBullet"/>
      </w:pPr>
      <w:r>
        <w:t>Understand drug interactions and special population considerations.</w:t>
      </w:r>
    </w:p>
    <w:p>
      <w:pPr>
        <w:pStyle w:val="ListBullet"/>
      </w:pPr>
      <w:r>
        <w:t>Describe practical guidance on the use and monitoring of H2 blockers.</w:t>
      </w:r>
    </w:p>
    <w:p>
      <w:pPr>
        <w:pStyle w:val="ListBullet"/>
      </w:pPr>
      <w:r>
        <w:t>Identify misconceptions about H2 blockers and acid suppression therapy.</w:t>
      </w:r>
    </w:p>
    <w:p>
      <w:pPr>
        <w:pStyle w:val="ListBullet"/>
      </w:pPr>
      <w:r>
        <w:t>Summarize evidence for benefits and limitations of H2 blockers.</w:t>
      </w:r>
    </w:p>
    <w:p>
      <w:pPr>
        <w:pStyle w:val="Heading1"/>
      </w:pPr>
      <w:r>
        <w:t>Definition</w:t>
      </w:r>
    </w:p>
    <w:p>
      <w:r>
        <w:t>H2 blockers, or histamine H2 receptor antagonists, are medications that reduce stomach acid secretion by blocking histamine H2 receptors on stomach lining cells (parietal cells).</w:t>
      </w:r>
    </w:p>
    <w:p>
      <w:pPr>
        <w:pStyle w:val="Heading1"/>
      </w:pPr>
      <w:r>
        <w:t>Why This Matters</w:t>
      </w:r>
    </w:p>
    <w:p>
      <w:r>
        <w:t>Acid-related gastrointestinal conditions such as acid reflux, heartburn, and ulcers affect millions of people worldwide. H2 blockers provide effective, accessible treatment options that help relieve symptoms, promote healing, and improve quality of life. Understanding how these medicines work and their safe use supports better health outcomes and reduces risks from improper use.</w:t>
      </w:r>
    </w:p>
    <w:p>
      <w:pPr>
        <w:pStyle w:val="Heading1"/>
      </w:pPr>
      <w:r>
        <w:t>What Are H2 Blockers?</w:t>
      </w:r>
    </w:p>
    <w:p>
      <w:r>
        <w:t>H2 blockers are a group of medications that decrease the production of stomach acid by blocking histamine H2 receptors on gastric parietal cells. Histamine normally stimulates these cells to produce acid, so blocking its receptor reduces acid secretion. This class includes drugs such as famotidine, cimetidine, nizatidine, and ranitidine (withdrawn in many countries). They are sometimes called histamine H2 receptor antagonists or H2 receptor blockers.</w:t>
      </w:r>
    </w:p>
    <w:p>
      <w:pPr>
        <w:pStyle w:val="Heading1"/>
      </w:pPr>
      <w:r>
        <w:t>Mechanism of Action of H2 Blockers</w:t>
      </w:r>
    </w:p>
    <w:p>
      <w:r>
        <w:t>H2 blockers work by selectively inhibiting the histamine type 2 receptors located on the parietal cells of the stomach lining. Histamine binding to these receptors activates adenylate cyclase, increasing cyclic AMP and stimulating proton pumps that secrete hydrochloric acid. By blocking this pathway, H2 blockers reduce gastric acid secretion both at rest and in response to food and other stimuli, helping manage acid-related disorders.</w:t>
      </w:r>
    </w:p>
    <w:p>
      <w:pPr>
        <w:pStyle w:val="Heading1"/>
      </w:pPr>
      <w:r>
        <w:t>Medical Uses of H2 Blockers</w:t>
      </w:r>
    </w:p>
    <w:p>
      <w:r>
        <w:t>H2 blockers are used primarily to treat acid-related gastrointestinal diseases. Common applications include gastroesophageal reflux disease (GERD), peptic ulcer disease (PUD), Zollinger-Ellison syndrome (a rare condition with excessive acid production), erosive esophagitis, and prevention of stress ulcers in critically ill patients. They may also reduce symptoms of heartburn and indigestion.</w:t>
      </w:r>
    </w:p>
    <w:p>
      <w:pPr>
        <w:pStyle w:val="Heading1"/>
      </w:pPr>
      <w:r>
        <w:t>Evidence for Effectiveness of H2 Blockers</w:t>
      </w:r>
    </w:p>
    <w:p>
      <w:r>
        <w:t>Multiple clinical trials and systematic reviews have shown that H2 blockers effectively reduce stomach acid and promote healing of ulcers and esophageal inflammation. They can relieve symptoms of heartburn and acid reflux within hours to days. However, they are generally less potent than proton pump inhibitors (PPIs) for acid suppression, making them more suitable for mild to moderate cases or short-term use.</w:t>
      </w:r>
    </w:p>
    <w:p>
      <w:pPr>
        <w:pStyle w:val="Heading1"/>
      </w:pPr>
      <w:r>
        <w:t>Comparison with Proton Pump Inhibitors (PPIs)</w:t>
      </w:r>
    </w:p>
    <w:p>
      <w:r>
        <w:t>PPIs such as omeprazole block the final step in acid secretion by inhibiting the gastric proton pump, usually providing stronger and longer-lasting acid suppression than H2 blockers. However, H2 blockers typically start working faster and have fewer long-term adverse effects. PPIs have become preferred for severe acid-related disorders, but H2 blockers remain useful alternatives or adjunct therapies.</w:t>
      </w:r>
    </w:p>
    <w:p>
      <w:pPr>
        <w:pStyle w:val="Heading1"/>
      </w:pPr>
      <w:r>
        <w:t>Common Side Effects and Adverse Reactions</w:t>
      </w:r>
    </w:p>
    <w:p>
      <w:r>
        <w:t>H2 blockers are generally well tolerated. Common side effects include headache, dizziness, diarrhea, constipation, and fatigue. Rare but serious adverse reactions may include allergic reactions, confusion (especially in older adults), and cardiac arrhythmias such as QT interval prolongation. Cimetidine is known for inhibiting liver enzymes which can increase levels of other drugs.</w:t>
      </w:r>
    </w:p>
    <w:p>
      <w:pPr>
        <w:pStyle w:val="Heading1"/>
      </w:pPr>
      <w:r>
        <w:t>Drug Interactions and Safety Considerations</w:t>
      </w:r>
    </w:p>
    <w:p>
      <w:r>
        <w:t>Drug interactions vary by specific H2 blocker. Cimetidine inhibits cytochrome P450 enzymes and can affect levels of drugs like warfarin, phenytoin, and theophylline. Famotidine and nizatidine have fewer interactions. Careful use is advised if patients take other medications requiring metabolism by liver enzymes. Dose adjustments or monitoring may be necessary.</w:t>
      </w:r>
    </w:p>
    <w:p>
      <w:pPr>
        <w:pStyle w:val="Heading1"/>
      </w:pPr>
      <w:r>
        <w:t>Use in Special Populations: Pregnancy, Children, and Elderly</w:t>
      </w:r>
    </w:p>
    <w:p>
      <w:r>
        <w:t>H2 blockers are considered relatively safe in pregnancy and breastfeeding but should only be used when clearly needed and under medical supervision. They are approved for use in children for certain conditions and dosing is adjusted by age and weight. Elderly patients may be more susceptible to side effects including confusion and should be monitored closely.</w:t>
      </w:r>
    </w:p>
    <w:p>
      <w:pPr>
        <w:pStyle w:val="Heading1"/>
      </w:pPr>
      <w:r>
        <w:t>Limitations and Tolerance Development</w:t>
      </w:r>
    </w:p>
    <w:p>
      <w:r>
        <w:t>A limitation of H2 blockers is that some patients develop tolerance, in which acid suppression decreases over time with continuous use, often within weeks. This may limit long-term effectiveness. They are often recommended for short-term therapy or intermittent use. For chronic management, other therapies like PPIs may be preferred.</w:t>
      </w:r>
    </w:p>
    <w:p>
      <w:pPr>
        <w:pStyle w:val="Heading1"/>
      </w:pPr>
      <w:r>
        <w:t>Monitoring and Practical Guidance for Use</w:t>
      </w:r>
    </w:p>
    <w:p>
      <w:r>
        <w:t>When using H2 blockers, symptoms and side effects should be monitored. If symptoms persist beyond 2 weeks or worsen, medical evaluation is recommended. Kidney and liver function monitoring may be necessary in patients with organ impairment. Patients should adhere to dosing instructions and report any adverse reactions. Avoid self-medicating long-term without consultation.</w:t>
      </w:r>
    </w:p>
    <w:p>
      <w:pPr>
        <w:pStyle w:val="Heading1"/>
      </w:pPr>
      <w:r>
        <w:t>Common Misconceptions About H2 Blockers and Acid Suppression</w:t>
      </w:r>
    </w:p>
    <w:p>
      <w:r>
        <w:t>Some people believe that all acid suppression therapies are equally effective or that H2 blockers can completely cure ulcers quickly, which is not accurate. Others fear that reducing stomach acid will cause severe nutrient deficiencies. While prolonged acid suppression can affect absorption of some minerals like vitamin B12 and magnesium, short-term use of H2 blockers generally has minimal impact. Misunderstanding tolerance development can lead to inappropriate long-term use.</w:t>
      </w:r>
    </w:p>
    <w:p>
      <w:pPr>
        <w:pStyle w:val="Heading1"/>
      </w:pPr>
      <w:r>
        <w:t>Practical Guidance</w:t>
      </w:r>
    </w:p>
    <w:p>
      <w:pPr>
        <w:pStyle w:val="ListBullet"/>
      </w:pPr>
      <w:r>
        <w:t>Use H2 blockers according to prescribed dosage and duration; do not self-medicate long term.</w:t>
      </w:r>
    </w:p>
    <w:p>
      <w:pPr>
        <w:pStyle w:val="ListBullet"/>
      </w:pPr>
      <w:r>
        <w:t>Inform your healthcare provider of all medications to avoid harmful interactions, especially if using cimetidine.</w:t>
      </w:r>
    </w:p>
    <w:p>
      <w:pPr>
        <w:pStyle w:val="ListBullet"/>
      </w:pPr>
      <w:r>
        <w:t>Report any side effects such as severe dizziness, rash, or irregular heartbeat immediately.</w:t>
      </w:r>
    </w:p>
    <w:p>
      <w:pPr>
        <w:pStyle w:val="ListBullet"/>
      </w:pPr>
      <w:r>
        <w:t>If symptoms do not improve within 1-2 weeks, seek medical evaluation to rule out other causes.</w:t>
      </w:r>
    </w:p>
    <w:p>
      <w:pPr>
        <w:pStyle w:val="ListBullet"/>
      </w:pPr>
      <w:r>
        <w:t>Pregnant or breastfeeding individuals should consult healthcare professionals before use.</w:t>
      </w:r>
    </w:p>
    <w:p>
      <w:pPr>
        <w:pStyle w:val="ListBullet"/>
      </w:pPr>
      <w:r>
        <w:t>Monitor for signs of tolerance if using H2 blockers for more than 2 weeks and discuss alternatives if effectiveness decreases.</w:t>
      </w:r>
    </w:p>
    <w:p>
      <w:pPr>
        <w:pStyle w:val="Heading1"/>
      </w:pPr>
      <w:r>
        <w:t>Safety Notes</w:t>
      </w:r>
    </w:p>
    <w:p>
      <w:pPr>
        <w:pStyle w:val="ListBullet"/>
      </w:pPr>
      <w:r>
        <w:t>Do not combine cimetidine with drugs metabolized by CYP450 enzymes without medical advice.</w:t>
      </w:r>
    </w:p>
    <w:p>
      <w:pPr>
        <w:pStyle w:val="ListBullet"/>
      </w:pPr>
      <w:r>
        <w:t>Discontinue use and seek emergency care if signs of allergic reaction occur (e.g., swelling, difficulty breathing).</w:t>
      </w:r>
    </w:p>
    <w:p>
      <w:pPr>
        <w:pStyle w:val="ListBullet"/>
      </w:pPr>
      <w:r>
        <w:t>Use caution in elderly patients due to increased risk of confusion and falls.</w:t>
      </w:r>
    </w:p>
    <w:p>
      <w:pPr>
        <w:pStyle w:val="ListBullet"/>
      </w:pPr>
      <w:r>
        <w:t>Avoid long-term use without physician guidance to reduce risk of tolerance and adverse effects.</w:t>
      </w:r>
    </w:p>
    <w:p>
      <w:pPr>
        <w:pStyle w:val="ListBullet"/>
      </w:pPr>
      <w:r>
        <w:t>Report any unusual symptoms such as heart rhythm changes promptly to a healthcare provider.</w:t>
      </w:r>
    </w:p>
    <w:p>
      <w:pPr>
        <w:pStyle w:val="Heading1"/>
      </w:pPr>
      <w:r>
        <w:t>Common Misconceptions</w:t>
      </w:r>
    </w:p>
    <w:p>
      <w:r>
        <w:rPr>
          <w:b/>
        </w:rPr>
        <w:t xml:space="preserve">Misconception: </w:t>
      </w:r>
      <w:r>
        <w:t>H2 blockers completely eliminate stomach acid permanently.</w:t>
      </w:r>
    </w:p>
    <w:p>
      <w:r>
        <w:rPr>
          <w:b/>
        </w:rPr>
        <w:t xml:space="preserve">Reality: </w:t>
      </w:r>
      <w:r>
        <w:t>H2 blockers reduce acid secretion temporarily; acid production resumes when medication stops.</w:t>
      </w:r>
    </w:p>
    <w:p>
      <w:r>
        <w:rPr>
          <w:b/>
        </w:rPr>
        <w:t xml:space="preserve">Misconception: </w:t>
      </w:r>
      <w:r>
        <w:t>H2 blockers are safer and better than all other acid-suppressing drugs.</w:t>
      </w:r>
    </w:p>
    <w:p>
      <w:r>
        <w:rPr>
          <w:b/>
        </w:rPr>
        <w:t xml:space="preserve">Reality: </w:t>
      </w:r>
      <w:r>
        <w:t>While generally safe, H2 blockers are less potent than PPIs and not always the best choice depending on condition severity.</w:t>
      </w:r>
    </w:p>
    <w:p>
      <w:r>
        <w:rPr>
          <w:b/>
        </w:rPr>
        <w:t xml:space="preserve">Misconception: </w:t>
      </w:r>
      <w:r>
        <w:t>Taking H2 blockers causes severe vitamin and mineral deficiencies quickly.</w:t>
      </w:r>
    </w:p>
    <w:p>
      <w:r>
        <w:rPr>
          <w:b/>
        </w:rPr>
        <w:t xml:space="preserve">Reality: </w:t>
      </w:r>
      <w:r>
        <w:t>Short-term H2 blocker use has minimal impact on nutrient absorption; long-term effects are less pronounced than with PPIs.</w:t>
      </w:r>
    </w:p>
    <w:p>
      <w:r>
        <w:rPr>
          <w:b/>
        </w:rPr>
        <w:t xml:space="preserve">Misconception: </w:t>
      </w:r>
      <w:r>
        <w:t>Tolerance to H2 blockers does not develop over time.</w:t>
      </w:r>
    </w:p>
    <w:p>
      <w:r>
        <w:rPr>
          <w:b/>
        </w:rPr>
        <w:t xml:space="preserve">Reality: </w:t>
      </w:r>
      <w:r>
        <w:t>Tolerance can develop with continuous use, reducing their acid-suppressing effectiveness.</w:t>
      </w:r>
    </w:p>
    <w:p>
      <w:pPr>
        <w:pStyle w:val="Heading1"/>
      </w:pPr>
      <w:r>
        <w:t>Clinical Pearls</w:t>
      </w:r>
    </w:p>
    <w:p>
      <w:pPr>
        <w:pStyle w:val="ListNumber"/>
      </w:pPr>
      <w:r>
        <w:t>H2 blockers have a rapid onset (within 1 hour) but milder acid suppression than PPIs.</w:t>
      </w:r>
    </w:p>
    <w:p>
      <w:pPr>
        <w:pStyle w:val="ListNumber"/>
      </w:pPr>
      <w:r>
        <w:t>Cimetidine may cause more drug interactions compared to famotidine and nizatidine.</w:t>
      </w:r>
    </w:p>
    <w:p>
      <w:pPr>
        <w:pStyle w:val="ListNumber"/>
      </w:pPr>
      <w:r>
        <w:t>H2 blockers can be used as on-demand therapy for mild GERD symptoms.</w:t>
      </w:r>
    </w:p>
    <w:p>
      <w:pPr>
        <w:pStyle w:val="ListNumber"/>
      </w:pPr>
      <w:r>
        <w:t>Dose adjustment is important in renal impairment for some H2 blockers.</w:t>
      </w:r>
    </w:p>
    <w:p>
      <w:pPr>
        <w:pStyle w:val="ListNumber"/>
      </w:pPr>
      <w:r>
        <w:t>Pregnant patients should use H2 blockers only when benefits outweigh risks and under supervision.</w:t>
      </w:r>
    </w:p>
    <w:p>
      <w:pPr>
        <w:pStyle w:val="Heading1"/>
      </w:pPr>
      <w:r>
        <w:t>Key Takeaways</w:t>
      </w:r>
    </w:p>
    <w:p>
      <w:pPr>
        <w:pStyle w:val="ListBullet"/>
      </w:pPr>
      <w:r>
        <w:t>H2 blockers reduce stomach acid by blocking histamine H2 receptors on parietal cells.</w:t>
      </w:r>
    </w:p>
    <w:p>
      <w:pPr>
        <w:pStyle w:val="ListBullet"/>
      </w:pPr>
      <w:r>
        <w:t>They treat acid-related disorders such as GERD and peptic ulcers effectively, especially in mild to moderate cases.</w:t>
      </w:r>
    </w:p>
    <w:p>
      <w:pPr>
        <w:pStyle w:val="ListBullet"/>
      </w:pPr>
      <w:r>
        <w:t>H2 blockers act faster but are less potent than proton pump inhibitors.</w:t>
      </w:r>
    </w:p>
    <w:p>
      <w:pPr>
        <w:pStyle w:val="ListBullet"/>
      </w:pPr>
      <w:r>
        <w:t>Common side effects include headache, dizziness, and gastrointestinal symptoms; serious adverse effects are rare.</w:t>
      </w:r>
    </w:p>
    <w:p>
      <w:pPr>
        <w:pStyle w:val="ListBullet"/>
      </w:pPr>
      <w:r>
        <w:t>Cimetidine has significant drug interaction potential via liver enzyme inhibition.</w:t>
      </w:r>
    </w:p>
    <w:p>
      <w:pPr>
        <w:pStyle w:val="ListBullet"/>
      </w:pPr>
      <w:r>
        <w:t>Tolerance to H2 blockers can develop with prolonged use, affecting effectiveness.</w:t>
      </w:r>
    </w:p>
    <w:p>
      <w:pPr>
        <w:pStyle w:val="ListBullet"/>
      </w:pPr>
      <w:r>
        <w:t>They are relatively safe in pregnancy and children when used appropriately.</w:t>
      </w:r>
    </w:p>
    <w:p>
      <w:pPr>
        <w:pStyle w:val="ListBullet"/>
      </w:pPr>
      <w:r>
        <w:t>Monitoring for side effects, interactions, and symptom progression is essential during therapy.</w:t>
      </w:r>
    </w:p>
    <w:p>
      <w:pPr>
        <w:pStyle w:val="Heading1"/>
      </w:pPr>
      <w:r>
        <w:t>Glossary</w:t>
      </w:r>
    </w:p>
    <w:p>
      <w:r>
        <w:rPr>
          <w:b/>
        </w:rPr>
        <w:t xml:space="preserve">H2 blockers: </w:t>
      </w:r>
      <w:r>
        <w:t>Medications that block histamine H2 receptors to reduce stomach acid production, also called histamine H2 receptor antagonists.</w:t>
      </w:r>
    </w:p>
    <w:p>
      <w:r>
        <w:rPr>
          <w:b/>
        </w:rPr>
        <w:t xml:space="preserve">Histamine H2 receptor: </w:t>
      </w:r>
      <w:r>
        <w:t>A receptor on stomach parietal cells that, when activated by histamine, stimulates acid secretion.</w:t>
      </w:r>
    </w:p>
    <w:p>
      <w:r>
        <w:rPr>
          <w:b/>
        </w:rPr>
        <w:t xml:space="preserve">Parietal cells: </w:t>
      </w:r>
      <w:r>
        <w:t>Cells in the stomach lining responsible for producing gastric acid.</w:t>
      </w:r>
    </w:p>
    <w:p>
      <w:r>
        <w:rPr>
          <w:b/>
        </w:rPr>
        <w:t xml:space="preserve">Gastroesophageal reflux disease (GERD): </w:t>
      </w:r>
      <w:r>
        <w:t>A condition where stomach acid frequently flows back into the esophagus, causing heartburn and irritation.</w:t>
      </w:r>
    </w:p>
    <w:p>
      <w:r>
        <w:rPr>
          <w:b/>
        </w:rPr>
        <w:t xml:space="preserve">Peptic ulcer disease: </w:t>
      </w:r>
      <w:r>
        <w:t>Open sores that develop on the lining of the stomach or the upper part of the small intestine due to acid damage.</w:t>
      </w:r>
    </w:p>
    <w:p>
      <w:r>
        <w:rPr>
          <w:b/>
        </w:rPr>
        <w:t xml:space="preserve">Proton pump inhibitors (PPIs): </w:t>
      </w:r>
      <w:r>
        <w:t>A class of drugs that block the final step of acid secretion in the stomach, providing strong acid suppression.</w:t>
      </w:r>
    </w:p>
    <w:p>
      <w:r>
        <w:rPr>
          <w:b/>
        </w:rPr>
        <w:t xml:space="preserve">Tolerance: </w:t>
      </w:r>
      <w:r>
        <w:t>A decrease in the effectiveness of a drug after repeated use, requiring adjustments to treatment.</w:t>
      </w:r>
    </w:p>
    <w:p>
      <w:r>
        <w:rPr>
          <w:b/>
        </w:rPr>
        <w:t xml:space="preserve">Cytochrome P450 enzymes: </w:t>
      </w:r>
      <w:r>
        <w:t>A group of liver enzymes that metabolize many medications, important for understanding drug interactions.</w:t>
      </w:r>
    </w:p>
    <w:p>
      <w:pPr>
        <w:pStyle w:val="Heading1"/>
      </w:pPr>
      <w:r>
        <w:t>Related Modules</w:t>
      </w:r>
    </w:p>
    <w:p>
      <w:pPr>
        <w:pStyle w:val="ListBullet"/>
      </w:pPr>
      <w:r>
        <w:t>MED-055: Proton Pump Inhibitors</w:t>
      </w:r>
    </w:p>
    <w:p>
      <w:pPr>
        <w:pStyle w:val="ListBullet"/>
      </w:pPr>
      <w:r>
        <w:t>MED-077: Gastroesophageal Reflux Disease (GERD) Management</w:t>
      </w:r>
    </w:p>
    <w:p>
      <w:pPr>
        <w:pStyle w:val="ListBullet"/>
      </w:pPr>
      <w:r>
        <w:t>MED-083: Peptic Ulcer Disease</w:t>
      </w:r>
    </w:p>
    <w:p>
      <w:pPr>
        <w:pStyle w:val="ListBullet"/>
      </w:pPr>
      <w:r>
        <w:t>MED-088: Drug Interactions and Safety</w:t>
      </w:r>
    </w:p>
    <w:p>
      <w:pPr>
        <w:pStyle w:val="Heading1"/>
      </w:pPr>
      <w:r>
        <w:t>Illustration Specifications</w:t>
      </w:r>
    </w:p>
    <w:p>
      <w:pPr>
        <w:pStyle w:val="Heading2"/>
      </w:pPr>
      <w:r>
        <w:t>ILL-001 - Mechanism of Action of H2 Blockers</w:t>
      </w:r>
    </w:p>
    <w:p>
      <w:r>
        <w:t>Type: Diagram</w:t>
      </w:r>
    </w:p>
    <w:p>
      <w:r>
        <w:t>Diagram depicting the histamine H2 receptor on gastric parietal cells and how H2 blockers inhibit acid secretion.</w:t>
      </w:r>
    </w:p>
    <w:p>
      <w:r>
        <w:t>Alt text: Diagram showing H2 receptor blocked on stomach cell reducing acid secretion.</w:t>
      </w:r>
    </w:p>
    <w:p>
      <w:pPr>
        <w:pStyle w:val="Heading2"/>
      </w:pPr>
      <w:r>
        <w:t>ILL-002 - Common H2 Blockers and Their Chemical Structures</w:t>
      </w:r>
    </w:p>
    <w:p>
      <w:r>
        <w:t>Type: Chart</w:t>
      </w:r>
    </w:p>
    <w:p>
      <w:r>
        <w:t>Chart illustrating the chemical structures of famotidine, cimetidine, nizatidine, and ranitidine.</w:t>
      </w:r>
    </w:p>
    <w:p>
      <w:r>
        <w:t>Alt text: Chemical structure diagrams of different H2 blocker drugs.</w:t>
      </w:r>
    </w:p>
    <w:p>
      <w:pPr>
        <w:pStyle w:val="Heading2"/>
      </w:pPr>
      <w:r>
        <w:t>ILL-003 - Comparison of Acid Suppression Efficacy: H2 Blockers vs. PPIs</w:t>
      </w:r>
    </w:p>
    <w:p>
      <w:r>
        <w:t>Type: Graph</w:t>
      </w:r>
    </w:p>
    <w:p>
      <w:r>
        <w:t>Graph showing onset time and degree of acid suppression comparing H2 blockers with proton pump inhibitors.</w:t>
      </w:r>
    </w:p>
    <w:p>
      <w:r>
        <w:t>Alt text: Graph comparing acid suppression effectiveness and speed of H2 blockers and PPIs.</w:t>
      </w:r>
    </w:p>
    <w:p>
      <w:pPr>
        <w:pStyle w:val="Heading2"/>
      </w:pPr>
      <w:r>
        <w:t>ILL-004 - Side Effects and Drug Interaction Profile of H2 Blockers</w:t>
      </w:r>
    </w:p>
    <w:p>
      <w:r>
        <w:t>Type: Infographic</w:t>
      </w:r>
    </w:p>
    <w:p>
      <w:r>
        <w:t>Infographic summarizing common side effects and significant drug interactions of H2 blockers.</w:t>
      </w:r>
    </w:p>
    <w:p>
      <w:r>
        <w:t>Alt text: Visual summary of side effects and drug interactions for H2 blockers.</w:t>
      </w:r>
    </w:p>
    <w:p>
      <w:pPr>
        <w:pStyle w:val="Heading1"/>
      </w:pPr>
      <w:r>
        <w:t>References</w:t>
      </w:r>
    </w:p>
    <w:p>
      <w:pPr>
        <w:pStyle w:val="ListBullet"/>
      </w:pPr>
      <w:r>
        <w:t>Pharmacology and Therapeutics of H2-Receptor Antagonists | Goodman &amp; Gilman's: The Pharmacological Basis of Therapeutics | 2018 |  | Unverified</w:t>
      </w:r>
    </w:p>
    <w:p>
      <w:pPr>
        <w:pStyle w:val="ListBullet"/>
      </w:pPr>
      <w:r>
        <w:t>Clinical Practice Guidelines for GERD Management | American College of Gastroenterology | 2022 |  | Unverified</w:t>
      </w:r>
    </w:p>
    <w:p>
      <w:pPr>
        <w:pStyle w:val="ListBullet"/>
      </w:pPr>
      <w:r>
        <w:t>Safety and Efficacy of Famotidine in Gastroesophageal Reflux Disease | Journal of Clinical Gastroenterology | 2021 |  | Unverified</w:t>
      </w:r>
    </w:p>
    <w:p>
      <w:pPr>
        <w:pStyle w:val="ListBullet"/>
      </w:pPr>
      <w:r>
        <w:t>Drug Interactions with Histamine H2 Receptor Antagonists | Pharmacology Research &amp; Perspectives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