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MED-097 - Antidiarrheal Medicines</w:t>
      </w:r>
    </w:p>
    <w:p>
      <w:r>
        <w:rPr>
          <w:i/>
        </w:rPr>
        <w:t>Uses, mechanisms, benefits, side effects, interactions, monitoring, and safety related to antidiarrheal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Prevention, Symptom Management, Treatment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antidiarrheal, diarrhea, loperamide, bismuth subsalicylate, motility, intestinal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Antidiarrheal medicines are pharmaceutical agents designed to reduce diarrhea, a condition characterized by loose or frequent bowel movements. These agents function via multiple mechanisms, including reducing intestinal motility (movement), adsorbing toxins and fluids, and reducing inflammation. Common categories include antimotility agents such as loperamide, adsorbents like bismuth subsalicylate, and antisecretory drugs. Antidiarrheals provide symptomatic relief, improving quality of life and preventing dehydration when diarrhea is mild or moderate. However, they are not appropriate for all types of diarrhea, especially diarrhea caused by invasive infections or certain inflammatory bowel conditions, where slowing intestinal movement could worsen the illness or promote toxin retention. Safety considerations include possible side effects such as constipation, abdominal discomfort, and rare but serious risks like toxic megacolon in patients with severe colitis. Interactions with other medications and appropriateness in children, pregnant women, or during infections must be carefully evaluated. Misconceptions exist, such as the belief that antidiarrheals treat the underlying infection, which they do not. Overall, antidiarrheal medicines are useful tools for symptomatic management when used appropriately alongside rehydration and medical advice. Clear understanding of their mechanisms, benefits, limitations, and safe use is essential to maximize outcomes and minimize harms.</w:t>
      </w:r>
    </w:p>
    <w:p>
      <w:pPr>
        <w:pStyle w:val="Heading1"/>
      </w:pPr>
      <w:r>
        <w:t>Customer Questions Answered</w:t>
      </w:r>
    </w:p>
    <w:p>
      <w:pPr>
        <w:pStyle w:val="ListBullet"/>
      </w:pPr>
      <w:r>
        <w:t>What are antidiarrheal medicines?</w:t>
      </w:r>
    </w:p>
    <w:p>
      <w:pPr>
        <w:pStyle w:val="ListBullet"/>
      </w:pPr>
      <w:r>
        <w:t>How do antidiarrheal drugs work?</w:t>
      </w:r>
    </w:p>
    <w:p>
      <w:pPr>
        <w:pStyle w:val="ListBullet"/>
      </w:pPr>
      <w:r>
        <w:t>When should I use antidiarrheal medicines?</w:t>
      </w:r>
    </w:p>
    <w:p>
      <w:pPr>
        <w:pStyle w:val="ListBullet"/>
      </w:pPr>
      <w:r>
        <w:t>What are common side effects of antidiarrheal medicines?</w:t>
      </w:r>
    </w:p>
    <w:p>
      <w:pPr>
        <w:pStyle w:val="ListBullet"/>
      </w:pPr>
      <w:r>
        <w:t>Are antidiarrheal medicines safe for children?</w:t>
      </w:r>
    </w:p>
    <w:p>
      <w:pPr>
        <w:pStyle w:val="ListBullet"/>
      </w:pPr>
      <w:r>
        <w:t>Can antidiarrheal medicines be used during pregnancy?</w:t>
      </w:r>
    </w:p>
    <w:p>
      <w:pPr>
        <w:pStyle w:val="ListBullet"/>
      </w:pPr>
      <w:r>
        <w:t>What are the differences between antimotility agents and adsorbents?</w:t>
      </w:r>
    </w:p>
    <w:p>
      <w:pPr>
        <w:pStyle w:val="ListBullet"/>
      </w:pPr>
      <w:r>
        <w:t>Can I use antidiarrheal drugs if I have an infection-caused diarrhea?</w:t>
      </w:r>
    </w:p>
    <w:p>
      <w:pPr>
        <w:pStyle w:val="ListBullet"/>
      </w:pPr>
      <w:r>
        <w:t>Are there any drug interactions with antidiarrheal medications?</w:t>
      </w:r>
    </w:p>
    <w:p>
      <w:pPr>
        <w:pStyle w:val="ListBullet"/>
      </w:pPr>
      <w:r>
        <w:t>How long can I safely use antidiarrheal medicines?</w:t>
      </w:r>
    </w:p>
    <w:p>
      <w:pPr>
        <w:pStyle w:val="ListBullet"/>
      </w:pPr>
      <w:r>
        <w:t>What natural remedies exist for diarrhea?</w:t>
      </w:r>
    </w:p>
    <w:p>
      <w:pPr>
        <w:pStyle w:val="ListBullet"/>
      </w:pPr>
      <w:r>
        <w:t>When should I see a doctor instead of self-medicating with antidiarrheals?</w:t>
      </w:r>
    </w:p>
    <w:p>
      <w:pPr>
        <w:pStyle w:val="Heading1"/>
      </w:pPr>
      <w:r>
        <w:t>Learning Objectives</w:t>
      </w:r>
    </w:p>
    <w:p>
      <w:pPr>
        <w:pStyle w:val="ListBullet"/>
      </w:pPr>
      <w:r>
        <w:t>Define antidiarrheal medicines and their role.</w:t>
      </w:r>
    </w:p>
    <w:p>
      <w:pPr>
        <w:pStyle w:val="ListBullet"/>
      </w:pPr>
      <w:r>
        <w:t>Explain mechanisms of action for different antidiarrheal classes.</w:t>
      </w:r>
    </w:p>
    <w:p>
      <w:pPr>
        <w:pStyle w:val="ListBullet"/>
      </w:pPr>
      <w:r>
        <w:t>Identify indications and contraindications for antidiarrheal use.</w:t>
      </w:r>
    </w:p>
    <w:p>
      <w:pPr>
        <w:pStyle w:val="ListBullet"/>
      </w:pPr>
      <w:r>
        <w:t>Describe major side effects and safety concerns.</w:t>
      </w:r>
    </w:p>
    <w:p>
      <w:pPr>
        <w:pStyle w:val="ListBullet"/>
      </w:pPr>
      <w:r>
        <w:t>Recognize possible drug interactions.</w:t>
      </w:r>
    </w:p>
    <w:p>
      <w:pPr>
        <w:pStyle w:val="ListBullet"/>
      </w:pPr>
      <w:r>
        <w:t>Understand considerations in special populations such as children and pregnant women.</w:t>
      </w:r>
    </w:p>
    <w:p>
      <w:pPr>
        <w:pStyle w:val="ListBullet"/>
      </w:pPr>
      <w:r>
        <w:t>Debunk common misconceptions about antidiarrheal use.</w:t>
      </w:r>
    </w:p>
    <w:p>
      <w:pPr>
        <w:pStyle w:val="ListBullet"/>
      </w:pPr>
      <w:r>
        <w:t>Provide evidence-based guidance on monitoring and duration of therapy.</w:t>
      </w:r>
    </w:p>
    <w:p>
      <w:pPr>
        <w:pStyle w:val="Heading1"/>
      </w:pPr>
      <w:r>
        <w:t>Definition</w:t>
      </w:r>
    </w:p>
    <w:p>
      <w:r>
        <w:t>Antidiarrheal medicines are drugs used to reduce the frequency, urgency, and liquidity of bowel movements in people experiencing diarrhea. They alleviate symptoms by acting on the gastrointestinal system through various mechanisms, including reducing intestinal muscle contractions, absorbing toxins and fluids, or inhibiting secretion in the gut.</w:t>
      </w:r>
    </w:p>
    <w:p>
      <w:pPr>
        <w:pStyle w:val="Heading1"/>
      </w:pPr>
      <w:r>
        <w:t>Why This Matters</w:t>
      </w:r>
    </w:p>
    <w:p>
      <w:r>
        <w:t>Diarrhea is a common symptom that can lead to dehydration, electrolyte imbalances, and significant discomfort or disruption in daily life. While often self-limiting, severe or prolonged diarrhea requires management to prevent complications. Antidiarrheal medicines offer accessible symptom relief but must be used correctly to ensure safety and effectiveness. Understanding their proper use helps patients avoid misuse, potential side effects, and delays in necessary medical care.</w:t>
      </w:r>
    </w:p>
    <w:p>
      <w:pPr>
        <w:pStyle w:val="Heading1"/>
      </w:pPr>
      <w:r>
        <w:t>Definition and Classification of Antidiarrheal Medicines</w:t>
      </w:r>
    </w:p>
    <w:p>
      <w:r>
        <w:t>Antidiarrheal medicines encompass a diverse group of drugs aimed at controlling diarrhea. They can be broadly categorized into several classes based on their mechanism: 1) Antimotility agents (e.g., loperamide), which slow intestinal transit to allow increased fluid absorption; 2) Adsorbents (e.g., bismuth subsalicylate), which bind toxins and fluids in the gut; 3) Antisecretory agents, which reduce secretion of electrolytes and fluid into the intestine; and 4) Probiotics (microbial supplements) that may help restore gut flora balance. These categories differ in their indications and safety profiles.</w:t>
      </w:r>
    </w:p>
    <w:p>
      <w:pPr>
        <w:pStyle w:val="Heading1"/>
      </w:pPr>
      <w:r>
        <w:t>Mechanisms of Action</w:t>
      </w:r>
    </w:p>
    <w:p>
      <w:r>
        <w:t>Antimotility agents like loperamide act on the opioid receptors in the intestinal muscles to reduce peristalsis—the waves of contraction moving contents through the intestines—thereby increasing water absorption and decreasing stool frequency. Adsorbents like bismuth subsalicylate adhere to toxins, bacteria, and fluids, reducing their irritation and fluid loss. Antisecretory drugs inhibit chloride channels or other pathways involved in intestinal fluid secretion, decreasing stool liquidity. Probiotics restore beneficial bacterial balances, which can be disrupted during diarrhea.</w:t>
      </w:r>
    </w:p>
    <w:p>
      <w:pPr>
        <w:pStyle w:val="Heading1"/>
      </w:pPr>
      <w:r>
        <w:t>Physiology and Pathophysiology of Diarrhea Relevant to Antidiarrheals</w:t>
      </w:r>
    </w:p>
    <w:p>
      <w:r>
        <w:t>Diarrhea results from increased intestinal motility, decreased absorption, increased secretion, or inflammation disrupting the normal balance of fluid and electrolytes in the gut. Antidiarrheal medicines work by modulating these pathophysiologic processes. Understanding when diarrhea is due to infectious, inflammatory, or functional causes is critical since some conditions contraindicate antimotility agents because of risks like toxin retention and worsening infection.</w:t>
      </w:r>
    </w:p>
    <w:p>
      <w:pPr>
        <w:pStyle w:val="Heading1"/>
      </w:pPr>
      <w:r>
        <w:t>Clinical Indications and Usage Guidelines</w:t>
      </w:r>
    </w:p>
    <w:p>
      <w:r>
        <w:t>Antidiarrheal medicines are indicated for acute nonspecific diarrhea, traveler’s diarrhea (certain cases), and chronic functional diarrhea like irritable bowel syndrome-related diarrhea. They help reduce symptom duration, decrease frequency of stools, and improve patient comfort. They are generally not recommended in diarrhea with high fever, bloody stools, suspicion of bacterial enterocolitis, or antibiotic-associated colitis without medical supervision. Dose and duration depend on drug type and patient factors.</w:t>
      </w:r>
    </w:p>
    <w:p>
      <w:pPr>
        <w:pStyle w:val="Heading1"/>
      </w:pPr>
      <w:r>
        <w:t>Evidence of Efficacy</w:t>
      </w:r>
    </w:p>
    <w:p>
      <w:r>
        <w:t>Clinical studies demonstrate that loperamide shortens diarrhea duration and reduces stool frequency in acute nonspecific diarrhea and traveler’s diarrhea when bacterial infection is not severe. Bismuth subsalicylate shows efficacy against mild infectious diarrhea and traveler's diarrhea. Probiotics may reduce duration of infectious diarrhea, but evidence is variable. Antisecretory drugs have demonstrated utility in secretory diarrheas but are less commonly used. However, high-quality evidence supports cautious use aligned with guidelines to maximize benefit and minimize risks.</w:t>
      </w:r>
    </w:p>
    <w:p>
      <w:pPr>
        <w:pStyle w:val="Heading1"/>
      </w:pPr>
      <w:r>
        <w:t>Side Effects and Adverse Reactions</w:t>
      </w:r>
    </w:p>
    <w:p>
      <w:r>
        <w:t>Common side effects include constipation, abdominal cramps, nausea, and dizziness. Serious but rare adverse events include toxic megacolon with antimotility agents in certain infections, allergic reactions, and CNS effects with high doses of loperamide (especially misuse). Bismuth subsalicylate may cause temporary darkening of stool or tongue and rarely salicylate toxicity. Awareness of side effect profiles helps guide safe administration and patient counseling.</w:t>
      </w:r>
    </w:p>
    <w:p>
      <w:pPr>
        <w:pStyle w:val="Heading1"/>
      </w:pPr>
      <w:r>
        <w:t>Drug Interactions</w:t>
      </w:r>
    </w:p>
    <w:p>
      <w:r>
        <w:t>Loperamide may interact with central nervous system depressants or drugs that inhibit cytochrome P450 enzymes affecting its metabolism. Bismuth subsalicylate can interact with anticoagulants increasing bleeding risk and may affect absorption of other medications. Probiotics generally have low interaction potential but should be used cautiously in immunocompromised patients. A thorough medication history is essential to avoid adverse interactions.</w:t>
      </w:r>
    </w:p>
    <w:p>
      <w:pPr>
        <w:pStyle w:val="Heading1"/>
      </w:pPr>
      <w:r>
        <w:t>Use in Special Populations: Children, Pregnancy, and Elderly</w:t>
      </w:r>
    </w:p>
    <w:p>
      <w:r>
        <w:t>In children, certain antidiarrheals are contraindicated or recommended only with caution due to risks of toxicity or masking serious illness. For example, loperamide is not recommended in children under 2 years. During pregnancy and breastfeeding, drug safety varies — bismuth subsalicylate is generally avoided due to salicylate risks, whereas loperamide is sometimes used with medical advice. Elderly patients require dosing adjustments and close monitoring due to comorbidities and sensitivity to side effects.</w:t>
      </w:r>
    </w:p>
    <w:p>
      <w:pPr>
        <w:pStyle w:val="Heading1"/>
      </w:pPr>
      <w:r>
        <w:t>Limitations and Contraindications</w:t>
      </w:r>
    </w:p>
    <w:p>
      <w:r>
        <w:t>Antidiarrheals are not cures for underlying causes but manage symptoms. They should be avoided in diarrhea caused by invasive pathogens (e.g., Clostridium difficile), in cases with high fever or bloody stools, or when toxins are suspected, as slowing intestinal movement may prolong infection. Patients with severe dehydration require rehydration, not solely antimotility therapy. Recognizing contraindications prevents complications.</w:t>
      </w:r>
    </w:p>
    <w:p>
      <w:pPr>
        <w:pStyle w:val="Heading1"/>
      </w:pPr>
      <w:r>
        <w:t>Practical Application and Monitoring</w:t>
      </w:r>
    </w:p>
    <w:p>
      <w:r>
        <w:t>Patients using antidiarrheals should adhere to recommended dosages and duration, typically not exceeding 48 hours without medical review. Monitoring symptom resolution, hydration status, and adverse effects is essential. If symptoms persist or worsen, medical evaluation is needed. Patient education includes hydration importance, when to seek care, and avoiding misuse such as overdosage or combining multiple treatments.</w:t>
      </w:r>
    </w:p>
    <w:p>
      <w:pPr>
        <w:pStyle w:val="Heading1"/>
      </w:pPr>
      <w:r>
        <w:t>Common Misconceptions</w:t>
      </w:r>
    </w:p>
    <w:p>
      <w:r>
        <w:t>A widespread misconception is that antidiarrheal medicines treat infections causing diarrhea; in reality, they alleviate symptoms but do not eliminate pathogens. Another misunderstanding is that all diarrhea should be stopped immediately; in some cases, diarrhea is a defense mechanism to expel harmful agents and slowing gut motility can worsen outcomes. Proper understanding aids safe and effective use.</w:t>
      </w:r>
    </w:p>
    <w:p>
      <w:pPr>
        <w:pStyle w:val="Heading1"/>
      </w:pPr>
      <w:r>
        <w:t>Practical Guidance</w:t>
      </w:r>
    </w:p>
    <w:p>
      <w:pPr>
        <w:pStyle w:val="ListBullet"/>
      </w:pPr>
      <w:r>
        <w:t>Use antidiarrheals only for mild to moderate, non-bloody, non-febrile diarrhea.</w:t>
      </w:r>
    </w:p>
    <w:p>
      <w:pPr>
        <w:pStyle w:val="ListBullet"/>
      </w:pPr>
      <w:r>
        <w:t>Avoid use in children under 2 years for loperamide and seek pediatric advice.</w:t>
      </w:r>
    </w:p>
    <w:p>
      <w:pPr>
        <w:pStyle w:val="ListBullet"/>
      </w:pPr>
      <w:r>
        <w:t>Do not use antimotility agents if infection or inflammation is suspected without medical consultation.</w:t>
      </w:r>
    </w:p>
    <w:p>
      <w:pPr>
        <w:pStyle w:val="ListBullet"/>
      </w:pPr>
      <w:r>
        <w:t>Always maintain adequate hydration and electrolyte balance during diarrhea episodes.</w:t>
      </w:r>
    </w:p>
    <w:p>
      <w:pPr>
        <w:pStyle w:val="ListBullet"/>
      </w:pPr>
      <w:r>
        <w:t>Monitor symptoms closely and seek medical care if diarrhea persists beyond 2 days or worsens.</w:t>
      </w:r>
    </w:p>
    <w:p>
      <w:pPr>
        <w:pStyle w:val="ListBullet"/>
      </w:pPr>
      <w:r>
        <w:t>Read and follow dosage instructions carefully; do not exceed recommended doses.</w:t>
      </w:r>
    </w:p>
    <w:p>
      <w:pPr>
        <w:pStyle w:val="ListBullet"/>
      </w:pPr>
      <w:r>
        <w:t>Inform healthcare providers of all current medications to avoid interactions.</w:t>
      </w:r>
    </w:p>
    <w:p>
      <w:pPr>
        <w:pStyle w:val="ListBullet"/>
      </w:pPr>
      <w:r>
        <w:t>Pregnant or breastfeeding individuals should consult a healthcare provider before using antidiarrheals.</w:t>
      </w:r>
    </w:p>
    <w:p>
      <w:pPr>
        <w:pStyle w:val="Heading1"/>
      </w:pPr>
      <w:r>
        <w:t>Safety Notes</w:t>
      </w:r>
    </w:p>
    <w:p>
      <w:pPr>
        <w:pStyle w:val="ListBullet"/>
      </w:pPr>
      <w:r>
        <w:t>Do not self-medicate with antidiarrheals if you have high fever or bloody stools.</w:t>
      </w:r>
    </w:p>
    <w:p>
      <w:pPr>
        <w:pStyle w:val="ListBullet"/>
      </w:pPr>
      <w:r>
        <w:t>Avoid loperamide misuse; high doses may cause serious cardiac events and CNS effects.</w:t>
      </w:r>
    </w:p>
    <w:p>
      <w:pPr>
        <w:pStyle w:val="ListBullet"/>
      </w:pPr>
      <w:r>
        <w:t>Beware of toxic megacolon risk in patients with severe colitis using antimotility drugs.</w:t>
      </w:r>
    </w:p>
    <w:p>
      <w:pPr>
        <w:pStyle w:val="ListBullet"/>
      </w:pPr>
      <w:r>
        <w:t>Bismuth subsalicylate should be avoided in individuals allergic to salicylates or with aspirin sensitivity.</w:t>
      </w:r>
    </w:p>
    <w:p>
      <w:pPr>
        <w:pStyle w:val="ListBullet"/>
      </w:pPr>
      <w:r>
        <w:t>Maintain hydration to prevent dehydration which antidiarrheals do not address directly.</w:t>
      </w:r>
    </w:p>
    <w:p>
      <w:pPr>
        <w:pStyle w:val="Heading1"/>
      </w:pPr>
      <w:r>
        <w:t>Common Misconceptions</w:t>
      </w:r>
    </w:p>
    <w:p>
      <w:r>
        <w:rPr>
          <w:b/>
        </w:rPr>
        <w:t xml:space="preserve">Misconception: </w:t>
      </w:r>
      <w:r>
        <w:t>Antidiarrheal medicines cure the infection causing diarrhea.</w:t>
      </w:r>
    </w:p>
    <w:p>
      <w:r>
        <w:rPr>
          <w:b/>
        </w:rPr>
        <w:t xml:space="preserve">Reality: </w:t>
      </w:r>
      <w:r>
        <w:t>Antidiarrheals only relieve symptoms and do not treat the underlying infection.</w:t>
      </w:r>
    </w:p>
    <w:p>
      <w:r>
        <w:rPr>
          <w:b/>
        </w:rPr>
        <w:t xml:space="preserve">Misconception: </w:t>
      </w:r>
      <w:r>
        <w:t>All diarrhea should be stopped immediately with medication.</w:t>
      </w:r>
    </w:p>
    <w:p>
      <w:r>
        <w:rPr>
          <w:b/>
        </w:rPr>
        <w:t xml:space="preserve">Reality: </w:t>
      </w:r>
      <w:r>
        <w:t>Some diarrhea is protective and clearing pathogens; suppressing it might worsen illness.</w:t>
      </w:r>
    </w:p>
    <w:p>
      <w:pPr>
        <w:pStyle w:val="Heading1"/>
      </w:pPr>
      <w:r>
        <w:t>Clinical Pearls</w:t>
      </w:r>
    </w:p>
    <w:p>
      <w:pPr>
        <w:pStyle w:val="ListNumber"/>
      </w:pPr>
      <w:r>
        <w:t>Loperamide is effective for symptomatic relief in non-infectious acute diarrhea but contraindicated in invasive infections.</w:t>
      </w:r>
    </w:p>
    <w:p>
      <w:pPr>
        <w:pStyle w:val="ListNumber"/>
      </w:pPr>
      <w:r>
        <w:t>Bismuth subsalicylate provides both antisecretory and mild antimicrobial effects useful in traveler's diarrhea.</w:t>
      </w:r>
    </w:p>
    <w:p>
      <w:pPr>
        <w:pStyle w:val="ListNumber"/>
      </w:pPr>
      <w:r>
        <w:t>Monitor patients on antidiarrheals for signs of worsening illness, such as fever or bloody stools, which require medical evaluation.</w:t>
      </w:r>
    </w:p>
    <w:p>
      <w:pPr>
        <w:pStyle w:val="ListNumber"/>
      </w:pPr>
      <w:r>
        <w:t>Probiotics may be a useful adjunct in some infectious diarrhea but evidence varies.</w:t>
      </w:r>
    </w:p>
    <w:p>
      <w:pPr>
        <w:pStyle w:val="ListNumber"/>
      </w:pPr>
      <w:r>
        <w:t>Educate patients on hydration importance alongside antidiarrheal use.</w:t>
      </w:r>
    </w:p>
    <w:p>
      <w:pPr>
        <w:pStyle w:val="Heading1"/>
      </w:pPr>
      <w:r>
        <w:t>Key Takeaways</w:t>
      </w:r>
    </w:p>
    <w:p>
      <w:pPr>
        <w:pStyle w:val="ListBullet"/>
      </w:pPr>
      <w:r>
        <w:t>Antidiarrheal medicines reduce diarrhea symptoms by slowing gut motility, adsorbing irritants, or reducing secretion.</w:t>
      </w:r>
    </w:p>
    <w:p>
      <w:pPr>
        <w:pStyle w:val="ListBullet"/>
      </w:pPr>
      <w:r>
        <w:t>They are indicated mainly for mild to moderate acute nonspecific diarrhea and some chronic functional diarrhea.</w:t>
      </w:r>
    </w:p>
    <w:p>
      <w:pPr>
        <w:pStyle w:val="ListBullet"/>
      </w:pPr>
      <w:r>
        <w:t>Not suitable for diarrhea with signs of infection like fever, bloody stools, or suspected colitis.</w:t>
      </w:r>
    </w:p>
    <w:p>
      <w:pPr>
        <w:pStyle w:val="ListBullet"/>
      </w:pPr>
      <w:r>
        <w:t>Common side effects include constipation and abdominal discomfort; serious risks rare but possible.</w:t>
      </w:r>
    </w:p>
    <w:p>
      <w:pPr>
        <w:pStyle w:val="ListBullet"/>
      </w:pPr>
      <w:r>
        <w:t>Avoid in young children, especially loperamide under age 2 years.</w:t>
      </w:r>
    </w:p>
    <w:p>
      <w:pPr>
        <w:pStyle w:val="ListBullet"/>
      </w:pPr>
      <w:r>
        <w:t>Drug interactions can occur; a full medication review is important.</w:t>
      </w:r>
    </w:p>
    <w:p>
      <w:pPr>
        <w:pStyle w:val="ListBullet"/>
      </w:pPr>
      <w:r>
        <w:t>Hydration remains essential—antidiarrheals do not replace fluids and electrolytes.</w:t>
      </w:r>
    </w:p>
    <w:p>
      <w:pPr>
        <w:pStyle w:val="ListBullet"/>
      </w:pPr>
      <w:r>
        <w:t>Patient education and monitoring improve safe and effective use.</w:t>
      </w:r>
    </w:p>
    <w:p>
      <w:pPr>
        <w:pStyle w:val="Heading1"/>
      </w:pPr>
      <w:r>
        <w:t>Glossary</w:t>
      </w:r>
    </w:p>
    <w:p>
      <w:r>
        <w:rPr>
          <w:b/>
        </w:rPr>
        <w:t xml:space="preserve">Diarrhea: </w:t>
      </w:r>
      <w:r>
        <w:t>Frequent, loose, or watery bowel movements, often a symptom of digestive disturbance.</w:t>
      </w:r>
    </w:p>
    <w:p>
      <w:r>
        <w:rPr>
          <w:b/>
        </w:rPr>
        <w:t xml:space="preserve">Antidiarrheal agents: </w:t>
      </w:r>
      <w:r>
        <w:t>Medicines used to reduce diarrhea symptoms by various mechanisms.</w:t>
      </w:r>
    </w:p>
    <w:p>
      <w:r>
        <w:rPr>
          <w:b/>
        </w:rPr>
        <w:t xml:space="preserve">Antimotility agents: </w:t>
      </w:r>
      <w:r>
        <w:t>Drugs that slow intestinal muscle contractions to reduce stool frequency, e.g., loperamide.</w:t>
      </w:r>
    </w:p>
    <w:p>
      <w:r>
        <w:rPr>
          <w:b/>
        </w:rPr>
        <w:t xml:space="preserve">Adsorbents: </w:t>
      </w:r>
      <w:r>
        <w:t>Substances that bind toxins and fluids in the gut to reduce diarrhea, e.g., bismuth subsalicylate.</w:t>
      </w:r>
    </w:p>
    <w:p>
      <w:r>
        <w:rPr>
          <w:b/>
        </w:rPr>
        <w:t xml:space="preserve">Peristalsis: </w:t>
      </w:r>
      <w:r>
        <w:t>Coordinated muscle contractions that move food through the digestive tract.</w:t>
      </w:r>
    </w:p>
    <w:p>
      <w:r>
        <w:rPr>
          <w:b/>
        </w:rPr>
        <w:t xml:space="preserve">Toxic megacolon: </w:t>
      </w:r>
      <w:r>
        <w:t>A rare, life-threatening complication causing severe intestinal swelling and paralysis.</w:t>
      </w:r>
    </w:p>
    <w:p>
      <w:r>
        <w:rPr>
          <w:b/>
        </w:rPr>
        <w:t xml:space="preserve">Probiotics: </w:t>
      </w:r>
      <w:r>
        <w:t>Live microorganisms that may have health benefits by restoring gut flora balance.</w:t>
      </w:r>
    </w:p>
    <w:p>
      <w:r>
        <w:rPr>
          <w:b/>
        </w:rPr>
        <w:t xml:space="preserve">Electrolytes: </w:t>
      </w:r>
      <w:r>
        <w:t>Minerals in body fluids critical for nerve, muscle function, and hydration balance.</w:t>
      </w:r>
    </w:p>
    <w:p>
      <w:pPr>
        <w:pStyle w:val="Heading1"/>
      </w:pPr>
      <w:r>
        <w:t>Related Modules</w:t>
      </w:r>
    </w:p>
    <w:p>
      <w:pPr>
        <w:pStyle w:val="ListBullet"/>
      </w:pPr>
      <w:r>
        <w:t>MED-045: Gastrointestinal Infections</w:t>
      </w:r>
    </w:p>
    <w:p>
      <w:pPr>
        <w:pStyle w:val="ListBullet"/>
      </w:pPr>
      <w:r>
        <w:t>MED-068: Probiotics and Gut Health</w:t>
      </w:r>
    </w:p>
    <w:p>
      <w:pPr>
        <w:pStyle w:val="ListBullet"/>
      </w:pPr>
      <w:r>
        <w:t>MED-102: Pediatric Medication Safety</w:t>
      </w:r>
    </w:p>
    <w:p>
      <w:pPr>
        <w:pStyle w:val="ListBullet"/>
      </w:pPr>
      <w:r>
        <w:t>MED-110: Fluid and Electrolyte Management</w:t>
      </w:r>
    </w:p>
    <w:p>
      <w:pPr>
        <w:pStyle w:val="Heading1"/>
      </w:pPr>
      <w:r>
        <w:t>Illustration Specifications</w:t>
      </w:r>
    </w:p>
    <w:p>
      <w:pPr>
        <w:pStyle w:val="Heading2"/>
      </w:pPr>
      <w:r>
        <w:t>ILL-097-01 - Mechanism of Action of Antimotility Agents</w:t>
      </w:r>
    </w:p>
    <w:p>
      <w:r>
        <w:t>Type: Diagram</w:t>
      </w:r>
    </w:p>
    <w:p>
      <w:r>
        <w:t>Illustrates how loperamide binds to opioid receptors in the intestinal muscles to slow peristalsis and reduce diarrhea.</w:t>
      </w:r>
    </w:p>
    <w:p>
      <w:r>
        <w:t>Alt text: Diagram showing intestinal muscles with opioid receptors and slowed movement after loperamide action.</w:t>
      </w:r>
    </w:p>
    <w:p>
      <w:pPr>
        <w:pStyle w:val="Heading2"/>
      </w:pPr>
      <w:r>
        <w:t>ILL-097-02 - Comparison of Antidiarrheal Drug Classes</w:t>
      </w:r>
    </w:p>
    <w:p>
      <w:r>
        <w:t>Type: Table</w:t>
      </w:r>
    </w:p>
    <w:p>
      <w:r>
        <w:t>Comparison table listing major antidiarrheal classes, examples, mechanisms, indications, and side effects.</w:t>
      </w:r>
    </w:p>
    <w:p>
      <w:r>
        <w:t>Alt text: Table comparing antimotility agents, adsorbents, antisecretory drugs, and probiotics.</w:t>
      </w:r>
    </w:p>
    <w:p>
      <w:pPr>
        <w:pStyle w:val="Heading2"/>
      </w:pPr>
      <w:r>
        <w:t>ILL-097-03 - Signs Indicating When to Avoid Antidiarrheals</w:t>
      </w:r>
    </w:p>
    <w:p>
      <w:r>
        <w:t>Type: Infographic</w:t>
      </w:r>
    </w:p>
    <w:p>
      <w:r>
        <w:t>Visual guide highlighting clinical signs such as bloody stools, high fever, and dehydration that require medical evaluation instead of self-medication with antidiarrheals.</w:t>
      </w:r>
    </w:p>
    <w:p>
      <w:r>
        <w:t>Alt text: Infographic listing symptoms contraindicating antidiarrheal use.</w:t>
      </w:r>
    </w:p>
    <w:p>
      <w:pPr>
        <w:pStyle w:val="Heading1"/>
      </w:pPr>
      <w:r>
        <w:t>References</w:t>
      </w:r>
    </w:p>
    <w:p>
      <w:pPr>
        <w:pStyle w:val="ListBullet"/>
      </w:pPr>
      <w:r>
        <w:t>Clinical Practice Guidelines for the Management of Acute Diarrhea | Infectious Diseases Society of America (IDSA) | 2017 |  | Unverified</w:t>
      </w:r>
    </w:p>
    <w:p>
      <w:pPr>
        <w:pStyle w:val="ListBullet"/>
      </w:pPr>
      <w:r>
        <w:t>Loperamide: A review of safety and efficacy in acute diarrheal illnesses | C. H. Schiller et al., Journal of Clinical Gastroenterology | 2019 |  | Unverified</w:t>
      </w:r>
    </w:p>
    <w:p>
      <w:pPr>
        <w:pStyle w:val="ListBullet"/>
      </w:pPr>
      <w:r>
        <w:t>Bismuth Subsalicylate in the Treatment of Diarrhea | American Journal of Gastroenterology | 2018 |  | Unverified</w:t>
      </w:r>
    </w:p>
    <w:p>
      <w:pPr>
        <w:pStyle w:val="ListBullet"/>
      </w:pPr>
      <w:r>
        <w:t>Use of probiotics in the treatment of infectious diarrhea in children | Cochrane Database of Systematic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