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MED-112 - Bisphosphonates</w:t>
      </w:r>
    </w:p>
    <w:p>
      <w:r>
        <w:rPr>
          <w:i/>
        </w:rPr>
        <w:t>Uses, mechanisms, benefits, side effects, interactions, monitoring, and safety related to bisphosphonates.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Hormone and Bone Medicines</w:t>
            </w:r>
          </w:p>
        </w:tc>
      </w:tr>
      <w:tr>
        <w:tc>
          <w:tcPr>
            <w:tcW w:type="dxa" w:w="4968"/>
          </w:tcPr>
          <w:p>
            <w:r>
              <w:rPr>
                <w:b/>
              </w:rPr>
              <w:t>SOM stages</w:t>
            </w:r>
          </w:p>
        </w:tc>
        <w:tc>
          <w:tcPr>
            <w:tcW w:type="dxa" w:w="4968"/>
          </w:tcPr>
          <w:p>
            <w:r>
              <w:t>Prevention, Treatment, Maintenance</w:t>
            </w:r>
          </w:p>
        </w:tc>
      </w:tr>
      <w:tr>
        <w:tc>
          <w:tcPr>
            <w:tcW w:type="dxa" w:w="4968"/>
          </w:tcPr>
          <w:p>
            <w:r>
              <w:rPr>
                <w:b/>
              </w:rPr>
              <w:t>Audience</w:t>
            </w:r>
          </w:p>
        </w:tc>
        <w:tc>
          <w:tcPr>
            <w:tcW w:type="dxa" w:w="4968"/>
          </w:tcPr>
          <w:p>
            <w:r>
              <w:t>Consumers,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Bisphosphonates, Bone Density, Osteoporosis, Bone Resorption, Alendronate, Risedronate, Zoledronic Acid, Bone Health, Medication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Bisphosphonates are a class of medications primarily used to treat and prevent bone diseases characterized by increased bone loss, such as osteoporosis and Paget's disease of bone. They function by inhibiting osteoclast-mediated bone resorption, helping to maintain or increase bone density and reduce fracture risk. Common bisphosphonates include alendronate, risedronate, ibandronate, and zoledronic acid. These drugs chemically resemble pyrophosphate, binding strongly to hydroxyapatite in bone, thereby disrupting osteoclast function and survival. Bisphosphonates are typically administered orally or through intravenous infusion, with dosing regimens varying based on the specific agent and condition treated. Their use is strongly supported by clinical evidence demonstrating reduced fracture incidence and improved bone mineral density in populations at risk. However, bisphosphonates carry limitations such as potential gastrointestinal side effects, rare but serious adverse events like osteonecrosis of the jaw and atypical femur fractures, and possible challenges related to long-term safety. They require proper administration techniques and patient adherence for optimal efficacy and safety. Monitoring may include bone density scans and assessment of renal function, as bisphosphonates are cleared by the kidneys. While bisphosphonates are effective in reducing bone loss, they are not suitable for all patients; contraindications include hypocalcemia and certain kidney impairments. Recognizing these factors allows for tailoring therapy to individual needs, optimizing benefits, and minimizing risks.</w:t>
      </w:r>
    </w:p>
    <w:p>
      <w:pPr>
        <w:pStyle w:val="Heading1"/>
      </w:pPr>
      <w:r>
        <w:t>Customer Questions Answered</w:t>
      </w:r>
    </w:p>
    <w:p>
      <w:pPr>
        <w:pStyle w:val="ListBullet"/>
      </w:pPr>
      <w:r>
        <w:t>What are bisphosphonates and how do they work?</w:t>
      </w:r>
    </w:p>
    <w:p>
      <w:pPr>
        <w:pStyle w:val="ListBullet"/>
      </w:pPr>
      <w:r>
        <w:t>What conditions are treated with bisphosphonates?</w:t>
      </w:r>
    </w:p>
    <w:p>
      <w:pPr>
        <w:pStyle w:val="ListBullet"/>
      </w:pPr>
      <w:r>
        <w:t>What are the benefits of taking bisphosphonates?</w:t>
      </w:r>
    </w:p>
    <w:p>
      <w:pPr>
        <w:pStyle w:val="ListBullet"/>
      </w:pPr>
      <w:r>
        <w:t>Are there common side effects of bisphosphonates?</w:t>
      </w:r>
    </w:p>
    <w:p>
      <w:pPr>
        <w:pStyle w:val="ListBullet"/>
      </w:pPr>
      <w:r>
        <w:t>Can bisphosphonates cause serious complications?</w:t>
      </w:r>
    </w:p>
    <w:p>
      <w:pPr>
        <w:pStyle w:val="ListBullet"/>
      </w:pPr>
      <w:r>
        <w:t>How should bisphosphonates be taken safely?</w:t>
      </w:r>
    </w:p>
    <w:p>
      <w:pPr>
        <w:pStyle w:val="ListBullet"/>
      </w:pPr>
      <w:r>
        <w:t>What interactions should be avoided with bisphosphonates?</w:t>
      </w:r>
    </w:p>
    <w:p>
      <w:pPr>
        <w:pStyle w:val="ListBullet"/>
      </w:pPr>
      <w:r>
        <w:t>How is treatment with bisphosphonates monitored?</w:t>
      </w:r>
    </w:p>
    <w:p>
      <w:pPr>
        <w:pStyle w:val="ListBullet"/>
      </w:pPr>
      <w:r>
        <w:t>Can bisphosphonates be used long-term?</w:t>
      </w:r>
    </w:p>
    <w:p>
      <w:pPr>
        <w:pStyle w:val="ListBullet"/>
      </w:pPr>
      <w:r>
        <w:t>What is the difference between oral and intravenous bisphosphonates?</w:t>
      </w:r>
    </w:p>
    <w:p>
      <w:pPr>
        <w:pStyle w:val="ListBullet"/>
      </w:pPr>
      <w:r>
        <w:t>Are bisphosphonates safe during pregnancy?</w:t>
      </w:r>
    </w:p>
    <w:p>
      <w:pPr>
        <w:pStyle w:val="ListBullet"/>
      </w:pPr>
      <w:r>
        <w:t>What are common misconceptions about bisphosphonates?</w:t>
      </w:r>
    </w:p>
    <w:p>
      <w:pPr>
        <w:pStyle w:val="Heading1"/>
      </w:pPr>
      <w:r>
        <w:t>Learning Objectives</w:t>
      </w:r>
    </w:p>
    <w:p>
      <w:pPr>
        <w:pStyle w:val="ListBullet"/>
      </w:pPr>
      <w:r>
        <w:t>Define bisphosphonates and explain their mechanism of action.</w:t>
      </w:r>
    </w:p>
    <w:p>
      <w:pPr>
        <w:pStyle w:val="ListBullet"/>
      </w:pPr>
      <w:r>
        <w:t>Identify clinical indications for bisphosphonate therapy.</w:t>
      </w:r>
    </w:p>
    <w:p>
      <w:pPr>
        <w:pStyle w:val="ListBullet"/>
      </w:pPr>
      <w:r>
        <w:t>Describe the benefits and limitations of bisphosphonates in bone health.</w:t>
      </w:r>
    </w:p>
    <w:p>
      <w:pPr>
        <w:pStyle w:val="ListBullet"/>
      </w:pPr>
      <w:r>
        <w:t>Recognize common and serious side effects associated with bisphosphonates.</w:t>
      </w:r>
    </w:p>
    <w:p>
      <w:pPr>
        <w:pStyle w:val="ListBullet"/>
      </w:pPr>
      <w:r>
        <w:t>Understand safe usage practices and necessary monitoring during bisphosphonate treatment.</w:t>
      </w:r>
    </w:p>
    <w:p>
      <w:pPr>
        <w:pStyle w:val="ListBullet"/>
      </w:pPr>
      <w:r>
        <w:t>Explain potential drug interactions involving bisphosphonates.</w:t>
      </w:r>
    </w:p>
    <w:p>
      <w:pPr>
        <w:pStyle w:val="ListBullet"/>
      </w:pPr>
      <w:r>
        <w:t>Differentiate between oral and intravenous bisphosphonate formulations.</w:t>
      </w:r>
    </w:p>
    <w:p>
      <w:pPr>
        <w:pStyle w:val="ListBullet"/>
      </w:pPr>
      <w:r>
        <w:t>Discuss misconceptions and clarifications about bisphosphonate therapy.</w:t>
      </w:r>
    </w:p>
    <w:p>
      <w:pPr>
        <w:pStyle w:val="Heading1"/>
      </w:pPr>
      <w:r>
        <w:t>Definition</w:t>
      </w:r>
    </w:p>
    <w:p>
      <w:r>
        <w:t>Bisphosphonates are synthetic analogues of pyrophosphate that inhibit bone resorption by targeting osteoclasts, thus used mainly for diseases with excessive bone loss such as osteoporosis.</w:t>
      </w:r>
    </w:p>
    <w:p>
      <w:pPr>
        <w:pStyle w:val="Heading1"/>
      </w:pPr>
      <w:r>
        <w:t>Why This Matters</w:t>
      </w:r>
    </w:p>
    <w:p>
      <w:r>
        <w:t>Osteoporosis and related bone disorders affect millions worldwide and significantly increase fracture risk, morbidity, and healthcare costs. Bisphosphonates, by reducing bone breakdown and fractures, substantially improve patient outcomes. Understanding their function, benefits, and risks empowers informed treatment decisions and promotes adherence and safety.</w:t>
      </w:r>
    </w:p>
    <w:p>
      <w:pPr>
        <w:pStyle w:val="Heading1"/>
      </w:pPr>
      <w:r>
        <w:t>What Are Bisphosphonates?</w:t>
      </w:r>
    </w:p>
    <w:p>
      <w:r>
        <w:t>Bisphosphonates are a class of medications structurally similar to pyrophosphate, naturally found in the body. They bind to bone mineral surfaces and inhibit osteoclasts — the cells responsible for breaking down bone tissue. By reducing osteoclast activity, bisphosphonates slow bone loss and strengthen bones, helping to prevent fractures in conditions like osteoporosis.</w:t>
      </w:r>
    </w:p>
    <w:p>
      <w:pPr>
        <w:pStyle w:val="Heading1"/>
      </w:pPr>
      <w:r>
        <w:t>How Do Bisphosphonates Work?</w:t>
      </w:r>
    </w:p>
    <w:p>
      <w:r>
        <w:t>Bisphosphonates preferentially attach to hydroxyapatite crystals in bone. When osteoclasts attempt to resorb bone containing bisphosphonates, these drugs disrupt key intracellular processes, leading to reduced bone resorption and increased osteoclast apoptosis (programmed cell death). Nitrogen-containing bisphosphonates, such as alendronate and zoledronic acid, inhibit the mevalonate pathway enzyme farnesyl pyrophosphate synthase, critical for osteoclast function.</w:t>
      </w:r>
    </w:p>
    <w:p>
      <w:pPr>
        <w:pStyle w:val="Heading1"/>
      </w:pPr>
      <w:r>
        <w:t>Common Clinical Uses of Bisphosphonates</w:t>
      </w:r>
    </w:p>
    <w:p>
      <w:r>
        <w:t>Bisphosphonates are principally prescribed for treatment and prevention of osteoporosis in postmenopausal women and men at high fracture risk. They are also used for Paget's disease of bone, bone metastases to reduce skeletal complications, and hypercalcemia of malignancy. Each indication has specific dosing schedules and administration routes tailored to optimize efficacy and safety.</w:t>
      </w:r>
    </w:p>
    <w:p>
      <w:pPr>
        <w:pStyle w:val="Heading1"/>
      </w:pPr>
      <w:r>
        <w:t>Benefits of Bisphosphonate Therapy</w:t>
      </w:r>
    </w:p>
    <w:p>
      <w:r>
        <w:t>Clinical trials have demonstrated that bisphosphonates increase bone mineral density and significantly reduce the risk of vertebral, hip, and other fractures. Their ability to preserve bone strength lowers pain and disability associated with fractures. These benefits make bisphosphonates a cornerstone in managing bone-weakening conditions.</w:t>
      </w:r>
    </w:p>
    <w:p>
      <w:pPr>
        <w:pStyle w:val="Heading1"/>
      </w:pPr>
      <w:r>
        <w:t>Potential Side Effects and Risks</w:t>
      </w:r>
    </w:p>
    <w:p>
      <w:r>
        <w:t>Mild side effects include gastrointestinal discomfort, such as heartburn, nausea, or abdominal pain, particularly with oral forms. Rare but serious adverse effects are osteonecrosis of the jaw (ONJ), characterized by exposed jaw bone typically following dental procedures, and atypical femur fractures. Hypocalcemia may occur if calcium and vitamin D are insufficient. Recognizing and managing these risks is critical for safe therapy.</w:t>
      </w:r>
    </w:p>
    <w:p>
      <w:pPr>
        <w:pStyle w:val="Heading1"/>
      </w:pPr>
      <w:r>
        <w:t>Administration and Safety Considerations</w:t>
      </w:r>
    </w:p>
    <w:p>
      <w:r>
        <w:t>Oral bisphosphonates should be taken with plain water on an empty stomach, and patients must remain upright for at least 30 minutes to reduce esophageal irritation. Intravenous bisphosphonates require healthcare provider administration and monitoring for acute phase reactions. Assessing renal function before and during treatment is essential because bisphosphonates are cleared through the kidneys.</w:t>
      </w:r>
    </w:p>
    <w:p>
      <w:pPr>
        <w:pStyle w:val="Heading1"/>
      </w:pPr>
      <w:r>
        <w:t>Monitoring Bisphosphonate Treatment</w:t>
      </w:r>
    </w:p>
    <w:p>
      <w:r>
        <w:t>Monitoring includes periodic bone mineral density (BMD) assessments via dual-energy X-ray absorptiometry (DEXA) scans to evaluate treatment response. Serum calcium and renal function tests guide safety. Treatment duration is evaluated regularly to weigh benefits against potential long-term risks, sometimes prompting 'drug holidays'.</w:t>
      </w:r>
    </w:p>
    <w:p>
      <w:pPr>
        <w:pStyle w:val="Heading1"/>
      </w:pPr>
      <w:r>
        <w:t>Drug Interactions with Bisphosphonates</w:t>
      </w:r>
    </w:p>
    <w:p>
      <w:r>
        <w:t>Calcium, antacids, and some supplements interfere with bisphosphonate absorption if taken simultaneously; timing doses apart is necessary. Combining bisphosphonates with medications affecting kidney function or other bone-modifying agents requires caution. Informing healthcare providers about all medications supports safe management.</w:t>
      </w:r>
    </w:p>
    <w:p>
      <w:pPr>
        <w:pStyle w:val="Heading1"/>
      </w:pPr>
      <w:r>
        <w:t>Limitations and Contraindications</w:t>
      </w:r>
    </w:p>
    <w:p>
      <w:r>
        <w:t>Bisphosphonates are contraindicated in individuals with hypocalcemia or severe renal impairment. They do not build new bone but reduce breakdown, highlighting the importance of lifestyle measures and complementary treatments. Long-term safety beyond five years is less well-defined, warranting clinical judgement.</w:t>
      </w:r>
    </w:p>
    <w:p>
      <w:pPr>
        <w:pStyle w:val="Heading1"/>
      </w:pPr>
      <w:r>
        <w:t>Common Misconceptions About Bisphosphonates</w:t>
      </w:r>
    </w:p>
    <w:p>
      <w:r>
        <w:t>Some believe bisphosphonates cause cancer, though no causal links have been established. Others worry about sudden dangerous fractures; however, atypical fractures are extremely rare. Misunderstanding dosing instructions can lead to reduced effectiveness or harm. Addressing these misconceptions enhances patient adherence and outcomes.</w:t>
      </w:r>
    </w:p>
    <w:p>
      <w:pPr>
        <w:pStyle w:val="Heading1"/>
      </w:pPr>
      <w:r>
        <w:t>Practical Guidance</w:t>
      </w:r>
    </w:p>
    <w:p>
      <w:pPr>
        <w:pStyle w:val="ListBullet"/>
      </w:pPr>
      <w:r>
        <w:t>Take oral bisphosphonates first thing in the morning with a full glass of water.</w:t>
      </w:r>
    </w:p>
    <w:p>
      <w:pPr>
        <w:pStyle w:val="ListBullet"/>
      </w:pPr>
      <w:r>
        <w:t>Remain upright for at least 30 minutes after oral doses to avoid esophageal irritation.</w:t>
      </w:r>
    </w:p>
    <w:p>
      <w:pPr>
        <w:pStyle w:val="ListBullet"/>
      </w:pPr>
      <w:r>
        <w:t>Ensure adequate calcium and vitamin D intake during treatment.</w:t>
      </w:r>
    </w:p>
    <w:p>
      <w:pPr>
        <w:pStyle w:val="ListBullet"/>
      </w:pPr>
      <w:r>
        <w:t>Inform your healthcare provider about all medications and supplements you are taking.</w:t>
      </w:r>
    </w:p>
    <w:p>
      <w:pPr>
        <w:pStyle w:val="ListBullet"/>
      </w:pPr>
      <w:r>
        <w:t>Report any jaw pain or unusual thigh/hip pain to your doctor promptly.</w:t>
      </w:r>
    </w:p>
    <w:p>
      <w:pPr>
        <w:pStyle w:val="ListBullet"/>
      </w:pPr>
      <w:r>
        <w:t>Follow scheduled monitoring appointments for bone density and kidney function.</w:t>
      </w:r>
    </w:p>
    <w:p>
      <w:pPr>
        <w:pStyle w:val="ListBullet"/>
      </w:pPr>
      <w:r>
        <w:t>Do not stop or change your bisphosphonate therapy without consulting your healthcare provider.</w:t>
      </w:r>
    </w:p>
    <w:p>
      <w:pPr>
        <w:pStyle w:val="ListBullet"/>
      </w:pPr>
      <w:r>
        <w:t>Discuss the duration of therapy and potential drug holidays with your healthcare provider.</w:t>
      </w:r>
    </w:p>
    <w:p>
      <w:pPr>
        <w:pStyle w:val="Heading1"/>
      </w:pPr>
      <w:r>
        <w:t>Safety Notes</w:t>
      </w:r>
    </w:p>
    <w:p>
      <w:pPr>
        <w:pStyle w:val="ListBullet"/>
      </w:pPr>
      <w:r>
        <w:t>Bisphosphonates are contraindicated in patients with low blood calcium levels (hypocalcemia).</w:t>
      </w:r>
    </w:p>
    <w:p>
      <w:pPr>
        <w:pStyle w:val="ListBullet"/>
      </w:pPr>
      <w:r>
        <w:t>Use cautiously in patients with impaired renal function; dose adjustments may be necessary.</w:t>
      </w:r>
    </w:p>
    <w:p>
      <w:pPr>
        <w:pStyle w:val="ListBullet"/>
      </w:pPr>
      <w:r>
        <w:t>Avoid lying down immediately after taking oral bisphosphonates to reduce risk of esophagitis.</w:t>
      </w:r>
    </w:p>
    <w:p>
      <w:pPr>
        <w:pStyle w:val="ListBullet"/>
      </w:pPr>
      <w:r>
        <w:t>Inform dentists before invasive dental procedures to reduce risk of osteonecrosis of the jaw.</w:t>
      </w:r>
    </w:p>
    <w:p>
      <w:pPr>
        <w:pStyle w:val="ListBullet"/>
      </w:pPr>
      <w:r>
        <w:t>Report signs of allergic reactions, severe abdominal pain, or difficulty swallowing immediately.</w:t>
      </w:r>
    </w:p>
    <w:p>
      <w:pPr>
        <w:pStyle w:val="Heading1"/>
      </w:pPr>
      <w:r>
        <w:t>Common Misconceptions</w:t>
      </w:r>
    </w:p>
    <w:p>
      <w:r>
        <w:rPr>
          <w:b/>
        </w:rPr>
        <w:t xml:space="preserve">Misconception: </w:t>
      </w:r>
      <w:r>
        <w:t>Bisphosphonates cause cancer.</w:t>
      </w:r>
    </w:p>
    <w:p>
      <w:r>
        <w:rPr>
          <w:b/>
        </w:rPr>
        <w:t xml:space="preserve">Reality: </w:t>
      </w:r>
      <w:r>
        <w:t>Current scientific evidence does not support any causal link between bisphosphonate use and cancer development.</w:t>
      </w:r>
    </w:p>
    <w:p>
      <w:r>
        <w:rPr>
          <w:b/>
        </w:rPr>
        <w:t xml:space="preserve">Misconception: </w:t>
      </w:r>
      <w:r>
        <w:t>Bisphosphonates cause bone to become too dense and brittle.</w:t>
      </w:r>
    </w:p>
    <w:p>
      <w:r>
        <w:rPr>
          <w:b/>
        </w:rPr>
        <w:t xml:space="preserve">Reality: </w:t>
      </w:r>
      <w:r>
        <w:t>Bisphosphonates reduce excessive bone breakdown but do not make bone overly dense or brittle under normal use.</w:t>
      </w:r>
    </w:p>
    <w:p>
      <w:r>
        <w:rPr>
          <w:b/>
        </w:rPr>
        <w:t xml:space="preserve">Misconception: </w:t>
      </w:r>
      <w:r>
        <w:t>You can stop bisphosphonate therapy anytime without consequences.</w:t>
      </w:r>
    </w:p>
    <w:p>
      <w:r>
        <w:rPr>
          <w:b/>
        </w:rPr>
        <w:t xml:space="preserve">Reality: </w:t>
      </w:r>
      <w:r>
        <w:t>Stopping bisphosphonates abruptly may lead to loss of treatment benefits; follow medical advice about duration and discontinuation.</w:t>
      </w:r>
    </w:p>
    <w:p>
      <w:pPr>
        <w:pStyle w:val="Heading1"/>
      </w:pPr>
      <w:r>
        <w:t>Clinical Pearls</w:t>
      </w:r>
    </w:p>
    <w:p>
      <w:pPr>
        <w:pStyle w:val="ListNumber"/>
      </w:pPr>
      <w:r>
        <w:t>Bisphosphonates are more effective when taken correctly—strict adherence to dosing instructions improves outcomes.</w:t>
      </w:r>
    </w:p>
    <w:p>
      <w:pPr>
        <w:pStyle w:val="ListNumber"/>
      </w:pPr>
      <w:r>
        <w:t>Intravenous bisphosphonates bypass gastrointestinal side effects but require medical supervision.</w:t>
      </w:r>
    </w:p>
    <w:p>
      <w:pPr>
        <w:pStyle w:val="ListNumber"/>
      </w:pPr>
      <w:r>
        <w:t>Regular assessment of renal function is key, especially in elderly patients.</w:t>
      </w:r>
    </w:p>
    <w:p>
      <w:pPr>
        <w:pStyle w:val="ListNumber"/>
      </w:pPr>
      <w:r>
        <w:t>Educating patients on symptom awareness for rare adverse effects like osteonecrosis of the jaw promotes early detection.</w:t>
      </w:r>
    </w:p>
    <w:p>
      <w:pPr>
        <w:pStyle w:val="ListNumber"/>
      </w:pPr>
      <w:r>
        <w:t>Combining bisphosphonates with calcium and vitamin D supplements maximizes therapeutic benefit.</w:t>
      </w:r>
    </w:p>
    <w:p>
      <w:pPr>
        <w:pStyle w:val="Heading1"/>
      </w:pPr>
      <w:r>
        <w:t>Key Takeaways</w:t>
      </w:r>
    </w:p>
    <w:p>
      <w:pPr>
        <w:pStyle w:val="ListBullet"/>
      </w:pPr>
      <w:r>
        <w:t>Bisphosphonates inhibit bone resorption by targeting osteoclasts, helping to strengthen bones.</w:t>
      </w:r>
    </w:p>
    <w:p>
      <w:pPr>
        <w:pStyle w:val="ListBullet"/>
      </w:pPr>
      <w:r>
        <w:t>They are primarily used for osteoporosis, Paget's disease, and bone complications from cancer.</w:t>
      </w:r>
    </w:p>
    <w:p>
      <w:pPr>
        <w:pStyle w:val="ListBullet"/>
      </w:pPr>
      <w:r>
        <w:t>Clinical evidence supports their effectiveness in reducing fractures and increasing bone density.</w:t>
      </w:r>
    </w:p>
    <w:p>
      <w:pPr>
        <w:pStyle w:val="ListBullet"/>
      </w:pPr>
      <w:r>
        <w:t>Oral bisphosphonates require specific administration techniques to prevent gastrointestinal side effects.</w:t>
      </w:r>
    </w:p>
    <w:p>
      <w:pPr>
        <w:pStyle w:val="ListBullet"/>
      </w:pPr>
      <w:r>
        <w:t>Serious adverse effects like osteonecrosis of the jaw are rare but require prompt medical attention.</w:t>
      </w:r>
    </w:p>
    <w:p>
      <w:pPr>
        <w:pStyle w:val="ListBullet"/>
      </w:pPr>
      <w:r>
        <w:t>Monitoring therapy includes bone density scans and kidney function tests.</w:t>
      </w:r>
    </w:p>
    <w:p>
      <w:pPr>
        <w:pStyle w:val="ListBullet"/>
      </w:pPr>
      <w:r>
        <w:t>Bisphosphonates should not be used in patients with low calcium levels or severe kidney disease.</w:t>
      </w:r>
    </w:p>
    <w:p>
      <w:pPr>
        <w:pStyle w:val="ListBullet"/>
      </w:pPr>
      <w:r>
        <w:t>Patient education on safe use and adherence is essential for optimal treatment outcomes.</w:t>
      </w:r>
    </w:p>
    <w:p>
      <w:pPr>
        <w:pStyle w:val="Heading1"/>
      </w:pPr>
      <w:r>
        <w:t>Glossary</w:t>
      </w:r>
    </w:p>
    <w:p>
      <w:r>
        <w:rPr>
          <w:b/>
        </w:rPr>
        <w:t xml:space="preserve">Bisphosphonates: </w:t>
      </w:r>
      <w:r>
        <w:t>Medications that inhibit bone resorption by disrupting osteoclast activity, used to treat bone diseases like osteoporosis.</w:t>
      </w:r>
    </w:p>
    <w:p>
      <w:r>
        <w:rPr>
          <w:b/>
        </w:rPr>
        <w:t xml:space="preserve">Osteoclasts: </w:t>
      </w:r>
      <w:r>
        <w:t>Specialized bone cells responsible for breaking down and resorbing bone tissue.</w:t>
      </w:r>
    </w:p>
    <w:p>
      <w:r>
        <w:rPr>
          <w:b/>
        </w:rPr>
        <w:t xml:space="preserve">Osteoporosis: </w:t>
      </w:r>
      <w:r>
        <w:t>A condition characterized by decreased bone mass and increased fracture risk.</w:t>
      </w:r>
    </w:p>
    <w:p>
      <w:r>
        <w:rPr>
          <w:b/>
        </w:rPr>
        <w:t xml:space="preserve">Bone Mineral Density (BMD): </w:t>
      </w:r>
      <w:r>
        <w:t>A measurement that reflects the strength and density of bones, often assessed by DEXA scans.</w:t>
      </w:r>
    </w:p>
    <w:p>
      <w:r>
        <w:rPr>
          <w:b/>
        </w:rPr>
        <w:t xml:space="preserve">Osteonecrosis of the Jaw (ONJ): </w:t>
      </w:r>
      <w:r>
        <w:t>A rare condition involving death of jaw bone tissue, sometimes associated with bisphosphonate use.</w:t>
      </w:r>
    </w:p>
    <w:p>
      <w:r>
        <w:rPr>
          <w:b/>
        </w:rPr>
        <w:t xml:space="preserve">Hydroxyapatite: </w:t>
      </w:r>
      <w:r>
        <w:t>A naturally occurring mineral form of calcium apatite, constituting the major inorganic component of bone.</w:t>
      </w:r>
    </w:p>
    <w:p>
      <w:r>
        <w:rPr>
          <w:b/>
        </w:rPr>
        <w:t xml:space="preserve">Mevalonate Pathway: </w:t>
      </w:r>
      <w:r>
        <w:t>A cellular metabolic pathway important for producing molecules necessary for osteoclast function, inhibited by nitrogen-containing bisphosphonates.</w:t>
      </w:r>
    </w:p>
    <w:p>
      <w:r>
        <w:rPr>
          <w:b/>
        </w:rPr>
        <w:t xml:space="preserve">Atypical Femur Fracture: </w:t>
      </w:r>
      <w:r>
        <w:t>An uncommon type of thigh bone fracture linked rarely to long-term bisphosphonate therapy.</w:t>
      </w:r>
    </w:p>
    <w:p>
      <w:pPr>
        <w:pStyle w:val="Heading1"/>
      </w:pPr>
      <w:r>
        <w:t>Related Modules</w:t>
      </w:r>
    </w:p>
    <w:p>
      <w:pPr>
        <w:pStyle w:val="ListBullet"/>
      </w:pPr>
      <w:r>
        <w:t>MED-115_Osteoporosis</w:t>
      </w:r>
    </w:p>
    <w:p>
      <w:pPr>
        <w:pStyle w:val="ListBullet"/>
      </w:pPr>
      <w:r>
        <w:t>MED-118_Calcium_and_Vitamin_D_Supplements</w:t>
      </w:r>
    </w:p>
    <w:p>
      <w:pPr>
        <w:pStyle w:val="ListBullet"/>
      </w:pPr>
      <w:r>
        <w:t>MED-120_Paget_disease_of_bone</w:t>
      </w:r>
    </w:p>
    <w:p>
      <w:pPr>
        <w:pStyle w:val="Heading1"/>
      </w:pPr>
      <w:r>
        <w:t>Illustration Specifications</w:t>
      </w:r>
    </w:p>
    <w:p>
      <w:pPr>
        <w:pStyle w:val="Heading2"/>
      </w:pPr>
      <w:r>
        <w:t>ILL-001 - Mechanism of Action of Bisphosphonates</w:t>
      </w:r>
    </w:p>
    <w:p>
      <w:r>
        <w:t>Type: Diagram</w:t>
      </w:r>
    </w:p>
    <w:p>
      <w:r>
        <w:t>A schematic showing how bisphosphonates bind to bone surfaces and inhibit osteoclast activity, reducing bone resorption.</w:t>
      </w:r>
    </w:p>
    <w:p>
      <w:r>
        <w:t>Alt text: Diagram of bisphosphonate molecules attaching to bone and inhibiting osteoclasts</w:t>
      </w:r>
    </w:p>
    <w:p>
      <w:pPr>
        <w:pStyle w:val="Heading2"/>
      </w:pPr>
      <w:r>
        <w:t>ILL-002 - Common Sites of Fractures Prevented by Bisphosphonates</w:t>
      </w:r>
    </w:p>
    <w:p>
      <w:r>
        <w:t>Type: Anatomical Image</w:t>
      </w:r>
    </w:p>
    <w:p>
      <w:r>
        <w:t>An anatomical illustration highlighting vertebrae, hip, and wrist as common fracture sites in osteoporosis where bisphosphonates reduce risk.</w:t>
      </w:r>
    </w:p>
    <w:p>
      <w:r>
        <w:t>Alt text: Human skeleton highlighting vertebrae, hip, wrist fractures</w:t>
      </w:r>
    </w:p>
    <w:p>
      <w:pPr>
        <w:pStyle w:val="Heading2"/>
      </w:pPr>
      <w:r>
        <w:t>ILL-003 - Oral Bisphosphonate Administration Guidance</w:t>
      </w:r>
    </w:p>
    <w:p>
      <w:r>
        <w:t>Type: Instructional Graphic</w:t>
      </w:r>
    </w:p>
    <w:p>
      <w:r>
        <w:t>Step-by-step visual guide showing correct oral bisphosphonate intake: morning dose, full glass of water, no food, and remaining upright.</w:t>
      </w:r>
    </w:p>
    <w:p>
      <w:r>
        <w:t>Alt text: Instructions for taking oral bisphosphonate safely</w:t>
      </w:r>
    </w:p>
    <w:p>
      <w:pPr>
        <w:pStyle w:val="Heading2"/>
      </w:pPr>
      <w:r>
        <w:t>ILL-004 - Potential Adverse Effects of Bisphosphonates</w:t>
      </w:r>
    </w:p>
    <w:p>
      <w:r>
        <w:t>Type: Infographic</w:t>
      </w:r>
    </w:p>
    <w:p>
      <w:r>
        <w:t>An infographic summarizing common and rare side effects, including gastrointestinal issues and osteonecrosis of the jaw.</w:t>
      </w:r>
    </w:p>
    <w:p>
      <w:r>
        <w:t>Alt text: Infographic on bisphosphonate side effects</w:t>
      </w:r>
    </w:p>
    <w:p>
      <w:pPr>
        <w:pStyle w:val="Heading2"/>
      </w:pPr>
      <w:r>
        <w:t>ILL-005 - Monitoring Treatment with Bisphosphonates</w:t>
      </w:r>
    </w:p>
    <w:p>
      <w:r>
        <w:t>Type: Flowchart</w:t>
      </w:r>
    </w:p>
    <w:p>
      <w:r>
        <w:t>A clinical flowchart outlining timelines for bone density tests and renal function monitoring during bisphosphonate therapy.</w:t>
      </w:r>
    </w:p>
    <w:p>
      <w:r>
        <w:t>Alt text: Monitoring schedule for patients on bisphosphonates</w:t>
      </w:r>
    </w:p>
    <w:p>
      <w:pPr>
        <w:pStyle w:val="Heading1"/>
      </w:pPr>
      <w:r>
        <w:t>References</w:t>
      </w:r>
    </w:p>
    <w:p>
      <w:pPr>
        <w:pStyle w:val="ListBullet"/>
      </w:pPr>
      <w:r>
        <w:t>Bisphosphonates for Osteoporosis | National Institute for Health and Care Excellence (NICE) | 2022 | CG146 | Unverified</w:t>
      </w:r>
    </w:p>
    <w:p>
      <w:pPr>
        <w:pStyle w:val="ListBullet"/>
      </w:pPr>
      <w:r>
        <w:t>American Society for Bone and Mineral Research 2022 Guidelines on Osteonecrosis of the Jaw | American Society for Bone and Mineral Research | 2022 |  | Unverified</w:t>
      </w:r>
    </w:p>
    <w:p>
      <w:pPr>
        <w:pStyle w:val="ListBullet"/>
      </w:pPr>
      <w:r>
        <w:t>Bisphosphonate Therapy: Pharmacology and Use in Bone Diseases | UpToDate, Waltham, MA | 2023 |  | Unverified</w:t>
      </w:r>
    </w:p>
    <w:p>
      <w:pPr>
        <w:pStyle w:val="ListBullet"/>
      </w:pPr>
      <w:r>
        <w:t>Clinical Practice Guidelines for the Prevention and Treatment of Osteoporosis in Postmenopausal Women | Endocrine Society | 2019 | DOI:10.1210/jc.2018-00298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