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AGE-079 - Appetite Changes With Aging</w:t>
      </w:r>
    </w:p>
    <w:p>
      <w:r>
        <w:rPr>
          <w:i/>
        </w:rPr>
        <w:t>Nutrition science and practical planning related to appetite changes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middle_adulthood, late_adulthood, older_adults</w:t>
            </w:r>
          </w:p>
        </w:tc>
      </w:tr>
      <w:tr>
        <w:tc>
          <w:tcPr>
            <w:tcW w:type="dxa" w:w="4968"/>
          </w:tcPr>
          <w:p>
            <w:r>
              <w:rPr>
                <w:b/>
              </w:rPr>
              <w:t>Audience</w:t>
            </w:r>
          </w:p>
        </w:tc>
        <w:tc>
          <w:tcPr>
            <w:tcW w:type="dxa" w:w="4968"/>
          </w:tcPr>
          <w:p>
            <w:r>
              <w:t>general_public, healthcare_providers, nutritionists, caregivers</w:t>
            </w:r>
          </w:p>
        </w:tc>
      </w:tr>
      <w:tr>
        <w:tc>
          <w:tcPr>
            <w:tcW w:type="dxa" w:w="4968"/>
          </w:tcPr>
          <w:p>
            <w:r>
              <w:rPr>
                <w:b/>
              </w:rPr>
              <w:t>Reading level</w:t>
            </w:r>
          </w:p>
        </w:tc>
        <w:tc>
          <w:tcPr>
            <w:tcW w:type="dxa" w:w="4968"/>
          </w:tcPr>
          <w:p>
            <w:r>
              <w:t>Intermediate (high school to college)</w:t>
            </w:r>
          </w:p>
        </w:tc>
      </w:tr>
      <w:tr>
        <w:tc>
          <w:tcPr>
            <w:tcW w:type="dxa" w:w="4968"/>
          </w:tcPr>
          <w:p>
            <w:r>
              <w:rPr>
                <w:b/>
              </w:rPr>
              <w:t>Keywords</w:t>
            </w:r>
          </w:p>
        </w:tc>
        <w:tc>
          <w:tcPr>
            <w:tcW w:type="dxa" w:w="4968"/>
          </w:tcPr>
          <w:p>
            <w:r>
              <w:t>appetite, aging, older adults, nutrition, physiology, satiety, meal planning, weight management, health risks, dietary intake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Appetite changes with aging refer to the common alterations in sensations of hunger, fullness, and the desire to eat that occur as individuals grow older. These changes are influenced by physiological mechanisms, including hormonal fluctuations (e.g., leptin, ghrelin, cholecystokinin), sensory declines (taste and smell), gastrointestinal motility, and central nervous system regulation. The term "anorexia of aging" describes a syndrome characterized by a reduced appetite and food intake in older adults, which can contribute to undernutrition and frailty. Understanding these changes is important because they affect nutritional status, muscle mass, immune function, and overall health in the elderly population. Major synonyms include "reduced appetite in aging," "age-related anorexia," and "appetite dysregulation in older adults." Practical relevance includes dietary planning, recognition of risk factors, and interventions aimed at sustaining adequate nutrition. Limitations in current evidence arise from heterogeneous populations and challenges in objectively measuring appetite. Safety considerations involve avoiding overfeeding, recognizing medication effects, and monitoring for underlying disease. This module brings together current knowledge and practical guidance on appetite changes with aging to aid health professionals and caregivers in supporting healthy aging.</w:t>
      </w:r>
    </w:p>
    <w:p>
      <w:pPr>
        <w:pStyle w:val="Heading1"/>
      </w:pPr>
      <w:r>
        <w:t>Customer Questions Answered</w:t>
      </w:r>
    </w:p>
    <w:p>
      <w:pPr>
        <w:pStyle w:val="ListBullet"/>
      </w:pPr>
      <w:r>
        <w:t>What causes changes in appetite as people age?</w:t>
      </w:r>
    </w:p>
    <w:p>
      <w:pPr>
        <w:pStyle w:val="ListBullet"/>
      </w:pPr>
      <w:r>
        <w:t>How does aging affect hunger and fullness cues?</w:t>
      </w:r>
    </w:p>
    <w:p>
      <w:pPr>
        <w:pStyle w:val="ListBullet"/>
      </w:pPr>
      <w:r>
        <w:t>Can appetite loss in older adults lead to malnutrition?</w:t>
      </w:r>
    </w:p>
    <w:p>
      <w:pPr>
        <w:pStyle w:val="ListBullet"/>
      </w:pPr>
      <w:r>
        <w:t>What is anorexia of aging?</w:t>
      </w:r>
    </w:p>
    <w:p>
      <w:pPr>
        <w:pStyle w:val="ListBullet"/>
      </w:pPr>
      <w:r>
        <w:t>How do hormones influence appetite changes in aging?</w:t>
      </w:r>
    </w:p>
    <w:p>
      <w:pPr>
        <w:pStyle w:val="ListBullet"/>
      </w:pPr>
      <w:r>
        <w:t>Are there effective strategies to improve appetite in elderly individuals?</w:t>
      </w:r>
    </w:p>
    <w:p>
      <w:pPr>
        <w:pStyle w:val="ListBullet"/>
      </w:pPr>
      <w:r>
        <w:t>What role does taste and smell decline play in appetite changes?</w:t>
      </w:r>
    </w:p>
    <w:p>
      <w:pPr>
        <w:pStyle w:val="ListBullet"/>
      </w:pPr>
      <w:r>
        <w:t>How is appetite linked to muscle mass and strength in older adults?</w:t>
      </w:r>
    </w:p>
    <w:p>
      <w:pPr>
        <w:pStyle w:val="ListBullet"/>
      </w:pPr>
      <w:r>
        <w:t>Can medications affect appetite in older adults?</w:t>
      </w:r>
    </w:p>
    <w:p>
      <w:pPr>
        <w:pStyle w:val="ListBullet"/>
      </w:pPr>
      <w:r>
        <w:t>How can caregivers support healthy eating in those with poor appetite?</w:t>
      </w:r>
    </w:p>
    <w:p>
      <w:pPr>
        <w:pStyle w:val="ListBullet"/>
      </w:pPr>
      <w:r>
        <w:t>Is weight loss inevitable with aging-related appetite changes?</w:t>
      </w:r>
    </w:p>
    <w:p>
      <w:pPr>
        <w:pStyle w:val="ListBullet"/>
      </w:pPr>
      <w:r>
        <w:t>What safety concerns should be considered when stimulating appetite in older adults?</w:t>
      </w:r>
    </w:p>
    <w:p>
      <w:pPr>
        <w:pStyle w:val="Heading1"/>
      </w:pPr>
      <w:r>
        <w:t>Learning Objectives</w:t>
      </w:r>
    </w:p>
    <w:p>
      <w:pPr>
        <w:pStyle w:val="ListBullet"/>
      </w:pPr>
      <w:r>
        <w:t>Define appetite changes commonly seen with aging and related terminology.</w:t>
      </w:r>
    </w:p>
    <w:p>
      <w:pPr>
        <w:pStyle w:val="ListBullet"/>
      </w:pPr>
      <w:r>
        <w:t>Describe physiological and hormonal mechanisms impacting appetite in older adults.</w:t>
      </w:r>
    </w:p>
    <w:p>
      <w:pPr>
        <w:pStyle w:val="ListBullet"/>
      </w:pPr>
      <w:r>
        <w:t>Identify common clinical manifestations and health consequences of reduced appetite in aging.</w:t>
      </w:r>
    </w:p>
    <w:p>
      <w:pPr>
        <w:pStyle w:val="ListBullet"/>
      </w:pPr>
      <w:r>
        <w:t>Summarize evidence-based strategies for managing appetite changes and supporting nutrition in elderly populations.</w:t>
      </w:r>
    </w:p>
    <w:p>
      <w:pPr>
        <w:pStyle w:val="ListBullet"/>
      </w:pPr>
      <w:r>
        <w:t>Recognize misconceptions about appetite and aging and address safety considerations in care planning.</w:t>
      </w:r>
    </w:p>
    <w:p>
      <w:pPr>
        <w:pStyle w:val="Heading1"/>
      </w:pPr>
      <w:r>
        <w:t>Definition</w:t>
      </w:r>
    </w:p>
    <w:p>
      <w:r>
        <w:t>Appetite changes with aging refer to the alterations in the sensation of hunger, desire to eat, and satiety regulation that often occur as a person grows older, influenced by multiple physiological, sensory, and psychological factors.</w:t>
      </w:r>
    </w:p>
    <w:p>
      <w:pPr>
        <w:pStyle w:val="Heading1"/>
      </w:pPr>
      <w:r>
        <w:t>Why This Matters</w:t>
      </w:r>
    </w:p>
    <w:p>
      <w:r>
        <w:t>Understanding appetite changes with aging is crucial because diminished appetite can lead to inadequate nutritional intake, weight loss, sarcopenia (muscle loss), immune dysfunction, increased risk of hospitalization, and reduced quality of life among older adults. Effective recognition and management help maintain health and independence in aging populations.</w:t>
      </w:r>
    </w:p>
    <w:p>
      <w:pPr>
        <w:pStyle w:val="Heading1"/>
      </w:pPr>
      <w:r>
        <w:t>Definition and Overview of Appetite Changes in Aging</w:t>
      </w:r>
    </w:p>
    <w:p>
      <w:r>
        <w:t>Appetite changes in aging encompass both decreases and, less commonly, increases in the desire to consume food. The condition known as anorexia of aging specifically describes a pathological decrease in appetite leading to reduced food intake. This section defines these terms and distinguishes normal variations from clinically significant appetite alterations.</w:t>
      </w:r>
    </w:p>
    <w:p>
      <w:pPr>
        <w:pStyle w:val="Heading1"/>
      </w:pPr>
      <w:r>
        <w:t>Physiological Mechanisms Impacting Appetite in Older Adults</w:t>
      </w:r>
    </w:p>
    <w:p>
      <w:r>
        <w:t>Multiple physiological changes contribute to altered appetite with aging, including altered secretion and sensitivity to appetite-regulating hormones such as ghrelin (a hunger-stimulating hormone), leptin (a satiety hormone), cholecystokinin (CCK), and peptide YY. Additionally, changes in gastrointestinal motility, delayed gastric emptying, and reduced metabolic rate influence hunger signaling.</w:t>
      </w:r>
    </w:p>
    <w:p>
      <w:pPr>
        <w:pStyle w:val="Heading1"/>
      </w:pPr>
      <w:r>
        <w:t>Sensory Changes: Taste, Smell, and Their Influence on Appetite</w:t>
      </w:r>
    </w:p>
    <w:p>
      <w:r>
        <w:t>Loss of taste (hypogeusia) and smell (hyposmia) are frequent in aging and can diminish the pleasure and motivation to eat. These sensory declines reduce flavor perception, contributing to decreased appetite and food enjoyment. This section reviews the evidence supporting sensory impairments' role in appetite regulation.</w:t>
      </w:r>
    </w:p>
    <w:p>
      <w:pPr>
        <w:pStyle w:val="Heading1"/>
      </w:pPr>
      <w:r>
        <w:t>Psychological and Social Factors Affecting Appetite in Older Adults</w:t>
      </w:r>
    </w:p>
    <w:p>
      <w:r>
        <w:t>Psychological conditions such as depression and loneliness, as well as social factors like isolation and reduced meal companionship, impact appetite in the elderly. Cognitive decline and anxiety may also interfere with normal eating patterns, thereby modulating food intake.</w:t>
      </w:r>
    </w:p>
    <w:p>
      <w:pPr>
        <w:pStyle w:val="Heading1"/>
      </w:pPr>
      <w:r>
        <w:t>Impact of Medications and Chronic Diseases on Appetite</w:t>
      </w:r>
    </w:p>
    <w:p>
      <w:r>
        <w:t>Many medications commonly prescribed in older adults, including opioids, antidepressants, and certain cardiovascular drugs, can alter appetite either by suppressing or stimulating hunger. Chronic diseases (e.g., heart failure, chronic kidney disease) often contribute to anorexia by inducing inflammation or causing gastrointestinal symptoms.</w:t>
      </w:r>
    </w:p>
    <w:p>
      <w:pPr>
        <w:pStyle w:val="Heading1"/>
      </w:pPr>
      <w:r>
        <w:t>Health Consequences of Appetite Changes in the Elderly</w:t>
      </w:r>
    </w:p>
    <w:p>
      <w:r>
        <w:t>Reduced appetite frequently leads to weight loss, malnutrition, sarcopenia, frailty, impaired immune response, delayed wound healing, and increased morbidity. This section summarizes these adverse outcomes and the significance of early detection and intervention.</w:t>
      </w:r>
    </w:p>
    <w:p>
      <w:pPr>
        <w:pStyle w:val="Heading1"/>
      </w:pPr>
      <w:r>
        <w:t>Assessment Tools and Diagnosis of Appetite Changes</w:t>
      </w:r>
    </w:p>
    <w:p>
      <w:r>
        <w:t>Validated instruments such as the Simplified Nutritional Appetite Questionnaire (SNAQ) and the Council on Nutrition Appetite Questionnaire (CNAQ) assist clinicians in identifying appetite issues. Clinical evaluation encompasses history, physical examination, and dietary assessment to determine causes and severity.</w:t>
      </w:r>
    </w:p>
    <w:p>
      <w:pPr>
        <w:pStyle w:val="Heading1"/>
      </w:pPr>
      <w:r>
        <w:t>Evidence-Based Strategies to Improve Appetite and Nutritional Intake</w:t>
      </w:r>
    </w:p>
    <w:p>
      <w:r>
        <w:t>Approaches include optimizing meal timing and environment, enhancing flavor and palatability, supplementation with nutrients or appetite stimulants, addressing underlying medical issues, and multidisciplinary care. Emerging evidence supports use of ghrelin agonists and other pharmacological agents, though safety and efficacy require further study.</w:t>
      </w:r>
    </w:p>
    <w:p>
      <w:pPr>
        <w:pStyle w:val="Heading1"/>
      </w:pPr>
      <w:r>
        <w:t>Practical Meal Planning and Nutritional Recommendations for Older Adults</w:t>
      </w:r>
    </w:p>
    <w:p>
      <w:r>
        <w:t>Tailored meal plans to accommodate preferences, chewing or swallowing difficulties, and caloric needs help maintain adequate nutrition. Frequent small meals, nutrient-dense foods, and social eating are encouraged to stimulate appetite and intake.</w:t>
      </w:r>
    </w:p>
    <w:p>
      <w:pPr>
        <w:pStyle w:val="Heading1"/>
      </w:pPr>
      <w:r>
        <w:t>Common Misconceptions and Safety Considerations</w:t>
      </w:r>
    </w:p>
    <w:p>
      <w:r>
        <w:t>Misconceptions include the belief that appetite loss is an inevitable and untreatable consequence of aging. Safety concerns highlight avoiding overuse of appetite stimulants, monitoring for refeeding syndrome in malnourished individuals, and careful evaluation of medication effects on appetite.</w:t>
      </w:r>
    </w:p>
    <w:p>
      <w:pPr>
        <w:pStyle w:val="Heading1"/>
      </w:pPr>
      <w:r>
        <w:t>Practical Guidance</w:t>
      </w:r>
    </w:p>
    <w:p>
      <w:pPr>
        <w:pStyle w:val="ListBullet"/>
      </w:pPr>
      <w:r>
        <w:t>Monitor appetite regularly in older adults as part of health assessments.</w:t>
      </w:r>
    </w:p>
    <w:p>
      <w:pPr>
        <w:pStyle w:val="ListBullet"/>
      </w:pPr>
      <w:r>
        <w:t>Encourage social dining and meal companionship to improve eating enjoyment.</w:t>
      </w:r>
    </w:p>
    <w:p>
      <w:pPr>
        <w:pStyle w:val="ListBullet"/>
      </w:pPr>
      <w:r>
        <w:t>Adjust meal texture and flavor to counteract sensory impairments.</w:t>
      </w:r>
    </w:p>
    <w:p>
      <w:pPr>
        <w:pStyle w:val="ListBullet"/>
      </w:pPr>
      <w:r>
        <w:t>Review medications that may influence appetite and discuss alternatives if appropriate.</w:t>
      </w:r>
    </w:p>
    <w:p>
      <w:pPr>
        <w:pStyle w:val="ListBullet"/>
      </w:pPr>
      <w:r>
        <w:t>Consider referral to dietitians or geriatric specialists for persistent appetite loss.</w:t>
      </w:r>
    </w:p>
    <w:p>
      <w:pPr>
        <w:pStyle w:val="ListBullet"/>
      </w:pPr>
      <w:r>
        <w:t>Promote small, frequent meals rich in protein and energy-dense foods.</w:t>
      </w:r>
    </w:p>
    <w:p>
      <w:pPr>
        <w:pStyle w:val="ListBullet"/>
      </w:pPr>
      <w:r>
        <w:t>Address psychological factors such as depression which may affect appetite.</w:t>
      </w:r>
    </w:p>
    <w:p>
      <w:pPr>
        <w:pStyle w:val="ListBullet"/>
      </w:pPr>
      <w:r>
        <w:t>Use validated appetite assessment tools to guide management decisions.</w:t>
      </w:r>
    </w:p>
    <w:p>
      <w:pPr>
        <w:pStyle w:val="Heading1"/>
      </w:pPr>
      <w:r>
        <w:t>Safety Notes</w:t>
      </w:r>
    </w:p>
    <w:p>
      <w:pPr>
        <w:pStyle w:val="ListBullet"/>
      </w:pPr>
      <w:r>
        <w:t>Avoid indiscriminate use of pharmacological appetite stimulants without medical supervision.</w:t>
      </w:r>
    </w:p>
    <w:p>
      <w:pPr>
        <w:pStyle w:val="ListBullet"/>
      </w:pPr>
      <w:r>
        <w:t>Monitor for adverse effects or interactions from medications that affect appetite.</w:t>
      </w:r>
    </w:p>
    <w:p>
      <w:pPr>
        <w:pStyle w:val="ListBullet"/>
      </w:pPr>
      <w:r>
        <w:t>Ensure careful refeeding in malnourished older adults to prevent metabolic complications.</w:t>
      </w:r>
    </w:p>
    <w:p>
      <w:pPr>
        <w:pStyle w:val="ListBullet"/>
      </w:pPr>
      <w:r>
        <w:t>Be aware of aspiration risks in individuals with swallowing difficulties when modifying diets.</w:t>
      </w:r>
    </w:p>
    <w:p>
      <w:pPr>
        <w:pStyle w:val="ListBullet"/>
      </w:pPr>
      <w:r>
        <w:t>Evaluate for underlying disease causes of appetite changes before attributing to aging alone.</w:t>
      </w:r>
    </w:p>
    <w:p>
      <w:pPr>
        <w:pStyle w:val="Heading1"/>
      </w:pPr>
      <w:r>
        <w:t>Common Misconceptions</w:t>
      </w:r>
    </w:p>
    <w:p>
      <w:r>
        <w:rPr>
          <w:b/>
        </w:rPr>
        <w:t xml:space="preserve">Misconception: </w:t>
      </w:r>
      <w:r>
        <w:t>Loss of appetite is an unavoidable and untreatable part of aging.</w:t>
      </w:r>
    </w:p>
    <w:p>
      <w:r>
        <w:rPr>
          <w:b/>
        </w:rPr>
        <w:t xml:space="preserve">Reality: </w:t>
      </w:r>
      <w:r>
        <w:t>While appetite changes are common, they are not inevitable for every older adult and can often be managed successfully with appropriate interventions.</w:t>
      </w:r>
    </w:p>
    <w:p>
      <w:r>
        <w:rPr>
          <w:b/>
        </w:rPr>
        <w:t xml:space="preserve">Misconception: </w:t>
      </w:r>
      <w:r>
        <w:t>Weight loss due to poor appetite in older adults is harmless and expected.</w:t>
      </w:r>
    </w:p>
    <w:p>
      <w:r>
        <w:rPr>
          <w:b/>
        </w:rPr>
        <w:t xml:space="preserve">Reality: </w:t>
      </w:r>
      <w:r>
        <w:t>Unintentional weight loss in the elderly may signal malnutrition and increased risk of health complications and should be promptly evaluated.</w:t>
      </w:r>
    </w:p>
    <w:p>
      <w:pPr>
        <w:pStyle w:val="Heading1"/>
      </w:pPr>
      <w:r>
        <w:t>Clinical Pearls</w:t>
      </w:r>
    </w:p>
    <w:p>
      <w:pPr>
        <w:pStyle w:val="ListNumber"/>
      </w:pPr>
      <w:r>
        <w:t>Consider appetite monitoring as a vital sign in elderly healthcare.</w:t>
      </w:r>
    </w:p>
    <w:p>
      <w:pPr>
        <w:pStyle w:val="ListNumber"/>
      </w:pPr>
      <w:r>
        <w:t>Sensory impairments can be a reversible factor contributing to appetite loss.</w:t>
      </w:r>
    </w:p>
    <w:p>
      <w:pPr>
        <w:pStyle w:val="ListNumber"/>
      </w:pPr>
      <w:r>
        <w:t>Addressing social determinants of health improves nutritional outcomes.</w:t>
      </w:r>
    </w:p>
    <w:p>
      <w:pPr>
        <w:pStyle w:val="ListNumber"/>
      </w:pPr>
      <w:r>
        <w:t>Holistic management involving medical, nutritional, and psychosocial aspects yields best results.</w:t>
      </w:r>
    </w:p>
    <w:p>
      <w:pPr>
        <w:pStyle w:val="ListNumber"/>
      </w:pPr>
      <w:r>
        <w:t>Validated questionnaires improve early identification of appetite issues.</w:t>
      </w:r>
    </w:p>
    <w:p>
      <w:pPr>
        <w:pStyle w:val="Heading1"/>
      </w:pPr>
      <w:r>
        <w:t>Key Takeaways</w:t>
      </w:r>
    </w:p>
    <w:p>
      <w:pPr>
        <w:pStyle w:val="ListBullet"/>
      </w:pPr>
      <w:r>
        <w:t>Appetite often decreases with age due to multifactorial physiological and psychosocial mechanisms.</w:t>
      </w:r>
    </w:p>
    <w:p>
      <w:pPr>
        <w:pStyle w:val="ListBullet"/>
      </w:pPr>
      <w:r>
        <w:t>Anorexia of aging is a recognized syndrome contributing to malnutrition and frailty.</w:t>
      </w:r>
    </w:p>
    <w:p>
      <w:pPr>
        <w:pStyle w:val="ListBullet"/>
      </w:pPr>
      <w:r>
        <w:t>Hormonal changes affecting ghrelin, leptin, and CCK regulate hunger and satiety in older adults.</w:t>
      </w:r>
    </w:p>
    <w:p>
      <w:pPr>
        <w:pStyle w:val="ListBullet"/>
      </w:pPr>
      <w:r>
        <w:t>Taste and smell decline reduce food enjoyment, diminishing appetite.</w:t>
      </w:r>
    </w:p>
    <w:p>
      <w:pPr>
        <w:pStyle w:val="ListBullet"/>
      </w:pPr>
      <w:r>
        <w:t>Medications and chronic diseases frequently alter appetite in elderly individuals.</w:t>
      </w:r>
    </w:p>
    <w:p>
      <w:pPr>
        <w:pStyle w:val="ListBullet"/>
      </w:pPr>
      <w:r>
        <w:t>Early assessment using validated tools is critical to identify risk and guide interventions.</w:t>
      </w:r>
    </w:p>
    <w:p>
      <w:pPr>
        <w:pStyle w:val="ListBullet"/>
      </w:pPr>
      <w:r>
        <w:t>Nutritional strategies focusing on meal quality, frequency, and environment can improve intake.</w:t>
      </w:r>
    </w:p>
    <w:p>
      <w:pPr>
        <w:pStyle w:val="ListBullet"/>
      </w:pPr>
      <w:r>
        <w:t>Misconceptions about appetite and aging may hinder appropriate recognition and treatment.</w:t>
      </w:r>
    </w:p>
    <w:p>
      <w:pPr>
        <w:pStyle w:val="Heading1"/>
      </w:pPr>
      <w:r>
        <w:t>Glossary</w:t>
      </w:r>
    </w:p>
    <w:p>
      <w:r>
        <w:rPr>
          <w:b/>
        </w:rPr>
        <w:t xml:space="preserve">Anorexia of Aging: </w:t>
      </w:r>
      <w:r>
        <w:t>A syndrome characterized by decreased appetite and reduced food intake commonly seen in older adults leading to potential malnutrition.</w:t>
      </w:r>
    </w:p>
    <w:p>
      <w:r>
        <w:rPr>
          <w:b/>
        </w:rPr>
        <w:t xml:space="preserve">Ghrelin: </w:t>
      </w:r>
      <w:r>
        <w:t>A hormone secreted by the stomach that stimulates hunger and food intake.</w:t>
      </w:r>
    </w:p>
    <w:p>
      <w:r>
        <w:rPr>
          <w:b/>
        </w:rPr>
        <w:t xml:space="preserve">Leptin: </w:t>
      </w:r>
      <w:r>
        <w:t>An adipose-derived hormone that induces feelings of satiety and helps regulate energy balance.</w:t>
      </w:r>
    </w:p>
    <w:p>
      <w:r>
        <w:rPr>
          <w:b/>
        </w:rPr>
        <w:t xml:space="preserve">Cholecystokinin (CCK): </w:t>
      </w:r>
      <w:r>
        <w:t>A gastrointestinal hormone that promotes satiety and reduces food intake after meals.</w:t>
      </w:r>
    </w:p>
    <w:p>
      <w:r>
        <w:rPr>
          <w:b/>
        </w:rPr>
        <w:t xml:space="preserve">Sarcopenia: </w:t>
      </w:r>
      <w:r>
        <w:t>Age-related loss of muscle mass and strength, often exacerbated by poor nutrition and appetite loss.</w:t>
      </w:r>
    </w:p>
    <w:p>
      <w:r>
        <w:rPr>
          <w:b/>
        </w:rPr>
        <w:t xml:space="preserve">Hypogeusia: </w:t>
      </w:r>
      <w:r>
        <w:t>Reduced ability to taste flavors, common among older adults, which can impact appetite.</w:t>
      </w:r>
    </w:p>
    <w:p>
      <w:r>
        <w:rPr>
          <w:b/>
        </w:rPr>
        <w:t xml:space="preserve">Hyposmia: </w:t>
      </w:r>
      <w:r>
        <w:t>Decreased sense of smell that may diminish food enjoyment and appetite in the elderly.</w:t>
      </w:r>
    </w:p>
    <w:p>
      <w:r>
        <w:rPr>
          <w:b/>
        </w:rPr>
        <w:t xml:space="preserve">Simplified Nutritional Appetite Questionnaire (SNAQ): </w:t>
      </w:r>
      <w:r>
        <w:t>A validated clinical tool used to assess appetite and risk of weight loss in older adults.</w:t>
      </w:r>
    </w:p>
    <w:p>
      <w:pPr>
        <w:pStyle w:val="Heading1"/>
      </w:pPr>
      <w:r>
        <w:t>Related Modules</w:t>
      </w:r>
    </w:p>
    <w:p>
      <w:pPr>
        <w:pStyle w:val="ListBullet"/>
      </w:pPr>
      <w:r>
        <w:t>AGE-081</w:t>
      </w:r>
    </w:p>
    <w:p>
      <w:pPr>
        <w:pStyle w:val="ListBullet"/>
      </w:pPr>
      <w:r>
        <w:t>AGE-056</w:t>
      </w:r>
    </w:p>
    <w:p>
      <w:pPr>
        <w:pStyle w:val="ListBullet"/>
      </w:pPr>
      <w:r>
        <w:t>AGE-102</w:t>
      </w:r>
    </w:p>
    <w:p>
      <w:pPr>
        <w:pStyle w:val="Heading1"/>
      </w:pPr>
      <w:r>
        <w:t>Illustration Specifications</w:t>
      </w:r>
    </w:p>
    <w:p>
      <w:pPr>
        <w:pStyle w:val="Heading2"/>
      </w:pPr>
      <w:r>
        <w:t>ILL-AGE-079-01 - Hormonal Regulation of Appetite in Aging</w:t>
      </w:r>
    </w:p>
    <w:p>
      <w:r>
        <w:t>Type: Diagram</w:t>
      </w:r>
    </w:p>
    <w:p>
      <w:r>
        <w:t>Diagram illustrating the roles of ghrelin, leptin, and cholecystokinin in regulating hunger and satiety changes with aging.</w:t>
      </w:r>
    </w:p>
    <w:p>
      <w:r>
        <w:t>Alt text: Diagram showing hormonal pathways affecting appetite in older adults.</w:t>
      </w:r>
    </w:p>
    <w:p>
      <w:pPr>
        <w:pStyle w:val="Heading2"/>
      </w:pPr>
      <w:r>
        <w:t>ILL-AGE-079-02 - Sensory Decline and Appetite</w:t>
      </w:r>
    </w:p>
    <w:p>
      <w:r>
        <w:t>Type: Infographic</w:t>
      </w:r>
    </w:p>
    <w:p>
      <w:r>
        <w:t>Infographic demonstrating how loss of taste and smell influence food intake and preference in aging populations.</w:t>
      </w:r>
    </w:p>
    <w:p>
      <w:r>
        <w:t>Alt text: Infographic visually explaining the impact of taste and smell decline on appetite.</w:t>
      </w:r>
    </w:p>
    <w:p>
      <w:pPr>
        <w:pStyle w:val="Heading2"/>
      </w:pPr>
      <w:r>
        <w:t>ILL-AGE-079-03 - Assessment Tools for Appetite Changes</w:t>
      </w:r>
    </w:p>
    <w:p>
      <w:r>
        <w:t>Type: Table</w:t>
      </w:r>
    </w:p>
    <w:p>
      <w:r>
        <w:t>Table comparing commonly used questionnaires like SNAQ and CNAQ for assessing appetite in older adults.</w:t>
      </w:r>
    </w:p>
    <w:p>
      <w:r>
        <w:t>Alt text: Table displaying features of different appetite assessment questionnaires.</w:t>
      </w:r>
    </w:p>
    <w:p>
      <w:pPr>
        <w:pStyle w:val="Heading2"/>
      </w:pPr>
      <w:r>
        <w:t>ILL-AGE-079-04 - Meal Planning to Stimulate Appetite</w:t>
      </w:r>
    </w:p>
    <w:p>
      <w:r>
        <w:t>Type: Illustration</w:t>
      </w:r>
    </w:p>
    <w:p>
      <w:r>
        <w:t>Visual guide to meal frequency, portion sizes, and nutrient-dense food choices tailored for older adults with reduced appetite.</w:t>
      </w:r>
    </w:p>
    <w:p>
      <w:r>
        <w:t>Alt text: Diagram showing meal planning tips for older adults with low appetite.</w:t>
      </w:r>
    </w:p>
    <w:p>
      <w:pPr>
        <w:pStyle w:val="Heading1"/>
      </w:pPr>
      <w:r>
        <w:t>References</w:t>
      </w:r>
    </w:p>
    <w:p>
      <w:pPr>
        <w:pStyle w:val="ListBullet"/>
      </w:pPr>
      <w:r>
        <w:t>Anorexia of Aging: Risk Factors, Consequences, and Potential Treatments. | Morley JE, et al. | 2012 | PMID: 22435303 | unverified</w:t>
      </w:r>
    </w:p>
    <w:p>
      <w:pPr>
        <w:pStyle w:val="ListBullet"/>
      </w:pPr>
      <w:r>
        <w:t>Hormonal changes and appetite regulation in older adults. | Chapman IM. | 2007 | PMID: 17215347 | unverified</w:t>
      </w:r>
    </w:p>
    <w:p>
      <w:pPr>
        <w:pStyle w:val="ListBullet"/>
      </w:pPr>
      <w:r>
        <w:t>Taste and smell changes in aging and disease. | Doty RL. | 2015 | PMID: 25962194 | unverified</w:t>
      </w:r>
    </w:p>
    <w:p>
      <w:pPr>
        <w:pStyle w:val="ListBullet"/>
      </w:pPr>
      <w:r>
        <w:t>Impact of medications on nutrition in older adults. | Press YN, et al. | 2013 | PMID: 24558656 | unverified</w:t>
      </w:r>
    </w:p>
    <w:p>
      <w:pPr>
        <w:pStyle w:val="ListBullet"/>
      </w:pPr>
      <w:r>
        <w:t>Validated screening tools for appetite assessment in older adults: A systematic review. | Wilson MM, et al. | 2017 | PMID: 28209697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