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SLP-010 - Chronotypes</w:t>
      </w:r>
    </w:p>
    <w:p>
      <w:r>
        <w:rPr>
          <w:i/>
        </w:rPr>
        <w:t>Core concepts, physiology, evidence, and practical implications of chronotypes.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Foundations, Mechanisms, Applications</w:t>
            </w:r>
          </w:p>
        </w:tc>
      </w:tr>
      <w:tr>
        <w:tc>
          <w:tcPr>
            <w:tcW w:type="dxa" w:w="4968"/>
          </w:tcPr>
          <w:p>
            <w:r>
              <w:rPr>
                <w:b/>
              </w:rPr>
              <w:t>Audience</w:t>
            </w:r>
          </w:p>
        </w:tc>
        <w:tc>
          <w:tcPr>
            <w:tcW w:type="dxa" w:w="4968"/>
          </w:tcPr>
          <w:p>
            <w:r>
              <w:t>Consumers, Health Educators, Healthcare Professionals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chronotype, circadian rhythm, morningness-eveningness, sleep timing, biological clock, circadian biology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Chronotypes are individual differences in preferred timing of sleep and wakefulness, reflecting intrinsic circadian rhythm tendencies. These biological predispositions categorize people commonly as 'morning types' (larks), 'evening types' (owls), or intermediate types based on when they naturally feel most alert and sleepy. Chronotypes are shaped by genetics, age, and environmental factors influencing the circadian system governed primarily by the suprachiasmatic nucleus in the brain. Assessing chronotype involves questionnaires like the Morningness-Eveningness Questionnaire or actigraphy to monitor activity and sleep patterns. Understanding one’s chronotype has practical implications for optimizing work, school schedules, mental health, and physical performance by aligning activities with biological optimal times. There is moderate-to-strong evidence supporting chronotype's role in influencing sleep quality, mood disorders, and metabolic health, though individual variability and lifestyle factors also contribute significantly. Altering chronotype pharmacologically or behaviorally is limited and may have health trade-offs. While chronotypes offer useful insights into personalized sleep health, limitations exist including variability across populations, self-report biases, and the influence of societal demands. Safety concerns focus on risks of circadian misalignment such as shift work disorder and increased risk for cardiovascular and metabolic diseases. Overall, chronotype knowledge advances personalized sleep hygiene but requires cautious application due to evolving evidence and complex interactions.</w:t>
      </w:r>
    </w:p>
    <w:p>
      <w:pPr>
        <w:pStyle w:val="Heading1"/>
      </w:pPr>
      <w:r>
        <w:t>Customer Questions Answered</w:t>
      </w:r>
    </w:p>
    <w:p>
      <w:pPr>
        <w:pStyle w:val="ListBullet"/>
      </w:pPr>
      <w:r>
        <w:t>What is a chronotype and why does it matter?</w:t>
      </w:r>
    </w:p>
    <w:p>
      <w:pPr>
        <w:pStyle w:val="ListBullet"/>
      </w:pPr>
      <w:r>
        <w:t>How do chronotypes affect daily functioning?</w:t>
      </w:r>
    </w:p>
    <w:p>
      <w:pPr>
        <w:pStyle w:val="ListBullet"/>
      </w:pPr>
      <w:r>
        <w:t>Are chronotypes genetically determined?</w:t>
      </w:r>
    </w:p>
    <w:p>
      <w:pPr>
        <w:pStyle w:val="ListBullet"/>
      </w:pPr>
      <w:r>
        <w:t>Can my chronotype change with age?</w:t>
      </w:r>
    </w:p>
    <w:p>
      <w:pPr>
        <w:pStyle w:val="ListBullet"/>
      </w:pPr>
      <w:r>
        <w:t>What are the differences between morning larks and night owls?</w:t>
      </w:r>
    </w:p>
    <w:p>
      <w:pPr>
        <w:pStyle w:val="ListBullet"/>
      </w:pPr>
      <w:r>
        <w:t>How can I find out my own chronotype?</w:t>
      </w:r>
    </w:p>
    <w:p>
      <w:pPr>
        <w:pStyle w:val="ListBullet"/>
      </w:pPr>
      <w:r>
        <w:t>Do chronotypes influence mental health or cognitive function?</w:t>
      </w:r>
    </w:p>
    <w:p>
      <w:pPr>
        <w:pStyle w:val="ListBullet"/>
      </w:pPr>
      <w:r>
        <w:t>Can someone alter their chronotype?</w:t>
      </w:r>
    </w:p>
    <w:p>
      <w:pPr>
        <w:pStyle w:val="ListBullet"/>
      </w:pPr>
      <w:r>
        <w:t>How do chronotypes impact work and school schedules?</w:t>
      </w:r>
    </w:p>
    <w:p>
      <w:pPr>
        <w:pStyle w:val="ListBullet"/>
      </w:pPr>
      <w:r>
        <w:t>What is the relationship between chronotypes and sleep disorders?</w:t>
      </w:r>
    </w:p>
    <w:p>
      <w:pPr>
        <w:pStyle w:val="ListBullet"/>
      </w:pPr>
      <w:r>
        <w:t>Are there health risks associated with mismatched chronotypes?</w:t>
      </w:r>
    </w:p>
    <w:p>
      <w:pPr>
        <w:pStyle w:val="ListBullet"/>
      </w:pPr>
      <w:r>
        <w:t>How reliable is the science on chronotypes?</w:t>
      </w:r>
    </w:p>
    <w:p>
      <w:pPr>
        <w:pStyle w:val="Heading1"/>
      </w:pPr>
      <w:r>
        <w:t>Learning Objectives</w:t>
      </w:r>
    </w:p>
    <w:p>
      <w:pPr>
        <w:pStyle w:val="ListBullet"/>
      </w:pPr>
      <w:r>
        <w:t>Define chronotype and understand its biological basis.</w:t>
      </w:r>
    </w:p>
    <w:p>
      <w:pPr>
        <w:pStyle w:val="ListBullet"/>
      </w:pPr>
      <w:r>
        <w:t>Explain the circadian mechanisms underlying chronotype variation.</w:t>
      </w:r>
    </w:p>
    <w:p>
      <w:pPr>
        <w:pStyle w:val="ListBullet"/>
      </w:pPr>
      <w:r>
        <w:t>Describe methods used to assess chronotype.</w:t>
      </w:r>
    </w:p>
    <w:p>
      <w:pPr>
        <w:pStyle w:val="ListBullet"/>
      </w:pPr>
      <w:r>
        <w:t>Identify practical implications of chronotypes for daily life and health.</w:t>
      </w:r>
    </w:p>
    <w:p>
      <w:pPr>
        <w:pStyle w:val="ListBullet"/>
      </w:pPr>
      <w:r>
        <w:t>Discuss the evidence linking chronotypes with sleep disorders and health outcomes.</w:t>
      </w:r>
    </w:p>
    <w:p>
      <w:pPr>
        <w:pStyle w:val="ListBullet"/>
      </w:pPr>
      <w:r>
        <w:t>Understand limitations and variability in chronotype research.</w:t>
      </w:r>
    </w:p>
    <w:p>
      <w:pPr>
        <w:pStyle w:val="ListBullet"/>
      </w:pPr>
      <w:r>
        <w:t>Recognize misconceptions related to chronotypes.</w:t>
      </w:r>
    </w:p>
    <w:p>
      <w:pPr>
        <w:pStyle w:val="ListBullet"/>
      </w:pPr>
      <w:r>
        <w:t>Apply knowledge of chronotypes to promote personalized sleep and activity strategies.</w:t>
      </w:r>
    </w:p>
    <w:p>
      <w:pPr>
        <w:pStyle w:val="Heading1"/>
      </w:pPr>
      <w:r>
        <w:t>Definition</w:t>
      </w:r>
    </w:p>
    <w:p>
      <w:r>
        <w:t>Chronotype refers to an individual’s natural propensity to sleep and be active at particular times within the 24-hour circadian cycle, often categorizing people as morning types ('larks'), evening types ('owls'), or intermediates.</w:t>
      </w:r>
    </w:p>
    <w:p>
      <w:pPr>
        <w:pStyle w:val="Heading1"/>
      </w:pPr>
      <w:r>
        <w:t>Why This Matters</w:t>
      </w:r>
    </w:p>
    <w:p>
      <w:r>
        <w:t>Understanding chronotypes helps individuals align their daily activities with their biological clock, improving sleep quality, mental well-being, and overall health. It also informs work and educational scheduling, reducing risks associated with circadian misalignment.</w:t>
      </w:r>
    </w:p>
    <w:p>
      <w:pPr>
        <w:pStyle w:val="Heading1"/>
      </w:pPr>
      <w:r>
        <w:t>What Is a Chronotype?</w:t>
      </w:r>
    </w:p>
    <w:p>
      <w:r>
        <w:t>A chronotype is a classification that describes individuals’ preferred timings for sleep and wakefulness within a 24-hour period. It reflects the underlying circadian rhythm—the endogenous biological process that cycles approximately every 24 hours—dictating when people feel naturally alert or sleepy. Common chronotypes include:</w:t>
        <w:br/>
        <w:t>- Morning types ('larks'): Prefer early wake times and early bedtimes</w:t>
        <w:br/>
        <w:t>- Evening types ('owls'): Prefer later wake times and bedtimes</w:t>
        <w:br/>
        <w:t>- Intermediate types: Neither strongly morning nor evening inclined</w:t>
        <w:br/>
        <w:t>Chronotypes influence daily energy levels, cognitive function, and mood.</w:t>
      </w:r>
    </w:p>
    <w:p>
      <w:pPr>
        <w:pStyle w:val="Heading1"/>
      </w:pPr>
      <w:r>
        <w:t>Biological Mechanisms Underlying Chronotypes</w:t>
      </w:r>
    </w:p>
    <w:p>
      <w:r>
        <w:t>Chronotypes arise from variations in the intrinsic period and phase of the circadian pacemaker located in the suprachiasmatic nucleus (SCN) of the hypothalamus. Genetic polymorphisms in clock genes (e.g., PER3, CLOCK) contribute to these differences. Light exposure and melatonin secretion patterns modulate circadian timing. The molecular feedback loops of clock gene expression regulate physiological rhythms, leading to individual differences in sleep timing preferences.</w:t>
      </w:r>
    </w:p>
    <w:p>
      <w:pPr>
        <w:pStyle w:val="Heading1"/>
      </w:pPr>
      <w:r>
        <w:t>Physiology of Circadian Rhythms and Chronotypes</w:t>
      </w:r>
    </w:p>
    <w:p>
      <w:r>
        <w:t>The circadian system controls physiological processes including the sleep-wake cycle, hormone release (e.g., cortisol, melatonin), body temperature, and cardiovascular function. The timing of these rhythms varies with chronotype. For example, morning types typically have an earlier rise in core body temperature and melatonin offset compared to evening types. This physiological profile affects subjective alertness and performance across the day.</w:t>
      </w:r>
    </w:p>
    <w:p>
      <w:pPr>
        <w:pStyle w:val="Heading1"/>
      </w:pPr>
      <w:r>
        <w:t>Assessment of Chronotypes</w:t>
      </w:r>
    </w:p>
    <w:p>
      <w:r>
        <w:t>Chronotype is commonly assessed through self-reported questionnaires such as the Morningness-Eveningness Questionnaire (MEQ) or the Munich Chronotype Questionnaire (MCTQ). Objective methods include actigraphy and melatonin sampling to determine dim light melatonin onset (DLMO). These assessments help to identify individual circadian phase preferences and potential mismatches with social obligations.</w:t>
      </w:r>
    </w:p>
    <w:p>
      <w:pPr>
        <w:pStyle w:val="Heading1"/>
      </w:pPr>
      <w:r>
        <w:t>Genetic and Environmental Influences</w:t>
      </w:r>
    </w:p>
    <w:p>
      <w:r>
        <w:t>Genetics contribute substantially to chronotype variation; twin studies estimate heritability around 40-50%. However, environmental factors such as light exposure, social schedules, and lifestyle also impact chronotype expression. Age is a major modifier: adolescents and young adults tend to be evening types, while children and older adults lean toward morningness.</w:t>
      </w:r>
    </w:p>
    <w:p>
      <w:pPr>
        <w:pStyle w:val="Heading1"/>
      </w:pPr>
      <w:r>
        <w:t>Implications for Mental Health and Cognitive Function</w:t>
      </w:r>
    </w:p>
    <w:p>
      <w:r>
        <w:t>Chronotype correlates with psychological well-being. Eveningness is associated with higher risks of mood disorders, such as depression and anxiety, and poorer sleep quality. Some studies report cognitive performance differences linked to chronotype, with peak alertness times varying accordingly. However, these associations are complex and influenced by social and lifestyle factors.</w:t>
      </w:r>
    </w:p>
    <w:p>
      <w:pPr>
        <w:pStyle w:val="Heading1"/>
      </w:pPr>
      <w:r>
        <w:t>Chronotypes and Sleep Disorders</w:t>
      </w:r>
    </w:p>
    <w:p>
      <w:r>
        <w:t>Evening types are more prone to delayed sleep phase disorder (DSPD), characterized by late sleep onset and difficulty waking early. Social jetlag—the mismatch between social and biological time—is more prevalent in evening types and relates to poorer health outcomes. Chronotype assessments can aid in personalized treatment approaches for circadian rhythm sleep-wake disorders.</w:t>
      </w:r>
    </w:p>
    <w:p>
      <w:pPr>
        <w:pStyle w:val="Heading1"/>
      </w:pPr>
      <w:r>
        <w:t>Practical Applications: Aligning Lifestyle With Chronotype</w:t>
      </w:r>
    </w:p>
    <w:p>
      <w:r>
        <w:t>Aligning daily activities with biological chronotype can optimize sleep quality, work productivity, and well-being. Strategies include scheduling demanding tasks during peak alertness periods, adjusting meal and exercise times, and optimizing light exposure. Awareness of chronotype supports individualized approaches in settings like schools and workplaces to reduce circadian misalignment.</w:t>
      </w:r>
    </w:p>
    <w:p>
      <w:pPr>
        <w:pStyle w:val="Heading1"/>
      </w:pPr>
      <w:r>
        <w:t>Limitations of Chronotype Research</w:t>
      </w:r>
    </w:p>
    <w:p>
      <w:r>
        <w:t>Chronotype research faces challenges such as reliance on self-reporting, population heterogeneity, and cultural influences. Chronotypes exist on a spectrum rather than discrete categories, limiting simplistic classification. Additionally, lifestyle constraints often require individuals to deviate from preferred timings, complicating practical application of chronotype data.</w:t>
      </w:r>
    </w:p>
    <w:p>
      <w:pPr>
        <w:pStyle w:val="Heading1"/>
      </w:pPr>
      <w:r>
        <w:t>Common Misconceptions About Chronotypes</w:t>
      </w:r>
    </w:p>
    <w:p>
      <w:r>
        <w:t>A frequent misconception is that chronotypes are fixed and cannot change; in reality, they vary with age and environment. Another is that evening types are simply lazy or unproductive, which overlooks biological underpinnings. There is also misunderstanding that chronotype determines personality or moral character—these are unsupported by scientific evidence.</w:t>
      </w:r>
    </w:p>
    <w:p>
      <w:pPr>
        <w:pStyle w:val="Heading1"/>
      </w:pPr>
      <w:r>
        <w:t>Safety and Health Considerations Related to Chronotypes</w:t>
      </w:r>
    </w:p>
    <w:p>
      <w:r>
        <w:t>Mismatches between chronotype and social schedules (social jetlag) can increase risks for metabolic syndrome, cardiovascular diseases, and impaired immune function. Shift workers with evening chronotypes may experience less circadian disruption than morning types working night shifts. Still, careful management of sleep timing and light exposure is needed to mitigate health risks associated with circadian misalignment.</w:t>
      </w:r>
    </w:p>
    <w:p>
      <w:pPr>
        <w:pStyle w:val="Heading1"/>
      </w:pPr>
      <w:r>
        <w:t>Practical Guidance</w:t>
      </w:r>
    </w:p>
    <w:p>
      <w:pPr>
        <w:pStyle w:val="ListBullet"/>
      </w:pPr>
      <w:r>
        <w:t>Identify your chronotype using validated questionnaires such as the MEQ or MCTQ.</w:t>
      </w:r>
    </w:p>
    <w:p>
      <w:pPr>
        <w:pStyle w:val="ListBullet"/>
      </w:pPr>
      <w:r>
        <w:t>Align your daily schedule with your chronotype where feasible to improve sleep quality and alertness.</w:t>
      </w:r>
    </w:p>
    <w:p>
      <w:pPr>
        <w:pStyle w:val="ListBullet"/>
      </w:pPr>
      <w:r>
        <w:t>Maintain consistent sleep and wake times, even on weekends, to support circadian stability.</w:t>
      </w:r>
    </w:p>
    <w:p>
      <w:pPr>
        <w:pStyle w:val="ListBullet"/>
      </w:pPr>
      <w:r>
        <w:t>Use morning light exposure to advance circadian phase if you are an evening type.</w:t>
      </w:r>
    </w:p>
    <w:p>
      <w:pPr>
        <w:pStyle w:val="ListBullet"/>
      </w:pPr>
      <w:r>
        <w:t>Limit evening exposure to blue light from screens to avoid delaying sleep onset.</w:t>
      </w:r>
    </w:p>
    <w:p>
      <w:pPr>
        <w:pStyle w:val="ListBullet"/>
      </w:pPr>
      <w:r>
        <w:t>Avoid drastic shifts in sleep timing, especially before important duties or travel (to reduce social jetlag).</w:t>
      </w:r>
    </w:p>
    <w:p>
      <w:pPr>
        <w:pStyle w:val="ListBullet"/>
      </w:pPr>
      <w:r>
        <w:t>Consult healthcare providers for persistent sleep problems potentially related to circadian rhythm disorders.</w:t>
      </w:r>
    </w:p>
    <w:p>
      <w:pPr>
        <w:pStyle w:val="ListBullet"/>
      </w:pPr>
      <w:r>
        <w:t>Educate workplaces and schools on incorporating flexible scheduling to accommodate chronotype diversity.</w:t>
      </w:r>
    </w:p>
    <w:p>
      <w:pPr>
        <w:pStyle w:val="Heading1"/>
      </w:pPr>
      <w:r>
        <w:t>Safety Notes</w:t>
      </w:r>
    </w:p>
    <w:p>
      <w:pPr>
        <w:pStyle w:val="ListBullet"/>
      </w:pPr>
      <w:r>
        <w:t>Avoid abrupt changes in sleep-wake timing as they can worsen circadian misalignment.</w:t>
      </w:r>
    </w:p>
    <w:p>
      <w:pPr>
        <w:pStyle w:val="ListBullet"/>
      </w:pPr>
      <w:r>
        <w:t>Be cautious with use of melatonin supplements; consult a healthcare professional prior to use.</w:t>
      </w:r>
    </w:p>
    <w:p>
      <w:pPr>
        <w:pStyle w:val="ListBullet"/>
      </w:pPr>
      <w:r>
        <w:t>Shift work and irregular schedules require attention to sleep hygiene to reduce health risks.</w:t>
      </w:r>
    </w:p>
    <w:p>
      <w:pPr>
        <w:pStyle w:val="ListBullet"/>
      </w:pPr>
      <w:r>
        <w:t>Chronotype assessment should not replace professional evaluation for sleep disorders.</w:t>
      </w:r>
    </w:p>
    <w:p>
      <w:pPr>
        <w:pStyle w:val="ListBullet"/>
      </w:pPr>
      <w:r>
        <w:t>Do not self-diagnose chronotype-related disorders; seek expert diagnosis and treatment.</w:t>
      </w:r>
    </w:p>
    <w:p>
      <w:pPr>
        <w:pStyle w:val="Heading1"/>
      </w:pPr>
      <w:r>
        <w:t>Common Misconceptions</w:t>
      </w:r>
    </w:p>
    <w:p>
      <w:r>
        <w:rPr>
          <w:b/>
        </w:rPr>
        <w:t xml:space="preserve">Misconception: </w:t>
      </w:r>
      <w:r>
        <w:t>Chronotypes are permanent and cannot change.</w:t>
      </w:r>
    </w:p>
    <w:p>
      <w:r>
        <w:rPr>
          <w:b/>
        </w:rPr>
        <w:t xml:space="preserve">Reality: </w:t>
      </w:r>
      <w:r>
        <w:t>Chronotypes can shift with age and environmental factors, showing plasticity over time.</w:t>
      </w:r>
    </w:p>
    <w:p>
      <w:r>
        <w:rPr>
          <w:b/>
        </w:rPr>
        <w:t xml:space="preserve">Misconception: </w:t>
      </w:r>
      <w:r>
        <w:t>Being an evening type means you are lazy or unproductive.</w:t>
      </w:r>
    </w:p>
    <w:p>
      <w:r>
        <w:rPr>
          <w:b/>
        </w:rPr>
        <w:t xml:space="preserve">Reality: </w:t>
      </w:r>
      <w:r>
        <w:t>Eveningness is a biological trait unrelated to motivation or productivity.</w:t>
      </w:r>
    </w:p>
    <w:p>
      <w:r>
        <w:rPr>
          <w:b/>
        </w:rPr>
        <w:t xml:space="preserve">Misconception: </w:t>
      </w:r>
      <w:r>
        <w:t>Chronotypes determine personality or moral character.</w:t>
      </w:r>
    </w:p>
    <w:p>
      <w:r>
        <w:rPr>
          <w:b/>
        </w:rPr>
        <w:t xml:space="preserve">Reality: </w:t>
      </w:r>
      <w:r>
        <w:t>Chronotype affects sleep timing preferences but does not define personality traits or ethics.</w:t>
      </w:r>
    </w:p>
    <w:p>
      <w:pPr>
        <w:pStyle w:val="Heading1"/>
      </w:pPr>
      <w:r>
        <w:t>Clinical Pearls</w:t>
      </w:r>
    </w:p>
    <w:p>
      <w:pPr>
        <w:pStyle w:val="ListNumber"/>
      </w:pPr>
      <w:r>
        <w:t>Consider chronotype when evaluating sleep complaints to tailor treatment recommendations.</w:t>
      </w:r>
    </w:p>
    <w:p>
      <w:pPr>
        <w:pStyle w:val="ListNumber"/>
      </w:pPr>
      <w:r>
        <w:t>Use objective measures like actigraphy when possible for more accurate chronotype assessment.</w:t>
      </w:r>
    </w:p>
    <w:p>
      <w:pPr>
        <w:pStyle w:val="ListNumber"/>
      </w:pPr>
      <w:r>
        <w:t>Promote light therapy consultations for individuals with circadian rhythm sleep disorders.</w:t>
      </w:r>
    </w:p>
    <w:p>
      <w:pPr>
        <w:pStyle w:val="ListNumber"/>
      </w:pPr>
      <w:r>
        <w:t>Recognize social jetlag as a marker for circadian misalignment with health implications.</w:t>
      </w:r>
    </w:p>
    <w:p>
      <w:pPr>
        <w:pStyle w:val="ListNumber"/>
      </w:pPr>
      <w:r>
        <w:t>Age-related chronotype changes should inform sleep hygiene counseling.</w:t>
      </w:r>
    </w:p>
    <w:p>
      <w:pPr>
        <w:pStyle w:val="Heading1"/>
      </w:pPr>
      <w:r>
        <w:t>Key Takeaways</w:t>
      </w:r>
    </w:p>
    <w:p>
      <w:pPr>
        <w:pStyle w:val="ListBullet"/>
      </w:pPr>
      <w:r>
        <w:t>Chronotype reflects individual differences in preferred sleep-wake timing driven by circadian biology.</w:t>
      </w:r>
    </w:p>
    <w:p>
      <w:pPr>
        <w:pStyle w:val="ListBullet"/>
      </w:pPr>
      <w:r>
        <w:t>Genetics and environment jointly influence chronotype expression.</w:t>
      </w:r>
    </w:p>
    <w:p>
      <w:pPr>
        <w:pStyle w:val="ListBullet"/>
      </w:pPr>
      <w:r>
        <w:t>Morning, evening, and intermediate types represent a continuum of timing preferences.</w:t>
      </w:r>
    </w:p>
    <w:p>
      <w:pPr>
        <w:pStyle w:val="ListBullet"/>
      </w:pPr>
      <w:r>
        <w:t>Chronotype impacts sleep quality, mental health, and cognitive performance.</w:t>
      </w:r>
    </w:p>
    <w:p>
      <w:pPr>
        <w:pStyle w:val="ListBullet"/>
      </w:pPr>
      <w:r>
        <w:t>Assessment of chronotype can guide personalized lifestyle and clinical strategies.</w:t>
      </w:r>
    </w:p>
    <w:p>
      <w:pPr>
        <w:pStyle w:val="ListBullet"/>
      </w:pPr>
      <w:r>
        <w:t>Misalignment between chronotype and social schedules (social jetlag) has health risks.</w:t>
      </w:r>
    </w:p>
    <w:p>
      <w:pPr>
        <w:pStyle w:val="ListBullet"/>
      </w:pPr>
      <w:r>
        <w:t>Chronotypes are not fixed and may shift through lifespan and environmental changes.</w:t>
      </w:r>
    </w:p>
    <w:p>
      <w:pPr>
        <w:pStyle w:val="ListBullet"/>
      </w:pPr>
      <w:r>
        <w:t>Understanding chronotypes supports healthier, more productive daily routines.</w:t>
      </w:r>
    </w:p>
    <w:p>
      <w:pPr>
        <w:pStyle w:val="Heading1"/>
      </w:pPr>
      <w:r>
        <w:t>Glossary</w:t>
      </w:r>
    </w:p>
    <w:p>
      <w:r>
        <w:rPr>
          <w:b/>
        </w:rPr>
        <w:t xml:space="preserve">Chronotype: </w:t>
      </w:r>
      <w:r>
        <w:t>An individual's natural preference for timing of sleep and activity within the 24-hour circadian cycle.</w:t>
      </w:r>
    </w:p>
    <w:p>
      <w:r>
        <w:rPr>
          <w:b/>
        </w:rPr>
        <w:t xml:space="preserve">Circadian Rhythm: </w:t>
      </w:r>
      <w:r>
        <w:t>Biological processes that follow a roughly 24-hour cycle regulated by the body's internal clock.</w:t>
      </w:r>
    </w:p>
    <w:p>
      <w:r>
        <w:rPr>
          <w:b/>
        </w:rPr>
        <w:t xml:space="preserve">Suprachiasmatic Nucleus (SCN): </w:t>
      </w:r>
      <w:r>
        <w:t>A region in the brain's hypothalamus that serves as the master circadian pacemaker.</w:t>
      </w:r>
    </w:p>
    <w:p>
      <w:r>
        <w:rPr>
          <w:b/>
        </w:rPr>
        <w:t xml:space="preserve">Morningness-Eveningness Questionnaire (MEQ): </w:t>
      </w:r>
      <w:r>
        <w:t>A widely used self-report tool to assess an individual’s chronotype.</w:t>
      </w:r>
    </w:p>
    <w:p>
      <w:r>
        <w:rPr>
          <w:b/>
        </w:rPr>
        <w:t xml:space="preserve">Social Jetlag: </w:t>
      </w:r>
      <w:r>
        <w:t>The discrepancy between an individual’s biological clock and their socially imposed schedules.</w:t>
      </w:r>
    </w:p>
    <w:p>
      <w:r>
        <w:rPr>
          <w:b/>
        </w:rPr>
        <w:t xml:space="preserve">Delayed Sleep Phase Disorder (DSPD): </w:t>
      </w:r>
      <w:r>
        <w:t>A circadian rhythm disorder where sleep onset is delayed by two or more hours beyond conventional times.</w:t>
      </w:r>
    </w:p>
    <w:p>
      <w:r>
        <w:rPr>
          <w:b/>
        </w:rPr>
        <w:t xml:space="preserve">Actigraphy: </w:t>
      </w:r>
      <w:r>
        <w:t>A method of monitoring rest/activity cycles using a wearable device.</w:t>
      </w:r>
    </w:p>
    <w:p>
      <w:r>
        <w:rPr>
          <w:b/>
        </w:rPr>
        <w:t xml:space="preserve">Dim Light Melatonin Onset (DLMO): </w:t>
      </w:r>
      <w:r>
        <w:t>The time when melatonin levels begin to rise under low-light conditions, marking circadian phase.</w:t>
      </w:r>
    </w:p>
    <w:p>
      <w:pPr>
        <w:pStyle w:val="Heading1"/>
      </w:pPr>
      <w:r>
        <w:t>Related Modules</w:t>
      </w:r>
    </w:p>
    <w:p>
      <w:pPr>
        <w:pStyle w:val="ListBullet"/>
      </w:pPr>
      <w:r>
        <w:t>SLP-005_Sleep_Basics</w:t>
      </w:r>
    </w:p>
    <w:p>
      <w:pPr>
        <w:pStyle w:val="ListBullet"/>
      </w:pPr>
      <w:r>
        <w:t>SLP-015_Circadian_Rhythms</w:t>
      </w:r>
    </w:p>
    <w:p>
      <w:pPr>
        <w:pStyle w:val="ListBullet"/>
      </w:pPr>
      <w:r>
        <w:t>SLP-020_Sleep_Disorders</w:t>
      </w:r>
    </w:p>
    <w:p>
      <w:pPr>
        <w:pStyle w:val="Heading1"/>
      </w:pPr>
      <w:r>
        <w:t>Illustration Specifications</w:t>
      </w:r>
    </w:p>
    <w:p>
      <w:pPr>
        <w:pStyle w:val="Heading2"/>
      </w:pPr>
      <w:r>
        <w:t>ILL-010-001 - Chronotype Spectrum</w:t>
      </w:r>
    </w:p>
    <w:p>
      <w:r>
        <w:t>Type: Diagram</w:t>
      </w:r>
    </w:p>
    <w:p>
      <w:r>
        <w:t>A visual representation showing the continuum from morningness to eveningness with intermediate types in between.</w:t>
      </w:r>
    </w:p>
    <w:p>
      <w:r>
        <w:t>Alt text: Line graph illustrating chronotypes from morning larks to evening owls.</w:t>
      </w:r>
    </w:p>
    <w:p>
      <w:pPr>
        <w:pStyle w:val="Heading2"/>
      </w:pPr>
      <w:r>
        <w:t>ILL-010-002 - Circadian Clock in the Brain</w:t>
      </w:r>
    </w:p>
    <w:p>
      <w:r>
        <w:t>Type: Anatomical Illustration</w:t>
      </w:r>
    </w:p>
    <w:p>
      <w:r>
        <w:t>Diagram of the brain highlighting the suprachiasmatic nucleus as the master circadian pacemaker.</w:t>
      </w:r>
    </w:p>
    <w:p>
      <w:r>
        <w:t>Alt text: Brain image showing location of suprachiasmatic nucleus in hypothalamus.</w:t>
      </w:r>
    </w:p>
    <w:p>
      <w:pPr>
        <w:pStyle w:val="Heading2"/>
      </w:pPr>
      <w:r>
        <w:t>ILL-010-003 - Melatonin Secretion Profiles</w:t>
      </w:r>
    </w:p>
    <w:p>
      <w:r>
        <w:t>Type: Graph</w:t>
      </w:r>
    </w:p>
    <w:p>
      <w:r>
        <w:t>Graphs comparing melatonin release timing in morning vs evening chronotypes over 24 hours.</w:t>
      </w:r>
    </w:p>
    <w:p>
      <w:r>
        <w:t>Alt text: Plot of melatonin levels over time for morning and evening types.</w:t>
      </w:r>
    </w:p>
    <w:p>
      <w:pPr>
        <w:pStyle w:val="Heading2"/>
      </w:pPr>
      <w:r>
        <w:t>ILL-010-004 - Effects of Social Jetlag</w:t>
      </w:r>
    </w:p>
    <w:p>
      <w:r>
        <w:t>Type: Flowchart</w:t>
      </w:r>
    </w:p>
    <w:p>
      <w:r>
        <w:t>Flowchart detailing health impacts caused by mismatch between social schedule and biological clock.</w:t>
      </w:r>
    </w:p>
    <w:p>
      <w:r>
        <w:t>Alt text: Flow diagram of social jetlag effects on metabolism and mood.</w:t>
      </w:r>
    </w:p>
    <w:p>
      <w:pPr>
        <w:pStyle w:val="Heading1"/>
      </w:pPr>
      <w:r>
        <w:t>References</w:t>
      </w:r>
    </w:p>
    <w:p>
      <w:pPr>
        <w:pStyle w:val="ListBullet"/>
      </w:pPr>
      <w:r>
        <w:t>Chronotype and Sleep: Understanding the Biological Clock | National Sleep Foundation | 2021 |  | Unverified</w:t>
      </w:r>
    </w:p>
    <w:p>
      <w:pPr>
        <w:pStyle w:val="ListBullet"/>
      </w:pPr>
      <w:r>
        <w:t>The Genetics of Human Circadian Clock Variations | National Institutes of Health | 2019 | doi:10.1038/s41576-019-0179-1 | Verified</w:t>
      </w:r>
    </w:p>
    <w:p>
      <w:pPr>
        <w:pStyle w:val="ListBullet"/>
      </w:pPr>
      <w:r>
        <w:t>Circadian Rhythms and Mental Health: A Review | American Psychological Association | 2020 |  | Unverified</w:t>
      </w:r>
    </w:p>
    <w:p>
      <w:pPr>
        <w:pStyle w:val="ListBullet"/>
      </w:pPr>
      <w:r>
        <w:t>Assessment and Applications of Chronotype in Sleep Medicine | Journal of Clinical Sleep Medicine | 2022 | https://jcsm.aasm.org/doi/full/10.5664/jcsm.9696 | Verified</w:t>
      </w:r>
    </w:p>
    <w:p>
      <w:pPr>
        <w:pStyle w:val="ListBullet"/>
      </w:pPr>
      <w:r>
        <w:t>Social Jetlag and Adverse Health Outcomes: A Systematic Review | Sleep Medicine Reviews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