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COND-126 - Overactive Bladder</w:t>
      </w:r>
    </w:p>
    <w:p>
      <w:r>
        <w:rPr>
          <w:i/>
        </w:rPr>
        <w:t>What overactive bladder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Evaluation, Management, Education</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Overactive Bladder, Urinary urgency, Urinary incontinence, Detrusor overactivity, Bladder function, Pelvic floor, Urge incontinence, Lower urinary tract symptoms, OAB, Bladder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Overactive bladder (OAB) is a common condition characterized by sudden, urgent needs to urinate that are difficult to control, often accompanied by increased frequency and nocturia (night-time urination). It can significantly impact quality of life by causing discomfort, embarrassment, and social withdrawal. The condition primarily results from involuntary contractions of the bladder detrusor muscle, also referred to as detrusor overactivity, disrupting normal bladder storage function. OAB includes symptoms such as urgency, frequency, nocturia, and urge urinary incontinence, but is distinct from stress urinary incontinence, which involves leakage with physical activity or coughing. Causes of OAB can be idiopathic or associated with neurological disorders, bladder outlet obstruction, infections, or bladder inflammation. Diagnosing OAB involves careful clinical history, symptom questionnaires, bladder diaries, physical exams, and sometimes urodynamic testing. Management strategies prioritize lifestyle modifications like fluid management, bladder training, and pelvic floor muscle exercises. Pharmacologic treatments include antimuscarinic agents and beta-3 adrenergic agonists, which help relax bladder muscles, but carry potential side effects such as dry mouth, constipation, or increased blood pressure. Emerging treatment options include neuromodulation therapies and onabotulinumtoxinA injections for refractory cases. Important safety considerations include careful evaluation to exclude infections, malignancy, or other serious conditions, as well as attention to medication contraindications and adverse effects. Understanding OAB's pathophysiology, evidence-based treatment options, and lifestyle adaptations can empower individuals to better manage symptoms and improve bladder health. Limitations include variability in symptom severity, incomplete understanding of underlying mechanisms, and incomplete response to current therapies in some patients. Major synonyms include urgency urinary incontinence and detrusor overactivity syndrome. This module covers essential information about OAB to aid informed discussions with healthcare providers and promote effective self-care.</w:t>
      </w:r>
    </w:p>
    <w:p>
      <w:pPr>
        <w:pStyle w:val="Heading1"/>
      </w:pPr>
      <w:r>
        <w:t>Customer Questions Answered</w:t>
      </w:r>
    </w:p>
    <w:p>
      <w:pPr>
        <w:pStyle w:val="ListBullet"/>
      </w:pPr>
      <w:r>
        <w:t>What is overactive bladder?</w:t>
      </w:r>
    </w:p>
    <w:p>
      <w:pPr>
        <w:pStyle w:val="ListBullet"/>
      </w:pPr>
      <w:r>
        <w:t>What causes overactive bladder?</w:t>
      </w:r>
    </w:p>
    <w:p>
      <w:pPr>
        <w:pStyle w:val="ListBullet"/>
      </w:pPr>
      <w:r>
        <w:t>What are the common symptoms of overactive bladder?</w:t>
      </w:r>
    </w:p>
    <w:p>
      <w:pPr>
        <w:pStyle w:val="ListBullet"/>
      </w:pPr>
      <w:r>
        <w:t>How is overactive bladder diagnosed?</w:t>
      </w:r>
    </w:p>
    <w:p>
      <w:pPr>
        <w:pStyle w:val="ListBullet"/>
      </w:pPr>
      <w:r>
        <w:t>What are the risk factors for developing overactive bladder?</w:t>
      </w:r>
    </w:p>
    <w:p>
      <w:pPr>
        <w:pStyle w:val="ListBullet"/>
      </w:pPr>
      <w:r>
        <w:t>Can lifestyle changes help manage overactive bladder?</w:t>
      </w:r>
    </w:p>
    <w:p>
      <w:pPr>
        <w:pStyle w:val="ListBullet"/>
      </w:pPr>
      <w:r>
        <w:t>What treatments are available for overactive bladder?</w:t>
      </w:r>
    </w:p>
    <w:p>
      <w:pPr>
        <w:pStyle w:val="ListBullet"/>
      </w:pPr>
      <w:r>
        <w:t>Are there any medications for overactive bladder?</w:t>
      </w:r>
    </w:p>
    <w:p>
      <w:pPr>
        <w:pStyle w:val="ListBullet"/>
      </w:pPr>
      <w:r>
        <w:t>What are the side effects of overactive bladder treatments?</w:t>
      </w:r>
    </w:p>
    <w:p>
      <w:pPr>
        <w:pStyle w:val="ListBullet"/>
      </w:pPr>
      <w:r>
        <w:t>Is overactive bladder different from urinary incontinence?</w:t>
      </w:r>
    </w:p>
    <w:p>
      <w:pPr>
        <w:pStyle w:val="ListBullet"/>
      </w:pPr>
      <w:r>
        <w:t>How does aging affect overactive bladder?</w:t>
      </w:r>
    </w:p>
    <w:p>
      <w:pPr>
        <w:pStyle w:val="ListBullet"/>
      </w:pPr>
      <w:r>
        <w:t>When should I see a healthcare provider about bladder symptoms?</w:t>
      </w:r>
    </w:p>
    <w:p>
      <w:pPr>
        <w:pStyle w:val="Heading1"/>
      </w:pPr>
      <w:r>
        <w:t>Learning Objectives</w:t>
      </w:r>
    </w:p>
    <w:p>
      <w:pPr>
        <w:pStyle w:val="ListBullet"/>
      </w:pPr>
      <w:r>
        <w:t>Define overactive bladder and recognize its key symptoms.</w:t>
      </w:r>
    </w:p>
    <w:p>
      <w:pPr>
        <w:pStyle w:val="ListBullet"/>
      </w:pPr>
      <w:r>
        <w:t>Understand the physiological mechanisms leading to OAB.</w:t>
      </w:r>
    </w:p>
    <w:p>
      <w:pPr>
        <w:pStyle w:val="ListBullet"/>
      </w:pPr>
      <w:r>
        <w:t>Identify common causes and risk factors associated with OAB.</w:t>
      </w:r>
    </w:p>
    <w:p>
      <w:pPr>
        <w:pStyle w:val="ListBullet"/>
      </w:pPr>
      <w:r>
        <w:t>Explain diagnostic approaches for evaluating OAB.</w:t>
      </w:r>
    </w:p>
    <w:p>
      <w:pPr>
        <w:pStyle w:val="ListBullet"/>
      </w:pPr>
      <w:r>
        <w:t>Discuss evidence-based management strategies, including lifestyle modifications and medications.</w:t>
      </w:r>
    </w:p>
    <w:p>
      <w:pPr>
        <w:pStyle w:val="ListBullet"/>
      </w:pPr>
      <w:r>
        <w:t>Recognize safety considerations and potential side effects related to treatments.</w:t>
      </w:r>
    </w:p>
    <w:p>
      <w:pPr>
        <w:pStyle w:val="ListBullet"/>
      </w:pPr>
      <w:r>
        <w:t>Debunk common misconceptions around OAB.</w:t>
      </w:r>
    </w:p>
    <w:p>
      <w:pPr>
        <w:pStyle w:val="ListBullet"/>
      </w:pPr>
      <w:r>
        <w:t>Apply practical guidance for living with and managing OAB symptoms.</w:t>
      </w:r>
    </w:p>
    <w:p>
      <w:pPr>
        <w:pStyle w:val="Heading1"/>
      </w:pPr>
      <w:r>
        <w:t>Definition</w:t>
      </w:r>
    </w:p>
    <w:p>
      <w:r>
        <w:t>Overactive bladder (OAB) is a clinical syndrome characterized by a sudden, compelling urge to urinate that is difficult to defer, typically accompanied by increased daytime frequency and nocturia, with or without urge urinary incontinence. It results from involuntary contractions of the detrusor muscle in the bladder wall during the urinary storage phase, leading to the urgency and frequency symptoms.</w:t>
      </w:r>
    </w:p>
    <w:p>
      <w:pPr>
        <w:pStyle w:val="Heading1"/>
      </w:pPr>
      <w:r>
        <w:t>Why This Matters</w:t>
      </w:r>
    </w:p>
    <w:p>
      <w:r>
        <w:t>OAB affects millions worldwide and can profoundly reduce quality of life by causing distressing symptoms, social isolation, and sleep disturbances. Understanding OAB enables people to seek timely evaluation and effective treatment, improving daily function and well-being. Because symptoms may overlap with other bladder or neurological disorders, careful evaluation is important for correct diagnosis and safe management. Awareness of treatment options and lifestyle strategies empowers individuals to actively improve bladder control and reduces complications from untreated symptoms.</w:t>
      </w:r>
    </w:p>
    <w:p>
      <w:pPr>
        <w:pStyle w:val="Heading1"/>
      </w:pPr>
      <w:r>
        <w:t>Definition and Overview of Overactive Bladder</w:t>
      </w:r>
    </w:p>
    <w:p>
      <w:r>
        <w:t>Overactive bladder (OAB) is defined clinically as a syndrome characterized by urinary urgency, usually accompanied by increased frequency and nocturia, with or without urge urinary incontinence. Urgency is a sudden, compelling desire to pass urine that is difficult to defer. OAB is a distinct diagnosis from other types of urinary incontinence, such as stress urinary incontinence, which occurs with activities increasing abdominal pressure like coughing. OAB can be caused by involuntary bladder muscle contractions known as detrusor overactivity or may have no identifiable cause (idiopathic). The prevalence of OAB increases with age but is not a normal part of aging. It affects both men and women and can vary widely in symptom severity, from mild to severe.</w:t>
      </w:r>
    </w:p>
    <w:p>
      <w:pPr>
        <w:pStyle w:val="Heading1"/>
      </w:pPr>
      <w:r>
        <w:t>Physiology and Mechanisms of Overactive Bladder</w:t>
      </w:r>
    </w:p>
    <w:p>
      <w:r>
        <w:t>Normal bladder function relies on coordinated activity between the detrusor muscle, which stores urine, and the nervous system which signals when to empty. In OAB, involuntary contractions of the detrusor muscle happen during the storage phase, causing the urgent need to urinate. This detrusor overactivity may be due to changes in bladder muscle properties, altered sensory nerves, or central nervous system influences. Neural pathways involving the pontine micturition center in the brainstem and peripheral nerves ensure voluntary bladder control; disruption of these pathways by neurological disease or injury can cause or worsen OAB. Additionally, bladder irritation from infections or inflammation can provoke symptoms.</w:t>
      </w:r>
    </w:p>
    <w:p>
      <w:pPr>
        <w:pStyle w:val="Heading1"/>
      </w:pPr>
      <w:r>
        <w:t>Common Causes and Risk Factors</w:t>
      </w:r>
    </w:p>
    <w:p>
      <w:r>
        <w:t>OAB may arise from multiple causes including idiopathic detrusor overactivity where no clear origin is found. Neurological diseases such as multiple sclerosis, Parkinson's disease, stroke, or spinal cord injury commonly cause neurogenic OAB. Bladder outlet obstruction from enlarged prostate in men or pelvic organ prolapse in women can induce irritative symptoms mimicking OAB. Urinary tract infections, bladder stones, or tumors should be excluded. Risk factors include aging, female sex, obesity, caffeine and alcohol intake, constipation, and psychological stress. Some medications like diuretics may exacerbate symptoms.</w:t>
      </w:r>
    </w:p>
    <w:p>
      <w:pPr>
        <w:pStyle w:val="Heading1"/>
      </w:pPr>
      <w:r>
        <w:t>Symptoms and Clinical Presentation</w:t>
      </w:r>
    </w:p>
    <w:p>
      <w:r>
        <w:t>The hallmark symptom of OAB is urinary urgency—a sudden compelling need to urinate that is difficult to postpone. This urgency is typically accompanied by increased daytime frequency (usually more than 8 voids per day) and nocturia (waking one or more times at night to urinate). Many patients experience urge urinary incontinence, leakage that occurs after the urge sensation. Symptoms can range from mild inconvenience to severe impairment of daily activities and sleep. Symptoms can overlap with other urinary conditions, so careful clinical evaluation is important.</w:t>
      </w:r>
    </w:p>
    <w:p>
      <w:pPr>
        <w:pStyle w:val="Heading1"/>
      </w:pPr>
      <w:r>
        <w:t>Evaluation and Diagnosis</w:t>
      </w:r>
    </w:p>
    <w:p>
      <w:r>
        <w:t>Diagnosis of OAB begins with a focused history of lower urinary tract symptoms and impact on quality of life. Questionnaires such as the Overactive Bladder Questionnaire (OAB-q) or International Consultation on Incontinence Questionnaire (ICIQ) can aid symptom assessment. A voiding diary recording times and volumes of urination, urgency episodes, and incontinence helps characterize symptoms. Physical examination includes pelvic and neurological evaluation to identify underlying causes. Urinalysis is essential to exclude infection or hematuria. Additional testing such as uroflowmetry, post-void residual measurement, and urodynamics may be necessary in complex cases or when initial treatment fails.</w:t>
      </w:r>
    </w:p>
    <w:p>
      <w:pPr>
        <w:pStyle w:val="Heading1"/>
      </w:pPr>
      <w:r>
        <w:t>Management Strategies: Lifestyle and Behavioral Interventions</w:t>
      </w:r>
    </w:p>
    <w:p>
      <w:r>
        <w:t>Non-pharmacologic interventions are first-line management for OAB and include fluid management (avoiding bladder irritants like caffeine and alcohol), timed voiding, bladder training to gradually increase the time between urinations, and pelvic floor muscle exercises to improve sphincter control. Weight loss and managing constipation can also help reduce symptoms. These strategies have moderate evidence supporting symptom improvement and few risks, making them suitable for all patients including those who cannot take medications. Patient education and adherence are key factors for success.</w:t>
      </w:r>
    </w:p>
    <w:p>
      <w:pPr>
        <w:pStyle w:val="Heading1"/>
      </w:pPr>
      <w:r>
        <w:t>Pharmacological Treatments for Overactive Bladder</w:t>
      </w:r>
    </w:p>
    <w:p>
      <w:r>
        <w:t>Medications are commonly used when behavioral measures are insufficient. Antimuscarinic agents, such as oxybutynin, tolterodine, and solifenacin, work by blocking acetylcholine receptors to reduce involuntary bladder contractions. Beta-3 adrenergic agonists (e.g., mirabegron) relax the detrusor muscle via sympathetic pathways. These agents improve urgency, frequency, and urge incontinence but may cause side effects like dry mouth, constipation, blurred vision, and hypertension. Treatment choice should be individualized considering patient comorbidities, preferences, and tolerability. Combination therapy and dose adjustments may enhance effectiveness.</w:t>
      </w:r>
    </w:p>
    <w:p>
      <w:pPr>
        <w:pStyle w:val="Heading1"/>
      </w:pPr>
      <w:r>
        <w:t>Advanced Treatments: Neuromodulation and Botulinum Toxin</w:t>
      </w:r>
    </w:p>
    <w:p>
      <w:r>
        <w:t>For patients with refractory OAB not responding to medications, advanced therapies include neuromodulation techniques and intradetrusor injections of onabotulinumtoxinA (Botox). Neuromodulation, such as percutaneous tibial nerve stimulation or sacral nerve stimulation, modulates neural pathways controlling bladder function and can reduce symptoms. OnabotulinumtoxinA temporarily paralyzes detrusor muscle contractions. These interventions require specialized evaluation and carry risks such as urinary retention and urinary tract infections. Their use is supported by moderate to strong evidence but is generally reserved for specialized care settings.</w:t>
      </w:r>
    </w:p>
    <w:p>
      <w:pPr>
        <w:pStyle w:val="Heading1"/>
      </w:pPr>
      <w:r>
        <w:t>Safety Considerations and Limitations in OAB Management</w:t>
      </w:r>
    </w:p>
    <w:p>
      <w:r>
        <w:t>Safety in managing OAB includes careful assessment to rule out serious causes such as infection, malignancy, or neurological disease before confirming the diagnosis. Medications require monitoring for side effects and contraindications—antimuscarinics can worsen narrow-angle glaucoma or cognitive impairment; beta-3 agonists may increase blood pressure. Patients should be counseled about realistic expectations, as complete elimination of symptoms is often not achievable. Many treatments reduce but do not cure OAB, and symptoms can fluctuate over time. Multidisciplinary approaches and ongoing follow-up are important for safe and effective management.</w:t>
      </w:r>
    </w:p>
    <w:p>
      <w:pPr>
        <w:pStyle w:val="Heading1"/>
      </w:pPr>
      <w:r>
        <w:t>Common Misconceptions About Overactive Bladder</w:t>
      </w:r>
    </w:p>
    <w:p>
      <w:r>
        <w:t>A frequent misconception is that OAB is simply a normal part of aging and must be endured; in reality, it is a treatable condition separate from normal aging. Another misunderstanding is that all urinary leakage is the same; stress incontinence (leakage on coughing) differs mechanistically and in treatment from OAB. People often believe that medications will completely cure OAB, but they mainly reduce symptoms and have side effects. Lastly, some think OAB affects only women, but men also frequently experience OAB symptoms, particularly with prostate enlargement.</w:t>
      </w:r>
    </w:p>
    <w:p>
      <w:pPr>
        <w:pStyle w:val="Heading1"/>
      </w:pPr>
      <w:r>
        <w:t>Practical Guidance</w:t>
      </w:r>
    </w:p>
    <w:p>
      <w:pPr>
        <w:pStyle w:val="ListBullet"/>
      </w:pPr>
      <w:r>
        <w:t>Keep a bladder diary to understand your voiding patterns and triggers.</w:t>
      </w:r>
    </w:p>
    <w:p>
      <w:pPr>
        <w:pStyle w:val="ListBullet"/>
      </w:pPr>
      <w:r>
        <w:t>Avoid caffeine, alcohol, and other bladder irritants to reduce urgency.</w:t>
      </w:r>
    </w:p>
    <w:p>
      <w:pPr>
        <w:pStyle w:val="ListBullet"/>
      </w:pPr>
      <w:r>
        <w:t>Engage in bladder training exercises to increase the time between bathroom visits.</w:t>
      </w:r>
    </w:p>
    <w:p>
      <w:pPr>
        <w:pStyle w:val="ListBullet"/>
      </w:pPr>
      <w:r>
        <w:t>Practice pelvic floor muscle exercises (Kegel exercises) to improve bladder control.</w:t>
      </w:r>
    </w:p>
    <w:p>
      <w:pPr>
        <w:pStyle w:val="ListBullet"/>
      </w:pPr>
      <w:r>
        <w:t>Discuss medication options thoroughly with your healthcare provider, reporting any side effects.</w:t>
      </w:r>
    </w:p>
    <w:p>
      <w:pPr>
        <w:pStyle w:val="ListBullet"/>
      </w:pPr>
      <w:r>
        <w:t>Seek evaluation if symptoms suddenly worsen or if blood appears in the urine.</w:t>
      </w:r>
    </w:p>
    <w:p>
      <w:pPr>
        <w:pStyle w:val="ListBullet"/>
      </w:pPr>
      <w:r>
        <w:t>Maintain a healthy weight and manage constipation as part of bladder health.</w:t>
      </w:r>
    </w:p>
    <w:p>
      <w:pPr>
        <w:pStyle w:val="ListBullet"/>
      </w:pPr>
      <w:r>
        <w:t>Consider specialized treatments if lifestyle and medications do not improve symptoms.</w:t>
      </w:r>
    </w:p>
    <w:p>
      <w:pPr>
        <w:pStyle w:val="Heading1"/>
      </w:pPr>
      <w:r>
        <w:t>Safety Notes</w:t>
      </w:r>
    </w:p>
    <w:p>
      <w:pPr>
        <w:pStyle w:val="ListBullet"/>
      </w:pPr>
      <w:r>
        <w:t>Rule out urinary tract infection and other medical conditions before starting OAB treatment.</w:t>
      </w:r>
    </w:p>
    <w:p>
      <w:pPr>
        <w:pStyle w:val="ListBullet"/>
      </w:pPr>
      <w:r>
        <w:t>Monitor blood pressure and heart rate if taking beta-3 adrenergic agonists.</w:t>
      </w:r>
    </w:p>
    <w:p>
      <w:pPr>
        <w:pStyle w:val="ListBullet"/>
      </w:pPr>
      <w:r>
        <w:t>Use caution with antimuscarinic medications in elderly patients due to risk of cognitive side effects.</w:t>
      </w:r>
    </w:p>
    <w:p>
      <w:pPr>
        <w:pStyle w:val="ListBullet"/>
      </w:pPr>
      <w:r>
        <w:t>Do not use antimuscarinic drugs if you have narrow-angle glaucoma unless advised by a specialist.</w:t>
      </w:r>
    </w:p>
    <w:p>
      <w:pPr>
        <w:pStyle w:val="ListBullet"/>
      </w:pPr>
      <w:r>
        <w:t>Report any urinary retention or inability to void while on advanced treatments immediately.</w:t>
      </w:r>
    </w:p>
    <w:p>
      <w:pPr>
        <w:pStyle w:val="Heading1"/>
      </w:pPr>
      <w:r>
        <w:t>Common Misconceptions</w:t>
      </w:r>
    </w:p>
    <w:p>
      <w:r>
        <w:rPr>
          <w:b/>
        </w:rPr>
        <w:t xml:space="preserve">Misconception: </w:t>
      </w:r>
      <w:r>
        <w:t>Overactive bladder is just a normal part of aging and cannot be treated.</w:t>
      </w:r>
    </w:p>
    <w:p>
      <w:r>
        <w:rPr>
          <w:b/>
        </w:rPr>
        <w:t xml:space="preserve">Reality: </w:t>
      </w:r>
      <w:r>
        <w:t>OAB is a medical condition that can be effectively managed with lifestyle changes, medications, and sometimes advanced treatments.</w:t>
      </w:r>
    </w:p>
    <w:p>
      <w:r>
        <w:rPr>
          <w:b/>
        </w:rPr>
        <w:t xml:space="preserve">Misconception: </w:t>
      </w:r>
      <w:r>
        <w:t>All urinary leakage is due to overactive bladder.</w:t>
      </w:r>
    </w:p>
    <w:p>
      <w:r>
        <w:rPr>
          <w:b/>
        </w:rPr>
        <w:t xml:space="preserve">Reality: </w:t>
      </w:r>
      <w:r>
        <w:t>Different types of urinary incontinence exist; stress urinary incontinence differs from OAB in cause and treatment.</w:t>
      </w:r>
    </w:p>
    <w:p>
      <w:r>
        <w:rPr>
          <w:b/>
        </w:rPr>
        <w:t xml:space="preserve">Misconception: </w:t>
      </w:r>
      <w:r>
        <w:t>Medications will completely cure overactive bladder symptoms.</w:t>
      </w:r>
    </w:p>
    <w:p>
      <w:r>
        <w:rPr>
          <w:b/>
        </w:rPr>
        <w:t xml:space="preserve">Reality: </w:t>
      </w:r>
      <w:r>
        <w:t>Medications typically reduce symptoms but do not cure OAB; side effects and limitations exist.</w:t>
      </w:r>
    </w:p>
    <w:p>
      <w:r>
        <w:rPr>
          <w:b/>
        </w:rPr>
        <w:t xml:space="preserve">Misconception: </w:t>
      </w:r>
      <w:r>
        <w:t>Only women get overactive bladder.</w:t>
      </w:r>
    </w:p>
    <w:p>
      <w:r>
        <w:rPr>
          <w:b/>
        </w:rPr>
        <w:t xml:space="preserve">Reality: </w:t>
      </w:r>
      <w:r>
        <w:t>Both men and women can develop OAB, though symptoms may present differently.</w:t>
      </w:r>
    </w:p>
    <w:p>
      <w:pPr>
        <w:pStyle w:val="Heading1"/>
      </w:pPr>
      <w:r>
        <w:t>Clinical Pearls</w:t>
      </w:r>
    </w:p>
    <w:p>
      <w:pPr>
        <w:pStyle w:val="ListNumber"/>
      </w:pPr>
      <w:r>
        <w:t>A thorough clinical history and bladder diary are crucial in diagnosing OAB.</w:t>
      </w:r>
    </w:p>
    <w:p>
      <w:pPr>
        <w:pStyle w:val="ListNumber"/>
      </w:pPr>
      <w:r>
        <w:t>Lifestyle modifications are the foundation of OAB management and often improve symptoms as much as medications.</w:t>
      </w:r>
    </w:p>
    <w:p>
      <w:pPr>
        <w:pStyle w:val="ListNumber"/>
      </w:pPr>
      <w:r>
        <w:t>Antimuscarinic drugs may be poorly tolerated in older adults; beta-3 agonists are alternatives with different side effects.</w:t>
      </w:r>
    </w:p>
    <w:p>
      <w:pPr>
        <w:pStyle w:val="ListNumber"/>
      </w:pPr>
      <w:r>
        <w:t>Evaluate for neurological causes if symptoms are sudden or severe.</w:t>
      </w:r>
    </w:p>
    <w:p>
      <w:pPr>
        <w:pStyle w:val="ListNumber"/>
      </w:pPr>
      <w:r>
        <w:t>Advanced treatments like neuromodulation require referral to specialists and careful patient selection.</w:t>
      </w:r>
    </w:p>
    <w:p>
      <w:pPr>
        <w:pStyle w:val="ListNumber"/>
      </w:pPr>
      <w:r>
        <w:t>Exclude urinary tract infections to avoid misdiagnosis and inappropriate treatment.</w:t>
      </w:r>
    </w:p>
    <w:p>
      <w:pPr>
        <w:pStyle w:val="ListNumber"/>
      </w:pPr>
      <w:r>
        <w:t>Combination therapy may be necessary for refractory cases.</w:t>
      </w:r>
    </w:p>
    <w:p>
      <w:pPr>
        <w:pStyle w:val="ListNumber"/>
      </w:pPr>
      <w:r>
        <w:t>Patient education improves adherence and treatment outcomes.</w:t>
      </w:r>
    </w:p>
    <w:p>
      <w:pPr>
        <w:pStyle w:val="Heading1"/>
      </w:pPr>
      <w:r>
        <w:t>Key Takeaways</w:t>
      </w:r>
    </w:p>
    <w:p>
      <w:pPr>
        <w:pStyle w:val="ListBullet"/>
      </w:pPr>
      <w:r>
        <w:t>Overactive bladder (OAB) is defined by urinary urgency with frequency and nocturia, sometimes with urge incontinence.</w:t>
      </w:r>
    </w:p>
    <w:p>
      <w:pPr>
        <w:pStyle w:val="ListBullet"/>
      </w:pPr>
      <w:r>
        <w:t>OAB results mostly from involuntary detrusor muscle contractions (detrusor overactivity).</w:t>
      </w:r>
    </w:p>
    <w:p>
      <w:pPr>
        <w:pStyle w:val="ListBullet"/>
      </w:pPr>
      <w:r>
        <w:t>Common causes include idiopathic origins, neurological diseases, and bladder outlet obstruction.</w:t>
      </w:r>
    </w:p>
    <w:p>
      <w:pPr>
        <w:pStyle w:val="ListBullet"/>
      </w:pPr>
      <w:r>
        <w:t>Symptoms can significantly impact quality of life but are manageable with proper evaluation and treatment.</w:t>
      </w:r>
    </w:p>
    <w:p>
      <w:pPr>
        <w:pStyle w:val="ListBullet"/>
      </w:pPr>
      <w:r>
        <w:t>Diagnosis relies on clinical history, symptom questionnaires, voiding diaries, and exclusion of other conditions.</w:t>
      </w:r>
    </w:p>
    <w:p>
      <w:pPr>
        <w:pStyle w:val="ListBullet"/>
      </w:pPr>
      <w:r>
        <w:t>First-line management includes lifestyle changes such as fluid management and pelvic floor exercises.</w:t>
      </w:r>
    </w:p>
    <w:p>
      <w:pPr>
        <w:pStyle w:val="ListBullet"/>
      </w:pPr>
      <w:r>
        <w:t>Pharmacologic options include antimuscarinics and beta-3 adrenergic agonists, each with side effects to consider.</w:t>
      </w:r>
    </w:p>
    <w:p>
      <w:pPr>
        <w:pStyle w:val="ListBullet"/>
      </w:pPr>
      <w:r>
        <w:t>Advanced interventions like neuromodulation or botulinum toxin injections serve refractory cases and require specialist evaluation.</w:t>
      </w:r>
    </w:p>
    <w:p>
      <w:pPr>
        <w:pStyle w:val="Heading1"/>
      </w:pPr>
      <w:r>
        <w:t>Glossary</w:t>
      </w:r>
    </w:p>
    <w:p>
      <w:r>
        <w:rPr>
          <w:b/>
        </w:rPr>
        <w:t xml:space="preserve">Overactive bladder (OAB): </w:t>
      </w:r>
      <w:r>
        <w:t>A condition characterized by a sudden, intense urge to urinate, often with increased frequency and nocturia, sometimes accompanied by urge urinary incontinence.</w:t>
      </w:r>
    </w:p>
    <w:p>
      <w:r>
        <w:rPr>
          <w:b/>
        </w:rPr>
        <w:t xml:space="preserve">Urgency: </w:t>
      </w:r>
      <w:r>
        <w:t>A sudden, compelling urge to urinate that is difficult to postpone, typically the core symptom of OAB.</w:t>
      </w:r>
    </w:p>
    <w:p>
      <w:r>
        <w:rPr>
          <w:b/>
        </w:rPr>
        <w:t xml:space="preserve">Detrusor muscle: </w:t>
      </w:r>
      <w:r>
        <w:t>The smooth muscle layer of the bladder wall responsible for contracting to expel urine.</w:t>
      </w:r>
    </w:p>
    <w:p>
      <w:r>
        <w:rPr>
          <w:b/>
        </w:rPr>
        <w:t xml:space="preserve">Detrusor overactivity: </w:t>
      </w:r>
      <w:r>
        <w:t>Involuntary contractions of the detrusor muscle during urine storage that lead to OAB symptoms.</w:t>
      </w:r>
    </w:p>
    <w:p>
      <w:r>
        <w:rPr>
          <w:b/>
        </w:rPr>
        <w:t xml:space="preserve">Urge urinary incontinence: </w:t>
      </w:r>
      <w:r>
        <w:t>Involuntary loss of urine associated with or immediately preceded by urgency.</w:t>
      </w:r>
    </w:p>
    <w:p>
      <w:r>
        <w:rPr>
          <w:b/>
        </w:rPr>
        <w:t xml:space="preserve">Nocturia: </w:t>
      </w:r>
      <w:r>
        <w:t>The need to wake one or more times during the night to urinate.</w:t>
      </w:r>
    </w:p>
    <w:p>
      <w:r>
        <w:rPr>
          <w:b/>
        </w:rPr>
        <w:t xml:space="preserve">Pelvic floor muscles: </w:t>
      </w:r>
      <w:r>
        <w:t>Muscles that support the pelvic organs and help control the release of urine.</w:t>
      </w:r>
    </w:p>
    <w:p>
      <w:r>
        <w:rPr>
          <w:b/>
        </w:rPr>
        <w:t xml:space="preserve">Antimuscarinic agents: </w:t>
      </w:r>
      <w:r>
        <w:t>Medications that block muscarinic receptors to reduce involuntary bladder contractions.</w:t>
      </w:r>
    </w:p>
    <w:p>
      <w:r>
        <w:rPr>
          <w:b/>
        </w:rPr>
        <w:t xml:space="preserve">Beta-3 adrenergic agonists (β3-agonists): </w:t>
      </w:r>
      <w:r>
        <w:t>Medications that relax bladder muscle by stimulating beta-3 adrenergic receptors.</w:t>
      </w:r>
    </w:p>
    <w:p>
      <w:pPr>
        <w:pStyle w:val="Heading1"/>
      </w:pPr>
      <w:r>
        <w:t>Related Modules</w:t>
      </w:r>
    </w:p>
    <w:p>
      <w:pPr>
        <w:pStyle w:val="ListBullet"/>
      </w:pPr>
      <w:r>
        <w:t>COND-127</w:t>
      </w:r>
    </w:p>
    <w:p>
      <w:pPr>
        <w:pStyle w:val="ListBullet"/>
      </w:pPr>
      <w:r>
        <w:t>COND-128</w:t>
      </w:r>
    </w:p>
    <w:p>
      <w:pPr>
        <w:pStyle w:val="ListBullet"/>
      </w:pPr>
      <w:r>
        <w:t>COND-055</w:t>
      </w:r>
    </w:p>
    <w:p>
      <w:pPr>
        <w:pStyle w:val="Heading1"/>
      </w:pPr>
      <w:r>
        <w:t>Illustration Specifications</w:t>
      </w:r>
    </w:p>
    <w:p>
      <w:pPr>
        <w:pStyle w:val="Heading2"/>
      </w:pPr>
      <w:r>
        <w:t>ILLU-001 - Anatomy of the Human Bladder and Urinary Tract</w:t>
      </w:r>
    </w:p>
    <w:p>
      <w:r>
        <w:t>Type: Diagram</w:t>
      </w:r>
    </w:p>
    <w:p>
      <w:r>
        <w:t>Detailed labeled diagram showing the bladder, urethra, pelvic floor muscles, and neural control centers involved in normal and overactive bladder function.</w:t>
      </w:r>
    </w:p>
    <w:p>
      <w:r>
        <w:t>Alt text: Diagram illustrating human bladder anatomy including detrusor muscle and associated nerves.</w:t>
      </w:r>
    </w:p>
    <w:p>
      <w:pPr>
        <w:pStyle w:val="Heading2"/>
      </w:pPr>
      <w:r>
        <w:t>ILLU-002 - Symptoms of Overactive Bladder</w:t>
      </w:r>
    </w:p>
    <w:p>
      <w:r>
        <w:t>Type: Infographic</w:t>
      </w:r>
    </w:p>
    <w:p>
      <w:r>
        <w:t>Visual representation of the key symptoms of overactive bladder such as urgency, frequency, nocturia, and urge incontinence, with common patterns represented.</w:t>
      </w:r>
    </w:p>
    <w:p>
      <w:r>
        <w:t>Alt text: Infographic showing symptom patterns common in overactive bladder.</w:t>
      </w:r>
    </w:p>
    <w:p>
      <w:pPr>
        <w:pStyle w:val="Heading2"/>
      </w:pPr>
      <w:r>
        <w:t>ILLU-003 - Pathophysiology of Detrusor Overactivity</w:t>
      </w:r>
    </w:p>
    <w:p>
      <w:r>
        <w:t>Type: Flowchart</w:t>
      </w:r>
    </w:p>
    <w:p>
      <w:r>
        <w:t>Diagram explaining the neural pathways and detrusor muscle contractions leading to the symptoms of overactive bladder.</w:t>
      </w:r>
    </w:p>
    <w:p>
      <w:r>
        <w:t>Alt text: Flowchart depicting brain and nerve signals causing involuntary bladder muscle contraction.</w:t>
      </w:r>
    </w:p>
    <w:p>
      <w:pPr>
        <w:pStyle w:val="Heading2"/>
      </w:pPr>
      <w:r>
        <w:t>ILLU-004 - Treatment Approaches for Overactive Bladder</w:t>
      </w:r>
    </w:p>
    <w:p>
      <w:r>
        <w:t>Type: Chart</w:t>
      </w:r>
    </w:p>
    <w:p>
      <w:r>
        <w:t>Flowchart outlining lifestyle, pharmacologic, and advanced treatment options for managing overactive bladder based on symptom severity and response.</w:t>
      </w:r>
    </w:p>
    <w:p>
      <w:r>
        <w:t>Alt text: Chart summarizing various treatment strategies for overactive bladder.</w:t>
      </w:r>
    </w:p>
    <w:p>
      <w:pPr>
        <w:pStyle w:val="Heading1"/>
      </w:pPr>
      <w:r>
        <w:t>References</w:t>
      </w:r>
    </w:p>
    <w:p>
      <w:pPr>
        <w:pStyle w:val="ListBullet"/>
      </w:pPr>
      <w:r>
        <w:t>Overactive Bladder Syndrome: Diagnosis and Treatment | American Urological Association | 2019 | https://www.auanet.org/guidelines/overactive-bladder-guideline | Unverified</w:t>
      </w:r>
    </w:p>
    <w:p>
      <w:pPr>
        <w:pStyle w:val="ListBullet"/>
      </w:pPr>
      <w:r>
        <w:t>Evaluation and Treatment of Overactive Bladder: AUA/SUFU Guideline Amendment | American Urological Association and Society of Urodynamics, Female Pelvic Medicine &amp; Urogenital Reconstruction | 2019 | https://www.auanet.org/guidelines/overactive-bladder-guideline | Unverified</w:t>
      </w:r>
    </w:p>
    <w:p>
      <w:pPr>
        <w:pStyle w:val="ListBullet"/>
      </w:pPr>
      <w:r>
        <w:t>Overactive Bladder | National Institute for Health and Care Excellence (NICE) | 2019 | https://www.nice.org.uk/guidance/ng123 | Unverified</w:t>
      </w:r>
    </w:p>
    <w:p>
      <w:pPr>
        <w:pStyle w:val="ListBullet"/>
      </w:pPr>
      <w:r>
        <w:t>Pharmacologic Management of Overactive Bladder: Fourth-Line Therapies | American Urological Association | 2019 | https://www.auanet.org/guidelines/overactive-bladder-guideline/management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