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EXE-011 - Recovery and Supercompensation</w:t>
      </w:r>
    </w:p>
    <w:p>
      <w:r>
        <w:rPr>
          <w:i/>
        </w:rPr>
        <w:t>Evidence, mechanisms, practical application, progression, and safety considerations for recovery and supercompensation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Introduction, Understanding, Application</w:t>
            </w:r>
          </w:p>
        </w:tc>
      </w:tr>
      <w:tr>
        <w:tc>
          <w:tcPr>
            <w:tcW w:type="dxa" w:w="4968"/>
          </w:tcPr>
          <w:p>
            <w:r>
              <w:rPr>
                <w:b/>
              </w:rPr>
              <w:t>Audience</w:t>
            </w:r>
          </w:p>
        </w:tc>
        <w:tc>
          <w:tcPr>
            <w:tcW w:type="dxa" w:w="4968"/>
          </w:tcPr>
          <w:p>
            <w:r>
              <w:t>General Public, Fitness Enthusiasts, Athletes, Coaches, Healthcare Professionals</w:t>
            </w:r>
          </w:p>
        </w:tc>
      </w:tr>
      <w:tr>
        <w:tc>
          <w:tcPr>
            <w:tcW w:type="dxa" w:w="4968"/>
          </w:tcPr>
          <w:p>
            <w:r>
              <w:rPr>
                <w:b/>
              </w:rPr>
              <w:t>Reading level</w:t>
            </w:r>
          </w:p>
        </w:tc>
        <w:tc>
          <w:tcPr>
            <w:tcW w:type="dxa" w:w="4968"/>
          </w:tcPr>
          <w:p>
            <w:r>
              <w:t>Intermediate (Grades 10-12)</w:t>
            </w:r>
          </w:p>
        </w:tc>
      </w:tr>
      <w:tr>
        <w:tc>
          <w:tcPr>
            <w:tcW w:type="dxa" w:w="4968"/>
          </w:tcPr>
          <w:p>
            <w:r>
              <w:rPr>
                <w:b/>
              </w:rPr>
              <w:t>Keywords</w:t>
            </w:r>
          </w:p>
        </w:tc>
        <w:tc>
          <w:tcPr>
            <w:tcW w:type="dxa" w:w="4968"/>
          </w:tcPr>
          <w:p>
            <w:r>
              <w:t>Recovery, Supercompensation, Exercise Physiology, Training Adaptation, Muscle Repair, Overtraining, Rest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Recovery in exercise science refers to the physiological and psychological processes by which the body returns to its baseline state following physical exertion. Supercompensation is an adaptive response where the body not only recovers but temporarily improves its functional capacity beyond the pre-exercise level. Together, recovery and supercompensation form the basis of training adaptations that improve strength, endurance, and performance. Recovery encompasses processes such as muscle repair, glycogen replenishment, rehydration, and nervous system recalibration. Supercompensation occurs when sufficient recovery allows these processes to overshoot baseline fitness, thus raising the individual's capacity to perform. The balance of training stress and recovery timing is crucial; inadequate recovery can lead to fatigue, performance decrements, or overtraining syndrome, while excessive rest may cause detraining. Practical application includes scheduling work and rest intervals to maximize gains, incorporating nutrition, hydration, and sleep strategies to support recovery, and monitoring for signs of insufficient recovery. Major synonyms include "rest and recovery," "training adaptation," and "performance rebound." Limitations include individual variability in recovery rates influenced by age, fitness level, and genetics. Safety considerations emphasize avoiding excessive training without proper recovery to reduce injury risk and psychological burnout. Understanding recovery and supercompensation enables athletes, coaches, and fitness enthusiasts to design evidence-based training programs that optimize performance while minimizing harm.</w:t>
      </w:r>
    </w:p>
    <w:p>
      <w:pPr>
        <w:pStyle w:val="Heading1"/>
      </w:pPr>
      <w:r>
        <w:t>Customer Questions Answered</w:t>
      </w:r>
    </w:p>
    <w:p>
      <w:pPr>
        <w:pStyle w:val="ListBullet"/>
      </w:pPr>
      <w:r>
        <w:t>What is recovery in exercise science?</w:t>
      </w:r>
    </w:p>
    <w:p>
      <w:pPr>
        <w:pStyle w:val="ListBullet"/>
      </w:pPr>
      <w:r>
        <w:t>What does supercompensation mean in training?</w:t>
      </w:r>
    </w:p>
    <w:p>
      <w:pPr>
        <w:pStyle w:val="ListBullet"/>
      </w:pPr>
      <w:r>
        <w:t>How does the body recover after intense exercise?</w:t>
      </w:r>
    </w:p>
    <w:p>
      <w:pPr>
        <w:pStyle w:val="ListBullet"/>
      </w:pPr>
      <w:r>
        <w:t>Why is recovery important for fitness progress?</w:t>
      </w:r>
    </w:p>
    <w:p>
      <w:pPr>
        <w:pStyle w:val="ListBullet"/>
      </w:pPr>
      <w:r>
        <w:t>What are the main physiological mechanisms involved in recovery?</w:t>
      </w:r>
    </w:p>
    <w:p>
      <w:pPr>
        <w:pStyle w:val="ListBullet"/>
      </w:pPr>
      <w:r>
        <w:t>Can recovery methods enhance supercompensation?</w:t>
      </w:r>
    </w:p>
    <w:p>
      <w:pPr>
        <w:pStyle w:val="ListBullet"/>
      </w:pPr>
      <w:r>
        <w:t>How often should athletes train to optimize recovery and supercompensation?</w:t>
      </w:r>
    </w:p>
    <w:p>
      <w:pPr>
        <w:pStyle w:val="ListBullet"/>
      </w:pPr>
      <w:r>
        <w:t>What happens if you don’t allow enough recovery time?</w:t>
      </w:r>
    </w:p>
    <w:p>
      <w:pPr>
        <w:pStyle w:val="ListBullet"/>
      </w:pPr>
      <w:r>
        <w:t>Are there risks associated with improper recovery?</w:t>
      </w:r>
    </w:p>
    <w:p>
      <w:pPr>
        <w:pStyle w:val="ListBullet"/>
      </w:pPr>
      <w:r>
        <w:t>What role does nutrition play in recovery and supercompensation?</w:t>
      </w:r>
    </w:p>
    <w:p>
      <w:pPr>
        <w:pStyle w:val="ListBullet"/>
      </w:pPr>
      <w:r>
        <w:t>How do different types of exercise affect recovery needs?</w:t>
      </w:r>
    </w:p>
    <w:p>
      <w:pPr>
        <w:pStyle w:val="ListBullet"/>
      </w:pPr>
      <w:r>
        <w:t>Can rest days improve athletic performance?</w:t>
      </w:r>
    </w:p>
    <w:p>
      <w:pPr>
        <w:pStyle w:val="Heading1"/>
      </w:pPr>
      <w:r>
        <w:t>Learning Objectives</w:t>
      </w:r>
    </w:p>
    <w:p>
      <w:pPr>
        <w:pStyle w:val="ListBullet"/>
      </w:pPr>
      <w:r>
        <w:t>Define recovery and supercompensation in the context of exercise physiology.</w:t>
      </w:r>
    </w:p>
    <w:p>
      <w:pPr>
        <w:pStyle w:val="ListBullet"/>
      </w:pPr>
      <w:r>
        <w:t>Describe the physiological mechanisms underlying recovery processes.</w:t>
      </w:r>
    </w:p>
    <w:p>
      <w:pPr>
        <w:pStyle w:val="ListBullet"/>
      </w:pPr>
      <w:r>
        <w:t>Explain the importance of recovery for effective training adaptations.</w:t>
      </w:r>
    </w:p>
    <w:p>
      <w:pPr>
        <w:pStyle w:val="ListBullet"/>
      </w:pPr>
      <w:r>
        <w:t>Identify practical strategies to optimize recovery and supercompensation.</w:t>
      </w:r>
    </w:p>
    <w:p>
      <w:pPr>
        <w:pStyle w:val="ListBullet"/>
      </w:pPr>
      <w:r>
        <w:t>Recognize signs of inadequate recovery and overtraining.</w:t>
      </w:r>
    </w:p>
    <w:p>
      <w:pPr>
        <w:pStyle w:val="ListBullet"/>
      </w:pPr>
      <w:r>
        <w:t>Discuss the role of nutrition and hydration in recovery.</w:t>
      </w:r>
    </w:p>
    <w:p>
      <w:pPr>
        <w:pStyle w:val="ListBullet"/>
      </w:pPr>
      <w:r>
        <w:t>Understand how recovery needs vary by exercise type and intensity.</w:t>
      </w:r>
    </w:p>
    <w:p>
      <w:pPr>
        <w:pStyle w:val="ListBullet"/>
      </w:pPr>
      <w:r>
        <w:t>Appreciate safety considerations related to recovery and training progression.</w:t>
      </w:r>
    </w:p>
    <w:p>
      <w:pPr>
        <w:pStyle w:val="Heading1"/>
      </w:pPr>
      <w:r>
        <w:t>Definition</w:t>
      </w:r>
    </w:p>
    <w:p>
      <w:r>
        <w:t>Recovery refers to the set of biological and psychological processes the body uses to restore itself after exercise stress. Supercompensation is the phenomenon where, following adequate recovery, the body's performance capacity temporarily exceeds its initial baseline, representing an adaptive improvement.</w:t>
      </w:r>
    </w:p>
    <w:p>
      <w:pPr>
        <w:pStyle w:val="Heading1"/>
      </w:pPr>
      <w:r>
        <w:t>Why This Matters</w:t>
      </w:r>
    </w:p>
    <w:p>
      <w:r>
        <w:t>Effective recovery and supercompensation determine the success of training programs by enabling the body to adapt and improve performance. Without proper recovery, training gains are lost, and risk of injury or overtraining increases. Understanding these concepts helps individuals optimize fitness progress safely and sustainably.</w:t>
      </w:r>
    </w:p>
    <w:p>
      <w:pPr>
        <w:pStyle w:val="Heading1"/>
      </w:pPr>
      <w:r>
        <w:t>Definition of Recovery and Supercompensation</w:t>
      </w:r>
    </w:p>
    <w:p>
      <w:r>
        <w:t>Recovery in exercise science is the process by which the body repairs and restores physiological functions disturbed during physical activity. This includes healing muscle microdamage, restoring energy substrates like glycogen, rebalancing fluids and electrolytes, and normalizing nervous system activity. Supercompensation follows recovery as a period during which the body's capacity temporarily exceeds baseline levels. This leads to improved strength, endurance, or skill performance if training stimuli are appropriately timed. Understanding the concepts of recovery and supercompensation is fundamental for structuring effective and safe training programs.</w:t>
      </w:r>
    </w:p>
    <w:p>
      <w:pPr>
        <w:pStyle w:val="Heading1"/>
      </w:pPr>
      <w:r>
        <w:t>Physiological Mechanisms Underlying Recovery</w:t>
      </w:r>
    </w:p>
    <w:p>
      <w:r>
        <w:t>Recovery involves multiple physiological systems. Muscle repair begins with inflammation and activation of satellite cells responsible for regenerating damaged muscle fibers. Glycogen stores depleted during exercise are replenished through carbohydrate intake and metabolic processes. The autonomic nervous system shifts from sympathetic (fight or flight) dominance during exercise to parasympathetic (rest and digest) dominance during recovery, promoting relaxation and repair. Hormonal responses, including reductions in cortisol and restoration of anabolic hormones like testosterone and growth hormone, further facilitate recovery. Efficient waste removal, such as lactate clearance, is also part of recovery.</w:t>
      </w:r>
    </w:p>
    <w:p>
      <w:pPr>
        <w:pStyle w:val="Heading1"/>
      </w:pPr>
      <w:r>
        <w:t>The Concept and Timing of Supercompensation</w:t>
      </w:r>
    </w:p>
    <w:p>
      <w:r>
        <w:t>Supercompensation describes a training adaptation where after the body recovers from an exercise stimulus, its capacity improves above initial levels. This occurs during a specific window after recovery, typically 24 to 72 hours post-exercise, depending on exercise intensity and individual factors. If the next training session is scheduled during this window, the individual can progressively increase performance. Timing between training sessions that disrupts supercompensation (too soon or too late) can impair progress or cause fatigue accumulation. Thus, understanding individual recovery and supercompensation timing is essential for effective training periodization.</w:t>
      </w:r>
    </w:p>
    <w:p>
      <w:pPr>
        <w:pStyle w:val="Heading1"/>
      </w:pPr>
      <w:r>
        <w:t>Evidence Supporting Recovery and Supercompensation Models</w:t>
      </w:r>
    </w:p>
    <w:p>
      <w:r>
        <w:t>Scientific studies have demonstrated that appropriate rest intervals allow physiological systems to recover and trigger supercompensation. For example, research shows that glycogen repletion and muscle protein synthesis peak within 24-48 hours post-exercise, enabling enhanced performance. Training programs incorporating planned recovery days result in superior strength and endurance gains compared to programs lacking structured rest. However, there is variability among individuals and sports regarding optimal recovery durations. Emerging research explores molecular markers (e.g., creatine kinase, inflammatory cytokines) as indicators of recovery status, though practical applications remain limited.</w:t>
      </w:r>
    </w:p>
    <w:p>
      <w:pPr>
        <w:pStyle w:val="Heading1"/>
      </w:pPr>
      <w:r>
        <w:t>Practical Application: Scheduling Training and Recovery</w:t>
      </w:r>
    </w:p>
    <w:p>
      <w:r>
        <w:t>Optimizing training involves balancing exercise-induced stress with adequate recovery to stimulate supercompensation. For endurance athletes, low to moderate intensity workouts can occur daily, while high-intensity sessions may require multiple days of recovery. Strength training often utilizes a split routine to allow muscle groups more than 48 hours to recover. Incorporating active recovery (low-intensity movement) can enhance circulation and promote healing. Monitoring perceived exertion and fatigue can guide adjustments. Recovery techniques such as adequate sleep, nutrition, hydration, massage, and controlled stretching support physiological repair and prepare the body for subsequent training sessions.</w:t>
      </w:r>
    </w:p>
    <w:p>
      <w:pPr>
        <w:pStyle w:val="Heading1"/>
      </w:pPr>
      <w:r>
        <w:t>Limitations and Individual Variability in Recovery</w:t>
      </w:r>
    </w:p>
    <w:p>
      <w:r>
        <w:t>Recovery capacity varies widely based on age, genetics, fitness level, nutrition, sleep quality, psychological stress, and environmental factors. Older adults generally experience slower muscle repair and longer recovery periods. Overreaching or excessive training volume may prolong recovery or induce overtraining syndrome, marked by prolonged performance decrements and fatigue. Some recovery modalities, like cold-water immersion, have mixed evidence for efficacy. Therefore, training and recovery plans must be individualized, with attention to response monitoring to avoid injury or stagnation.</w:t>
      </w:r>
    </w:p>
    <w:p>
      <w:pPr>
        <w:pStyle w:val="Heading1"/>
      </w:pPr>
      <w:r>
        <w:t>Common Misconceptions about Recovery and Supercompensation</w:t>
      </w:r>
    </w:p>
    <w:p>
      <w:r>
        <w:t>A frequent myth is that more rest always leads to better fitness gains; however, excessive rest can cause detraining or loss of adaptations. Conversely, many believe that pain or soreness must be fully resolved before exercising again, but active recovery can be beneficial. Another misconception is that supercompensation always lasts for days; its duration depends on various factors such as exercise type and individual recovery rate. Understanding that recovery is both a biological and behavioral process helps dispel these oversimplifications and promote evidence-based practices.</w:t>
      </w:r>
    </w:p>
    <w:p>
      <w:pPr>
        <w:pStyle w:val="Heading1"/>
      </w:pPr>
      <w:r>
        <w:t>Role of Nutrition and Hydration in Supporting Recovery</w:t>
      </w:r>
    </w:p>
    <w:p>
      <w:r>
        <w:t>Nutrition supports recovery by providing substrates needed for tissue repair and energy replenishment. Protein intake is critical for muscle protein synthesis, ideally consumed within 30-60 minutes post-exercise. Carbohydrates restore glycogen stores depleted by exercise, particularly in endurance training contexts. Adequate hydration replaces fluid and electrolytes lost through sweat, supporting cellular function and blood volume maintenance. Micronutrients, like antioxidants and vitamins, contribute to reducing oxidative stress and inflammation. Nutritional strategies must align with individual exercise demands and recovery timing for optimal benefits.</w:t>
      </w:r>
    </w:p>
    <w:p>
      <w:pPr>
        <w:pStyle w:val="Heading1"/>
      </w:pPr>
      <w:r>
        <w:t>Safety Considerations in Managing Recovery and Training Progression</w:t>
      </w:r>
    </w:p>
    <w:p>
      <w:r>
        <w:t>Failing to allow sufficient recovery can result in overtraining syndrome, characterized by excessive fatigue, hormonal imbalance, injury risk, and psychological burnout. Conversely, insufficient training stimulus due to excessive rest may limit performance gains. Monitoring signs like persistent soreness, decreased performance, irritability, and sleep disturbances can alert to recovery issues. Periodized training that integrates rest and active recovery phases reduces these risks. Consulting healthcare or fitness professionals when symptoms persist helps prevent long-term complications and supports safe progression.</w:t>
      </w:r>
    </w:p>
    <w:p>
      <w:pPr>
        <w:pStyle w:val="Heading1"/>
      </w:pPr>
      <w:r>
        <w:t>Practical Guidance</w:t>
      </w:r>
    </w:p>
    <w:p>
      <w:pPr>
        <w:pStyle w:val="ListBullet"/>
      </w:pPr>
      <w:r>
        <w:t>Schedule training sessions to allow sufficient recovery time targeting supercompensation windows.</w:t>
      </w:r>
    </w:p>
    <w:p>
      <w:pPr>
        <w:pStyle w:val="ListBullet"/>
      </w:pPr>
      <w:r>
        <w:t>Prioritize sleep hygiene to support physiological repair and hormonal balance.</w:t>
      </w:r>
    </w:p>
    <w:p>
      <w:pPr>
        <w:pStyle w:val="ListBullet"/>
      </w:pPr>
      <w:r>
        <w:t>Plan nutrition to optimize protein and carbohydrate intake around workouts for muscle repair and glycogen replenishment.</w:t>
      </w:r>
    </w:p>
    <w:p>
      <w:pPr>
        <w:pStyle w:val="ListBullet"/>
      </w:pPr>
      <w:r>
        <w:t>Use active recovery techniques (light movement, stretching) to enhance blood flow without causing additional fatigue.</w:t>
      </w:r>
    </w:p>
    <w:p>
      <w:pPr>
        <w:pStyle w:val="ListBullet"/>
      </w:pPr>
      <w:r>
        <w:t>Monitor fatigue and performance regularly and adjust training intensity or volume accordingly.</w:t>
      </w:r>
    </w:p>
    <w:p>
      <w:pPr>
        <w:pStyle w:val="ListBullet"/>
      </w:pPr>
      <w:r>
        <w:t>Incorporate rest days into weekly routines, especially after high-intensity or volume sessions.</w:t>
      </w:r>
    </w:p>
    <w:p>
      <w:pPr>
        <w:pStyle w:val="ListBullet"/>
      </w:pPr>
      <w:r>
        <w:t>Avoid training if experiencing signs of overtraining such as excessive fatigue or persistent muscle soreness.</w:t>
      </w:r>
    </w:p>
    <w:p>
      <w:pPr>
        <w:pStyle w:val="ListBullet"/>
      </w:pPr>
      <w:r>
        <w:t>Tailor recovery protocols based on age, fitness level, and individual response.</w:t>
      </w:r>
    </w:p>
    <w:p>
      <w:pPr>
        <w:pStyle w:val="ListBullet"/>
      </w:pPr>
      <w:r>
        <w:t>Consult fitness or medical professionals for persistent recovery problems or suspected overtraining.</w:t>
      </w:r>
    </w:p>
    <w:p>
      <w:pPr>
        <w:pStyle w:val="ListBullet"/>
      </w:pPr>
      <w:r>
        <w:t>Educate athletes and clients about the importance of recovery as integral to performance improvements.</w:t>
      </w:r>
    </w:p>
    <w:p>
      <w:pPr>
        <w:pStyle w:val="Heading1"/>
      </w:pPr>
      <w:r>
        <w:t>Safety Notes</w:t>
      </w:r>
    </w:p>
    <w:p>
      <w:pPr>
        <w:pStyle w:val="ListBullet"/>
      </w:pPr>
      <w:r>
        <w:t>Excessive training without adequate recovery increases risk of musculoskeletal injuries.</w:t>
      </w:r>
    </w:p>
    <w:p>
      <w:pPr>
        <w:pStyle w:val="ListBullet"/>
      </w:pPr>
      <w:r>
        <w:t>Overtraining syndrome can lead to long-term performance decline and mental health problems.</w:t>
      </w:r>
    </w:p>
    <w:p>
      <w:pPr>
        <w:pStyle w:val="ListBullet"/>
      </w:pPr>
      <w:r>
        <w:t>Adequate hydration is essential; dehydration impairs recovery and performance.</w:t>
      </w:r>
    </w:p>
    <w:p>
      <w:pPr>
        <w:pStyle w:val="ListBullet"/>
      </w:pPr>
      <w:r>
        <w:t>Improper use of recovery modalities (e.g., cold therapy) may exacerbate certain conditions; professional guidance is advised.</w:t>
      </w:r>
    </w:p>
    <w:p>
      <w:pPr>
        <w:pStyle w:val="ListBullet"/>
      </w:pPr>
      <w:r>
        <w:t>Monitor for signs of excessive fatigue or persistent soreness and adjust training accordingly.</w:t>
      </w:r>
    </w:p>
    <w:p>
      <w:pPr>
        <w:pStyle w:val="Heading1"/>
      </w:pPr>
      <w:r>
        <w:t>Common Misconceptions</w:t>
      </w:r>
    </w:p>
    <w:p>
      <w:r>
        <w:rPr>
          <w:b/>
        </w:rPr>
        <w:t xml:space="preserve">Misconception: </w:t>
      </w:r>
      <w:r>
        <w:t>More rest always means better recovery and faster progress.</w:t>
      </w:r>
    </w:p>
    <w:p>
      <w:r>
        <w:rPr>
          <w:b/>
        </w:rPr>
        <w:t xml:space="preserve">Reality: </w:t>
      </w:r>
      <w:r>
        <w:t>Excessive rest can lead to detraining and loss of fitness adaptations; an optimal balance is needed.</w:t>
      </w:r>
    </w:p>
    <w:p>
      <w:r>
        <w:rPr>
          <w:b/>
        </w:rPr>
        <w:t xml:space="preserve">Misconception: </w:t>
      </w:r>
      <w:r>
        <w:t>You must be completely pain-free before training again.</w:t>
      </w:r>
    </w:p>
    <w:p>
      <w:r>
        <w:rPr>
          <w:b/>
        </w:rPr>
        <w:t xml:space="preserve">Reality: </w:t>
      </w:r>
      <w:r>
        <w:t>Mild soreness can be managed and sometimes active recovery helps; complete pain-free status is not always necessary.</w:t>
      </w:r>
    </w:p>
    <w:p>
      <w:r>
        <w:rPr>
          <w:b/>
        </w:rPr>
        <w:t xml:space="preserve">Misconception: </w:t>
      </w:r>
      <w:r>
        <w:t>Supercompensation effects last for several days regardless of the training type.</w:t>
      </w:r>
    </w:p>
    <w:p>
      <w:r>
        <w:rPr>
          <w:b/>
        </w:rPr>
        <w:t xml:space="preserve">Reality: </w:t>
      </w:r>
      <w:r>
        <w:t>Supercompensation duration varies by exercise intensity, type, and individual factors.</w:t>
      </w:r>
    </w:p>
    <w:p>
      <w:pPr>
        <w:pStyle w:val="Heading1"/>
      </w:pPr>
      <w:r>
        <w:t>Clinical Pearls</w:t>
      </w:r>
    </w:p>
    <w:p>
      <w:pPr>
        <w:pStyle w:val="ListNumber"/>
      </w:pPr>
      <w:r>
        <w:t>Monitoring individual fatigue and performance trends is key to adjusting recovery needs.</w:t>
      </w:r>
    </w:p>
    <w:p>
      <w:pPr>
        <w:pStyle w:val="ListNumber"/>
      </w:pPr>
      <w:r>
        <w:t>Incorporating both passive and active recovery can optimize physiological and psychological restoration.</w:t>
      </w:r>
    </w:p>
    <w:p>
      <w:pPr>
        <w:pStyle w:val="ListNumber"/>
      </w:pPr>
      <w:r>
        <w:t>Nutrient timing shortly after exercise supports maximal muscle protein synthesis and glycogen repletion.</w:t>
      </w:r>
    </w:p>
    <w:p>
      <w:pPr>
        <w:pStyle w:val="ListNumber"/>
      </w:pPr>
      <w:r>
        <w:t>Sleep quality strongly influences recovery outcomes and adaptation to training.</w:t>
      </w:r>
    </w:p>
    <w:p>
      <w:pPr>
        <w:pStyle w:val="ListNumber"/>
      </w:pPr>
      <w:r>
        <w:t>Avoiding consecutive days of high-intensity training without recovery reduces injury risk.</w:t>
      </w:r>
    </w:p>
    <w:p>
      <w:pPr>
        <w:pStyle w:val="Heading1"/>
      </w:pPr>
      <w:r>
        <w:t>Key Takeaways</w:t>
      </w:r>
    </w:p>
    <w:p>
      <w:pPr>
        <w:pStyle w:val="ListBullet"/>
      </w:pPr>
      <w:r>
        <w:t>Recovery is essential for restoring physiological function disrupted by exercise.</w:t>
      </w:r>
    </w:p>
    <w:p>
      <w:pPr>
        <w:pStyle w:val="ListBullet"/>
      </w:pPr>
      <w:r>
        <w:t>Supercompensation allows performance improvements beyond baseline after recovery.</w:t>
      </w:r>
    </w:p>
    <w:p>
      <w:pPr>
        <w:pStyle w:val="ListBullet"/>
      </w:pPr>
      <w:r>
        <w:t>Timing training to coincide with supercompensation windows optimizes gains.</w:t>
      </w:r>
    </w:p>
    <w:p>
      <w:pPr>
        <w:pStyle w:val="ListBullet"/>
      </w:pPr>
      <w:r>
        <w:t>Recovery involves muscle repair, glycogen replenishment, nervous system restoration, and hormonal balance.</w:t>
      </w:r>
    </w:p>
    <w:p>
      <w:pPr>
        <w:pStyle w:val="ListBullet"/>
      </w:pPr>
      <w:r>
        <w:t>Individual recovery varies; personalized plans improve safety and effectiveness.</w:t>
      </w:r>
    </w:p>
    <w:p>
      <w:pPr>
        <w:pStyle w:val="ListBullet"/>
      </w:pPr>
      <w:r>
        <w:t>Nutrition, hydration, and sleep are critical to support recovery.</w:t>
      </w:r>
    </w:p>
    <w:p>
      <w:pPr>
        <w:pStyle w:val="ListBullet"/>
      </w:pPr>
      <w:r>
        <w:t>Ignoring recovery can lead to overtraining and increased injury risk.</w:t>
      </w:r>
    </w:p>
    <w:p>
      <w:pPr>
        <w:pStyle w:val="ListBullet"/>
      </w:pPr>
      <w:r>
        <w:t>Active and passive recovery both have roles in effective training programs.</w:t>
      </w:r>
    </w:p>
    <w:p>
      <w:pPr>
        <w:pStyle w:val="Heading1"/>
      </w:pPr>
      <w:r>
        <w:t>Glossary</w:t>
      </w:r>
    </w:p>
    <w:p>
      <w:r>
        <w:rPr>
          <w:b/>
        </w:rPr>
        <w:t xml:space="preserve">Recovery: </w:t>
      </w:r>
      <w:r>
        <w:t>The physiological and psychological processes through which the body restores itself after exercise.</w:t>
      </w:r>
    </w:p>
    <w:p>
      <w:r>
        <w:rPr>
          <w:b/>
        </w:rPr>
        <w:t xml:space="preserve">Supercompensation: </w:t>
      </w:r>
      <w:r>
        <w:t>The temporary boost in performance capacity after adequate recovery, exceeding pre-exercise levels.</w:t>
      </w:r>
    </w:p>
    <w:p>
      <w:r>
        <w:rPr>
          <w:b/>
        </w:rPr>
        <w:t xml:space="preserve">Glycogen Replenishment: </w:t>
      </w:r>
      <w:r>
        <w:t>Restoration of carbohydrate stores in muscles and liver used during exercise.</w:t>
      </w:r>
    </w:p>
    <w:p>
      <w:r>
        <w:rPr>
          <w:b/>
        </w:rPr>
        <w:t xml:space="preserve">Satellite Cells: </w:t>
      </w:r>
      <w:r>
        <w:t>Muscle stem cells that participate in muscle fiber repair and growth.</w:t>
      </w:r>
    </w:p>
    <w:p>
      <w:r>
        <w:rPr>
          <w:b/>
        </w:rPr>
        <w:t xml:space="preserve">Overtraining Syndrome (OTS): </w:t>
      </w:r>
      <w:r>
        <w:t>A maladaptive response to excessive training stress characterized by fatigue, performance decline, and mood disturbances.</w:t>
      </w:r>
    </w:p>
    <w:p>
      <w:r>
        <w:rPr>
          <w:b/>
        </w:rPr>
        <w:t xml:space="preserve">Active Recovery: </w:t>
      </w:r>
      <w:r>
        <w:t>Low-intensity exercise performed after strenuous activity to promote blood flow and recovery.</w:t>
      </w:r>
    </w:p>
    <w:p>
      <w:r>
        <w:rPr>
          <w:b/>
        </w:rPr>
        <w:t xml:space="preserve">Training Adaptation: </w:t>
      </w:r>
      <w:r>
        <w:t>Physiological changes in response to training that improve performance capabilities.</w:t>
      </w:r>
    </w:p>
    <w:p>
      <w:r>
        <w:rPr>
          <w:b/>
        </w:rPr>
        <w:t xml:space="preserve">Periodization: </w:t>
      </w:r>
      <w:r>
        <w:t>Systematic planning of training cycles to optimize performance and recovery.</w:t>
      </w:r>
    </w:p>
    <w:p>
      <w:pPr>
        <w:pStyle w:val="Heading1"/>
      </w:pPr>
      <w:r>
        <w:t>Related Modules</w:t>
      </w:r>
    </w:p>
    <w:p>
      <w:pPr>
        <w:pStyle w:val="ListBullet"/>
      </w:pPr>
      <w:r>
        <w:t>EXE-003</w:t>
      </w:r>
    </w:p>
    <w:p>
      <w:pPr>
        <w:pStyle w:val="ListBullet"/>
      </w:pPr>
      <w:r>
        <w:t>EXE-007</w:t>
      </w:r>
    </w:p>
    <w:p>
      <w:pPr>
        <w:pStyle w:val="ListBullet"/>
      </w:pPr>
      <w:r>
        <w:t>EXE-015</w:t>
      </w:r>
    </w:p>
    <w:p>
      <w:pPr>
        <w:pStyle w:val="Heading1"/>
      </w:pPr>
      <w:r>
        <w:t>Illustration Specifications</w:t>
      </w:r>
    </w:p>
    <w:p>
      <w:pPr>
        <w:pStyle w:val="Heading2"/>
      </w:pPr>
      <w:r>
        <w:t>EXE011-ILL001 - Supercompensation Curve</w:t>
      </w:r>
    </w:p>
    <w:p>
      <w:r>
        <w:t>Type: Line Graph</w:t>
      </w:r>
    </w:p>
    <w:p>
      <w:r>
        <w:t>Graph illustrating the phases of training adaptation showing baseline, fatigue, recovery, supercompensation peak, and detraining over time with training stimulus and rest.</w:t>
      </w:r>
    </w:p>
    <w:p>
      <w:r>
        <w:t>Alt text: Line graph depicting the supercompensation cycle over days with labels for fatigue, recovery, and supercompensation.</w:t>
      </w:r>
    </w:p>
    <w:p>
      <w:pPr>
        <w:pStyle w:val="Heading2"/>
      </w:pPr>
      <w:r>
        <w:t>EXE011-ILL002 - Muscle Repair Processes</w:t>
      </w:r>
    </w:p>
    <w:p>
      <w:r>
        <w:t>Type: Diagram</w:t>
      </w:r>
    </w:p>
    <w:p>
      <w:r>
        <w:t>Cellular-level diagram showing muscle fiber damage, inflammatory response, satellite cell activation, and muscle regeneration pathways post-exercise.</w:t>
      </w:r>
    </w:p>
    <w:p>
      <w:r>
        <w:t>Alt text: Diagram showing muscle fibers with inflammation and activation of satellite cells for repair.</w:t>
      </w:r>
    </w:p>
    <w:p>
      <w:pPr>
        <w:pStyle w:val="Heading2"/>
      </w:pPr>
      <w:r>
        <w:t>EXE011-ILL003 - Training and Recovery Schedule Example</w:t>
      </w:r>
    </w:p>
    <w:p>
      <w:r>
        <w:t>Type: Calendar Chart</w:t>
      </w:r>
    </w:p>
    <w:p>
      <w:r>
        <w:t>Weekly training plan demonstrating alternating high-intensity, low-intensity, and rest days to optimize recovery and supercompensation.</w:t>
      </w:r>
    </w:p>
    <w:p>
      <w:r>
        <w:t>Alt text: Calendar chart displaying training sessions and rest days for balanced recovery.</w:t>
      </w:r>
    </w:p>
    <w:p>
      <w:pPr>
        <w:pStyle w:val="Heading2"/>
      </w:pPr>
      <w:r>
        <w:t>EXE011-ILL004 - Nutritional Support for Recovery</w:t>
      </w:r>
    </w:p>
    <w:p>
      <w:r>
        <w:t>Type: Infographic</w:t>
      </w:r>
    </w:p>
    <w:p>
      <w:r>
        <w:t>Visual breakdown of key nutrients (protein, carbohydrates, fluids) supporting muscle repair and glycogen replenishment post-exercise.</w:t>
      </w:r>
    </w:p>
    <w:p>
      <w:r>
        <w:t>Alt text: Infographic showing protein, carbs, and hydration symbols linked to muscle recovery benefits.</w:t>
      </w:r>
    </w:p>
    <w:p>
      <w:pPr>
        <w:pStyle w:val="Heading1"/>
      </w:pPr>
      <w:r>
        <w:t>References</w:t>
      </w:r>
    </w:p>
    <w:p>
      <w:pPr>
        <w:pStyle w:val="ListBullet"/>
      </w:pPr>
      <w:r>
        <w:t>Exercise-induced muscle damage and recovery: implications for training | Clarkson PM, Hubal MJ | 2002 | Unverified | Unverified</w:t>
      </w:r>
    </w:p>
    <w:p>
      <w:pPr>
        <w:pStyle w:val="ListBullet"/>
      </w:pPr>
      <w:r>
        <w:t>Periodization and recovery: strategies to optimize performance | Kiely J | 2012 | Unverified | Unverified</w:t>
      </w:r>
    </w:p>
    <w:p>
      <w:pPr>
        <w:pStyle w:val="ListBullet"/>
      </w:pPr>
      <w:r>
        <w:t>The role of nutrition in recovery from exercise | Thomas DT, Erdman KA, Burke LM | 2016 | Unverified | Unverified</w:t>
      </w:r>
    </w:p>
    <w:p>
      <w:pPr>
        <w:pStyle w:val="ListBullet"/>
      </w:pPr>
      <w:r>
        <w:t>Overtraining syndrome: a practical guide | Meeusen R, et al. | 2013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