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BEH-013 - Stages of Change</w:t>
      </w:r>
    </w:p>
    <w:p>
      <w:r>
        <w:rPr>
          <w:i/>
        </w:rPr>
        <w:t>Evidence, mechanisms, and practical application of stages of change.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Behavior Change Foundations</w:t>
            </w:r>
          </w:p>
        </w:tc>
      </w:tr>
      <w:tr>
        <w:tc>
          <w:tcPr>
            <w:tcW w:type="dxa" w:w="4968"/>
          </w:tcPr>
          <w:p>
            <w:r>
              <w:rPr>
                <w:b/>
              </w:rPr>
              <w:t>SOM stages</w:t>
            </w:r>
          </w:p>
        </w:tc>
        <w:tc>
          <w:tcPr>
            <w:tcW w:type="dxa" w:w="4968"/>
          </w:tcPr>
          <w:p>
            <w:r>
              <w:t>Foundations, Application</w:t>
            </w:r>
          </w:p>
        </w:tc>
      </w:tr>
      <w:tr>
        <w:tc>
          <w:tcPr>
            <w:tcW w:type="dxa" w:w="4968"/>
          </w:tcPr>
          <w:p>
            <w:r>
              <w:rPr>
                <w:b/>
              </w:rPr>
              <w:t>Audience</w:t>
            </w:r>
          </w:p>
        </w:tc>
        <w:tc>
          <w:tcPr>
            <w:tcW w:type="dxa" w:w="4968"/>
          </w:tcPr>
          <w:p>
            <w:r>
              <w:t>Consumers, Clinicians, Health Coaches, Behavioral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Stages of Change, Transtheoretical Model, Behavior Change, Motivation,  relapse prevention, Pros and Cons, Decisional Balance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Stages of Change model, also known as the Transtheoretical Model (TTM), is a widely utilized psychological framework that describes the process individuals undergo when modifying behavior. It identifies five or six discrete stages through which people typically progress: Precontemplation, Contemplation, Preparation, Action, Maintenance, and sometimes Termination. Mechanistically, the model emphasizes the dynamic nature of motivation, decision-making, and readiness to change, integrating cognitive and behavioral strategies to support progression through stages. Practical relevance is high, informing interventions in areas such as smoking cessation, diet, exercise, and substance use, by tailoring support to stage-specific needs. Synonyms include Transtheoretical Model and TTM. Despite broad application, the model has limitations including its linear stage assumption, variability in stage definitions, and challenges in precisely measuring stage transitions. Safety considerations pertain mainly to recognizing relapse as a natural part of change and ensuring interventions are supportive without triggering discouragement. Overall, evidence for the model's utility is moderate to strong, though some critiques highlight inconsistent predictive ability and unclear differentiation between stages. This module synthesizes established definitions, mechanisms, practical applications, and addresses common misconceptions and safety notes, equipping users with a comprehensive understanding of the Stages of Change.</w:t>
      </w:r>
    </w:p>
    <w:p>
      <w:pPr>
        <w:pStyle w:val="Heading1"/>
      </w:pPr>
      <w:r>
        <w:t>Customer Questions Answered</w:t>
      </w:r>
    </w:p>
    <w:p>
      <w:pPr>
        <w:pStyle w:val="ListBullet"/>
      </w:pPr>
      <w:r>
        <w:t>What are the stages of change in behavior change?</w:t>
      </w:r>
    </w:p>
    <w:p>
      <w:pPr>
        <w:pStyle w:val="ListBullet"/>
      </w:pPr>
      <w:r>
        <w:t>How does the stages of change model explain motivation?</w:t>
      </w:r>
    </w:p>
    <w:p>
      <w:pPr>
        <w:pStyle w:val="ListBullet"/>
      </w:pPr>
      <w:r>
        <w:t>Why is the Transtheoretical Model important for health behavior?</w:t>
      </w:r>
    </w:p>
    <w:p>
      <w:pPr>
        <w:pStyle w:val="ListBullet"/>
      </w:pPr>
      <w:r>
        <w:t>What are common examples of stages of change in quitting smoking?</w:t>
      </w:r>
    </w:p>
    <w:p>
      <w:pPr>
        <w:pStyle w:val="ListBullet"/>
      </w:pPr>
      <w:r>
        <w:t>How can I identify my current stage of change?</w:t>
      </w:r>
    </w:p>
    <w:p>
      <w:pPr>
        <w:pStyle w:val="ListBullet"/>
      </w:pPr>
      <w:r>
        <w:t>How do the stages of change influence relapse risk?</w:t>
      </w:r>
    </w:p>
    <w:p>
      <w:pPr>
        <w:pStyle w:val="ListBullet"/>
      </w:pPr>
      <w:r>
        <w:t>What are the limitations of the stages of change model?</w:t>
      </w:r>
    </w:p>
    <w:p>
      <w:pPr>
        <w:pStyle w:val="ListBullet"/>
      </w:pPr>
      <w:r>
        <w:t>How can clinicians use the stages of change model in therapy?</w:t>
      </w:r>
    </w:p>
    <w:p>
      <w:pPr>
        <w:pStyle w:val="ListBullet"/>
      </w:pPr>
      <w:r>
        <w:t>Are there any risks or safety concerns in using stages of change?</w:t>
      </w:r>
    </w:p>
    <w:p>
      <w:pPr>
        <w:pStyle w:val="ListBullet"/>
      </w:pPr>
      <w:r>
        <w:t>What synonyms are used for the stages of change model?</w:t>
      </w:r>
    </w:p>
    <w:p>
      <w:pPr>
        <w:pStyle w:val="ListBullet"/>
      </w:pPr>
      <w:r>
        <w:t>How does decisional balance relate to the stages of change?</w:t>
      </w:r>
    </w:p>
    <w:p>
      <w:pPr>
        <w:pStyle w:val="ListBullet"/>
      </w:pPr>
      <w:r>
        <w:t>What evidence supports the effectiveness of the stages of change model?</w:t>
      </w:r>
    </w:p>
    <w:p>
      <w:pPr>
        <w:pStyle w:val="Heading1"/>
      </w:pPr>
      <w:r>
        <w:t>Learning Objectives</w:t>
      </w:r>
    </w:p>
    <w:p>
      <w:pPr>
        <w:pStyle w:val="ListBullet"/>
      </w:pPr>
      <w:r>
        <w:t>Define the Stages of Change model and its main stages.</w:t>
      </w:r>
    </w:p>
    <w:p>
      <w:pPr>
        <w:pStyle w:val="ListBullet"/>
      </w:pPr>
      <w:r>
        <w:t>Explain the psychological mechanisms underlying progression through stages.</w:t>
      </w:r>
    </w:p>
    <w:p>
      <w:pPr>
        <w:pStyle w:val="ListBullet"/>
      </w:pPr>
      <w:r>
        <w:t>Recognize practical applications of the model in health behavior interventions.</w:t>
      </w:r>
    </w:p>
    <w:p>
      <w:pPr>
        <w:pStyle w:val="ListBullet"/>
      </w:pPr>
      <w:r>
        <w:t>Identify synonyms and related terminology for the Stages of Change.</w:t>
      </w:r>
    </w:p>
    <w:p>
      <w:pPr>
        <w:pStyle w:val="ListBullet"/>
      </w:pPr>
      <w:r>
        <w:t>Discuss evidence strength supporting the model's use.</w:t>
      </w:r>
    </w:p>
    <w:p>
      <w:pPr>
        <w:pStyle w:val="ListBullet"/>
      </w:pPr>
      <w:r>
        <w:t>Understand common misconceptions and limitations of the model.</w:t>
      </w:r>
    </w:p>
    <w:p>
      <w:pPr>
        <w:pStyle w:val="ListBullet"/>
      </w:pPr>
      <w:r>
        <w:t>Apply the model for self-assessment and clinical practice.</w:t>
      </w:r>
    </w:p>
    <w:p>
      <w:pPr>
        <w:pStyle w:val="ListBullet"/>
      </w:pPr>
      <w:r>
        <w:t>Acknowledge safety considerations and relapse dynamics.</w:t>
      </w:r>
    </w:p>
    <w:p>
      <w:pPr>
        <w:pStyle w:val="Heading1"/>
      </w:pPr>
      <w:r>
        <w:t>Definition</w:t>
      </w:r>
    </w:p>
    <w:p>
      <w:r>
        <w:t>The Stages of Change model, also known as the Transtheoretical Model (TTM), is a theoretical framework that describes the process by which individuals alter behavior through a sequence of stages reflecting readiness and motivation.</w:t>
      </w:r>
    </w:p>
    <w:p>
      <w:pPr>
        <w:pStyle w:val="Heading1"/>
      </w:pPr>
      <w:r>
        <w:t>Why This Matters</w:t>
      </w:r>
    </w:p>
    <w:p>
      <w:r>
        <w:t>Understanding the Stages of Change empowers individuals, clinicians, and health promoters to tailor interventions and support based on motivational states. This personalization increases the likelihood of sustained behavior change, which is crucial for improving health outcomes and psychological well-being.</w:t>
      </w:r>
    </w:p>
    <w:p>
      <w:pPr>
        <w:pStyle w:val="Heading1"/>
      </w:pPr>
      <w:r>
        <w:t>Overview and Definition of the Stages of Change Model</w:t>
      </w:r>
    </w:p>
    <w:p>
      <w:r>
        <w:t>The Stages of Change model, formulated by Prochaska and DiClemente in the late 1970s, conceptualizes behavior change as a series of sequential stages: Precontemplation (no intention to change), Contemplation (considering change), Preparation (planning change), Action (actively modifying behavior), Maintenance (sustaining change), and sometimes Termination (full confidence and no relapse risk). This model contrasts with earlier views that considered behavior change as a single event. It is widely used in health psychology and public health for its practical utility in framing interventions to meet clients where they are psychologically.</w:t>
      </w:r>
    </w:p>
    <w:p>
      <w:pPr>
        <w:pStyle w:val="Heading1"/>
      </w:pPr>
      <w:r>
        <w:t>Psychological Mechanisms Underlying the Model</w:t>
      </w:r>
    </w:p>
    <w:p>
      <w:r>
        <w:t>The model emphasizes motivation, self-efficacy, and decisional balance (weighing pros and cons) as key mechanisms driving movement through stages. Cognitive and behavioral processes such as consciousness raising, self-reevaluation, reinforcement management, and stimulus control are considered experiential and behavioral strategies facilitating progression. The dynamic interplay of these mechanisms explains how individuals confront ambivalence and increase their readiness to adopt new behaviors.</w:t>
      </w:r>
    </w:p>
    <w:p>
      <w:pPr>
        <w:pStyle w:val="Heading1"/>
      </w:pPr>
      <w:r>
        <w:t>Physiological and Neurobiological Correlates</w:t>
      </w:r>
    </w:p>
    <w:p>
      <w:r>
        <w:t>Emerging research links the stages of change to neural and physiological processes, including activation patterns in brain regions associated with decision-making, reward, and self-regulation (e.g., prefrontal cortex, anterior cingulate cortex). Changes in stress physiology and neuroplasticity may support the consolidation of new habits during Action and Maintenance stages. However, neurobiological evidence is still emerging and requires further investigation to clarify causal relationships.</w:t>
      </w:r>
    </w:p>
    <w:p>
      <w:pPr>
        <w:pStyle w:val="Heading1"/>
      </w:pPr>
      <w:r>
        <w:t>Evidence Supporting the Model</w:t>
      </w:r>
    </w:p>
    <w:p>
      <w:r>
        <w:t>Numerous studies support the TTM’s utility in predicting behavior change across multiple domains such as smoking cessation, physical activity, and diet modification. Meta-analyses generally find that stage-matched interventions improve outcomes. However, some critiques note inconsistent findings regarding the distinctiveness of stages and the predictive validity of stage assessments. Evidence strength ranges from moderate to strong but is tempered by methodological variability in studies.</w:t>
      </w:r>
    </w:p>
    <w:p>
      <w:pPr>
        <w:pStyle w:val="Heading1"/>
      </w:pPr>
      <w:r>
        <w:t>Practical Application in Health Behavior Change</w:t>
      </w:r>
    </w:p>
    <w:p>
      <w:r>
        <w:t>Clinicians and health coaches use the model to tailor communication, goal-setting, and intervention intensity based on the individual's current stage. For example, motivational interviewing techniques are well suited for Precontemplation and Contemplation stages, whereas action-oriented strategies like skills training are prioritized in the Action stage. Maintenance strategies include relapse prevention and support networks. The model aids in resource allocation and timing of interventions.</w:t>
      </w:r>
    </w:p>
    <w:p>
      <w:pPr>
        <w:pStyle w:val="Heading1"/>
      </w:pPr>
      <w:r>
        <w:t>Limitations and Critiques of the Model</w:t>
      </w:r>
    </w:p>
    <w:p>
      <w:r>
        <w:t>Limitations of the Stages of Change model include its sometimes linear assumption of progression, overlooking fluctuations and regressions; variability in operationalizing stages; and difficulties in capturing the complexity of behavior patterns. Critics argue that not all behavior change fits neatly into stages and that some individuals may skip stages or cycle unpredictably. The model also may underrepresent social and environmental influences on behavior.</w:t>
      </w:r>
    </w:p>
    <w:p>
      <w:pPr>
        <w:pStyle w:val="Heading1"/>
      </w:pPr>
      <w:r>
        <w:t>Common Misconceptions About the Model</w:t>
      </w:r>
    </w:p>
    <w:p>
      <w:r>
        <w:t>One misconception is that individuals must consciously pass through all stages in a fixed order before change occurs. Another is that relapse signifies failure rather than a potential stage in the change process. Further, some believe the model applies only to addiction or only to quitting behaviors, whereas it broadly suits diverse voluntary behavior changes. Clarifying these points avoids misapplication.</w:t>
      </w:r>
    </w:p>
    <w:p>
      <w:pPr>
        <w:pStyle w:val="Heading1"/>
      </w:pPr>
      <w:r>
        <w:t>Safety Considerations and Supporting Sustainable Change</w:t>
      </w:r>
    </w:p>
    <w:p>
      <w:r>
        <w:t>Using the model to support change respects individual readiness and autonomy, reducing risks of coercion or premature pressure that can cause discouragement or dropout. Recognizing relapse as common promotes resilience and sustained effort. Safety also involves providing ethically sound interventions matched to stage without overstating immediate expectations. Supporting gradual, self-paced change is emphasized.</w:t>
      </w:r>
    </w:p>
    <w:p>
      <w:pPr>
        <w:pStyle w:val="Heading1"/>
      </w:pPr>
      <w:r>
        <w:t>Identifying and Assessing Current Stage</w:t>
      </w:r>
    </w:p>
    <w:p>
      <w:r>
        <w:t>Various validated questionnaires and clinical interview approaches exist to assess an individual's stage of change for a specific behavior. Self-assessment tools enable users to gauge their readiness to change, identify ambivalence, and facilitate appropriate next steps. Accurate staging supports personalized feedback and progressive intervention tailoring.</w:t>
      </w:r>
    </w:p>
    <w:p>
      <w:pPr>
        <w:pStyle w:val="Heading1"/>
      </w:pPr>
      <w:r>
        <w:t>Synonyms and Related Terminology</w:t>
      </w:r>
    </w:p>
    <w:p>
      <w:r>
        <w:t>The Stages of Change model is commonly referred to as the Transtheoretical Model (TTM). Key terms include Decisional Balance (weighing pros and cons), Self-Efficacy (confidence to change), Processes of Change (cognitive and behavioral techniques to progress), and Relapse Prevention (strategies to sustain change). Familiarity with these synonyms enhances comprehension of related literature and practice.</w:t>
      </w:r>
    </w:p>
    <w:p>
      <w:pPr>
        <w:pStyle w:val="Heading1"/>
      </w:pPr>
      <w:r>
        <w:t>Practical Guidance</w:t>
      </w:r>
    </w:p>
    <w:p>
      <w:pPr>
        <w:pStyle w:val="ListBullet"/>
      </w:pPr>
      <w:r>
        <w:t>Identify your current stage honestly before setting goals to increase success likelihood.</w:t>
      </w:r>
    </w:p>
    <w:p>
      <w:pPr>
        <w:pStyle w:val="ListBullet"/>
      </w:pPr>
      <w:r>
        <w:t>Use motivational interviewing or reflective exercises to move from Precontemplation to Contemplation.</w:t>
      </w:r>
    </w:p>
    <w:p>
      <w:pPr>
        <w:pStyle w:val="ListBullet"/>
      </w:pPr>
      <w:r>
        <w:t>Set small, achievable goals in the Preparation stage to build confidence.</w:t>
      </w:r>
    </w:p>
    <w:p>
      <w:pPr>
        <w:pStyle w:val="ListBullet"/>
      </w:pPr>
      <w:r>
        <w:t>Implement behavior change strategies such as habit tracking during the Action stage.</w:t>
      </w:r>
    </w:p>
    <w:p>
      <w:pPr>
        <w:pStyle w:val="ListBullet"/>
      </w:pPr>
      <w:r>
        <w:t>Develop relapse prevention plans during Maintenance to sustain new behaviors.</w:t>
      </w:r>
    </w:p>
    <w:p>
      <w:pPr>
        <w:pStyle w:val="ListBullet"/>
      </w:pPr>
      <w:r>
        <w:t>Avoid rushing stages to prevent burnout or discouragement.</w:t>
      </w:r>
    </w:p>
    <w:p>
      <w:pPr>
        <w:pStyle w:val="ListBullet"/>
      </w:pPr>
      <w:r>
        <w:t>Recognize relapse as part of the change cycle, not failure.</w:t>
      </w:r>
    </w:p>
    <w:p>
      <w:pPr>
        <w:pStyle w:val="ListBullet"/>
      </w:pPr>
      <w:r>
        <w:t>Seek professional support tailored to your stage when possible.</w:t>
      </w:r>
    </w:p>
    <w:p>
      <w:pPr>
        <w:pStyle w:val="Heading1"/>
      </w:pPr>
      <w:r>
        <w:t>Safety Notes</w:t>
      </w:r>
    </w:p>
    <w:p>
      <w:pPr>
        <w:pStyle w:val="ListBullet"/>
      </w:pPr>
      <w:r>
        <w:t>Avoid pressuring individuals to change before they are ready, which may lead to resistance.</w:t>
      </w:r>
    </w:p>
    <w:p>
      <w:pPr>
        <w:pStyle w:val="ListBullet"/>
      </w:pPr>
      <w:r>
        <w:t>Relapses are common and should be addressed with supportive, nonjudgmental strategies.</w:t>
      </w:r>
    </w:p>
    <w:p>
      <w:pPr>
        <w:pStyle w:val="ListBullet"/>
      </w:pPr>
      <w:r>
        <w:t>Ensure interventions respect individual autonomy and cultural context.</w:t>
      </w:r>
    </w:p>
    <w:p>
      <w:pPr>
        <w:pStyle w:val="ListBullet"/>
      </w:pPr>
      <w:r>
        <w:t>Monitor emotional responses to change attempts to prevent distress.</w:t>
      </w:r>
    </w:p>
    <w:p>
      <w:pPr>
        <w:pStyle w:val="ListBullet"/>
      </w:pPr>
      <w:r>
        <w:t>Be cautious about applying the model to behaviors involving compulsions without clinical supervision.</w:t>
      </w:r>
    </w:p>
    <w:p>
      <w:pPr>
        <w:pStyle w:val="Heading1"/>
      </w:pPr>
      <w:r>
        <w:t>Common Misconceptions</w:t>
      </w:r>
    </w:p>
    <w:p>
      <w:r>
        <w:rPr>
          <w:b/>
        </w:rPr>
        <w:t xml:space="preserve">Misconception: </w:t>
      </w:r>
      <w:r>
        <w:t>The stages have to be passed in a fixed order.</w:t>
      </w:r>
    </w:p>
    <w:p>
      <w:r>
        <w:rPr>
          <w:b/>
        </w:rPr>
        <w:t xml:space="preserve">Reality: </w:t>
      </w:r>
      <w:r>
        <w:t>Individuals may cycle through stages nonlinearly and may relapse or skip stages.</w:t>
      </w:r>
    </w:p>
    <w:p>
      <w:r>
        <w:rPr>
          <w:b/>
        </w:rPr>
        <w:t xml:space="preserve">Misconception: </w:t>
      </w:r>
      <w:r>
        <w:t>Relapse means failure.</w:t>
      </w:r>
    </w:p>
    <w:p>
      <w:r>
        <w:rPr>
          <w:b/>
        </w:rPr>
        <w:t xml:space="preserve">Reality: </w:t>
      </w:r>
      <w:r>
        <w:t>Relapse is a normal part of the change process and an opportunity to learn.</w:t>
      </w:r>
    </w:p>
    <w:p>
      <w:r>
        <w:rPr>
          <w:b/>
        </w:rPr>
        <w:t xml:space="preserve">Misconception: </w:t>
      </w:r>
      <w:r>
        <w:t>The model applies only to addiction or substance use.</w:t>
      </w:r>
    </w:p>
    <w:p>
      <w:r>
        <w:rPr>
          <w:b/>
        </w:rPr>
        <w:t xml:space="preserve">Reality: </w:t>
      </w:r>
      <w:r>
        <w:t>The model is applicable to many behavior changes including diet, exercise, and medication adherence.</w:t>
      </w:r>
    </w:p>
    <w:p>
      <w:pPr>
        <w:pStyle w:val="Heading1"/>
      </w:pPr>
      <w:r>
        <w:t>Clinical Pearls</w:t>
      </w:r>
    </w:p>
    <w:p>
      <w:pPr>
        <w:pStyle w:val="ListNumber"/>
      </w:pPr>
      <w:r>
        <w:t>Matching intervention strategies to the individual's stage improves engagement and outcomes.</w:t>
      </w:r>
    </w:p>
    <w:p>
      <w:pPr>
        <w:pStyle w:val="ListNumber"/>
      </w:pPr>
      <w:r>
        <w:t>Decisional balance assessments facilitate resolving ambivalence during contemplation.</w:t>
      </w:r>
    </w:p>
    <w:p>
      <w:pPr>
        <w:pStyle w:val="ListNumber"/>
      </w:pPr>
      <w:r>
        <w:t>Self-efficacy enhancement is critical across stages, especially Preparation and Action.</w:t>
      </w:r>
    </w:p>
    <w:p>
      <w:pPr>
        <w:pStyle w:val="ListNumber"/>
      </w:pPr>
      <w:r>
        <w:t>Relapse should be anticipated and incorporated into maintenance planning.</w:t>
      </w:r>
    </w:p>
    <w:p>
      <w:pPr>
        <w:pStyle w:val="ListNumber"/>
      </w:pPr>
      <w:r>
        <w:t>Collaborative goal-setting empowers sustained behavior change.</w:t>
      </w:r>
    </w:p>
    <w:p>
      <w:pPr>
        <w:pStyle w:val="ListNumber"/>
      </w:pPr>
      <w:r>
        <w:t>Ongoing reassessment of stage can guide adjustment of clinical approaches.</w:t>
      </w:r>
    </w:p>
    <w:p>
      <w:pPr>
        <w:pStyle w:val="ListNumber"/>
      </w:pPr>
      <w:r>
        <w:t>Integration with other models, such as motivational interviewing, enhances effectiveness.</w:t>
      </w:r>
    </w:p>
    <w:p>
      <w:pPr>
        <w:pStyle w:val="ListNumber"/>
      </w:pPr>
      <w:r>
        <w:t>Tailoring approach to socio-cultural factors improves applicability.</w:t>
      </w:r>
    </w:p>
    <w:p>
      <w:pPr>
        <w:pStyle w:val="Heading1"/>
      </w:pPr>
      <w:r>
        <w:t>Key Takeaways</w:t>
      </w:r>
    </w:p>
    <w:p>
      <w:pPr>
        <w:pStyle w:val="ListBullet"/>
      </w:pPr>
      <w:r>
        <w:t>The Stages of Change model describes behavior change as a progression through distinct motivational stages.</w:t>
      </w:r>
    </w:p>
    <w:p>
      <w:pPr>
        <w:pStyle w:val="ListBullet"/>
      </w:pPr>
      <w:r>
        <w:t>It helps tailor interventions by matching support to readiness to change.</w:t>
      </w:r>
    </w:p>
    <w:p>
      <w:pPr>
        <w:pStyle w:val="ListBullet"/>
      </w:pPr>
      <w:r>
        <w:t>Key stages include Precontemplation, Contemplation, Preparation, Action, and Maintenance.</w:t>
      </w:r>
    </w:p>
    <w:p>
      <w:pPr>
        <w:pStyle w:val="ListBullet"/>
      </w:pPr>
      <w:r>
        <w:t>The model incorporates psychological mechanisms like decisional balance and self-efficacy.</w:t>
      </w:r>
    </w:p>
    <w:p>
      <w:pPr>
        <w:pStyle w:val="ListBullet"/>
      </w:pPr>
      <w:r>
        <w:t>Emerging neurobiological evidence links stages to brain and physiological changes.</w:t>
      </w:r>
    </w:p>
    <w:p>
      <w:pPr>
        <w:pStyle w:val="ListBullet"/>
      </w:pPr>
      <w:r>
        <w:t>Evidence supports its effectiveness but some limitations and critiques exist.</w:t>
      </w:r>
    </w:p>
    <w:p>
      <w:pPr>
        <w:pStyle w:val="ListBullet"/>
      </w:pPr>
      <w:r>
        <w:t>Relapse is normal and part of the change cycle, not a failure.</w:t>
      </w:r>
    </w:p>
    <w:p>
      <w:pPr>
        <w:pStyle w:val="ListBullet"/>
      </w:pPr>
      <w:r>
        <w:t>Personalized application of the model enhances sustainable behavioral improvements.</w:t>
      </w:r>
    </w:p>
    <w:p>
      <w:pPr>
        <w:pStyle w:val="Heading1"/>
      </w:pPr>
      <w:r>
        <w:t>Glossary</w:t>
      </w:r>
    </w:p>
    <w:p>
      <w:r>
        <w:rPr>
          <w:b/>
        </w:rPr>
        <w:t xml:space="preserve">Stages of Change: </w:t>
      </w:r>
      <w:r>
        <w:t>A theoretical model describing the sequence of steps people typically follow to change behavior.</w:t>
      </w:r>
    </w:p>
    <w:p>
      <w:r>
        <w:rPr>
          <w:b/>
        </w:rPr>
        <w:t xml:space="preserve">Transtheoretical Model (TTM): </w:t>
      </w:r>
      <w:r>
        <w:t>Another name for the Stages of Change theory emphasizing crossing different stages or theories.</w:t>
      </w:r>
    </w:p>
    <w:p>
      <w:r>
        <w:rPr>
          <w:b/>
        </w:rPr>
        <w:t xml:space="preserve">Precontemplation: </w:t>
      </w:r>
      <w:r>
        <w:t>The stage where an individual is not yet considering change or is unaware of the need to change.</w:t>
      </w:r>
    </w:p>
    <w:p>
      <w:r>
        <w:rPr>
          <w:b/>
        </w:rPr>
        <w:t xml:space="preserve">Contemplation: </w:t>
      </w:r>
      <w:r>
        <w:t>The stage of considering change but not yet committed to action.</w:t>
      </w:r>
    </w:p>
    <w:p>
      <w:r>
        <w:rPr>
          <w:b/>
        </w:rPr>
        <w:t xml:space="preserve">Preparation: </w:t>
      </w:r>
      <w:r>
        <w:t>The stage where an individual plans and prepares to make a change soon.</w:t>
      </w:r>
    </w:p>
    <w:p>
      <w:r>
        <w:rPr>
          <w:b/>
        </w:rPr>
        <w:t xml:space="preserve">Action: </w:t>
      </w:r>
      <w:r>
        <w:t>The stage involving active modification of behavior.</w:t>
      </w:r>
    </w:p>
    <w:p>
      <w:r>
        <w:rPr>
          <w:b/>
        </w:rPr>
        <w:t xml:space="preserve">Maintenance: </w:t>
      </w:r>
      <w:r>
        <w:t>The stage of sustaining behavior changes over time and working to prevent relapse.</w:t>
      </w:r>
    </w:p>
    <w:p>
      <w:r>
        <w:rPr>
          <w:b/>
        </w:rPr>
        <w:t xml:space="preserve">Relapse: </w:t>
      </w:r>
      <w:r>
        <w:t>Returning to previous behavior after attempting change, considered part of the process.</w:t>
      </w:r>
    </w:p>
    <w:p>
      <w:r>
        <w:rPr>
          <w:b/>
        </w:rPr>
        <w:t xml:space="preserve">Decisional Balance: </w:t>
      </w:r>
      <w:r>
        <w:t>The process of weighing the pros and cons of changing behavior.</w:t>
      </w:r>
    </w:p>
    <w:p>
      <w:r>
        <w:rPr>
          <w:b/>
        </w:rPr>
        <w:t xml:space="preserve">Motivational Interviewing: </w:t>
      </w:r>
      <w:r>
        <w:t>A counseling approach that supports individuals in resolving ambivalence to promote change.</w:t>
      </w:r>
    </w:p>
    <w:p>
      <w:pPr>
        <w:pStyle w:val="Heading1"/>
      </w:pPr>
      <w:r>
        <w:t>Related Modules</w:t>
      </w:r>
    </w:p>
    <w:p>
      <w:pPr>
        <w:pStyle w:val="ListBullet"/>
      </w:pPr>
      <w:r>
        <w:t>BEH-007</w:t>
      </w:r>
    </w:p>
    <w:p>
      <w:pPr>
        <w:pStyle w:val="ListBullet"/>
      </w:pPr>
      <w:r>
        <w:t>BEH-021</w:t>
      </w:r>
    </w:p>
    <w:p>
      <w:pPr>
        <w:pStyle w:val="Heading1"/>
      </w:pPr>
      <w:r>
        <w:t>Illustration Specifications</w:t>
      </w:r>
    </w:p>
    <w:p>
      <w:pPr>
        <w:pStyle w:val="Heading2"/>
      </w:pPr>
      <w:r>
        <w:t>illu1 - Stages of Change Cycle Diagram</w:t>
      </w:r>
    </w:p>
    <w:p>
      <w:r>
        <w:t>Type: Diagram</w:t>
      </w:r>
    </w:p>
    <w:p>
      <w:r>
        <w:t>A circular flowchart showing the six stages: Precontemplation, Contemplation, Preparation, Action, Maintenance, Termination, highlighting the cyclical nature.</w:t>
      </w:r>
    </w:p>
    <w:p>
      <w:r>
        <w:t>Alt text: Circular diagram illustrating the Stages of Change cycle.</w:t>
      </w:r>
    </w:p>
    <w:p>
      <w:pPr>
        <w:pStyle w:val="Heading2"/>
      </w:pPr>
      <w:r>
        <w:t>illu2 - Decisional Balance Scale Example</w:t>
      </w:r>
    </w:p>
    <w:p>
      <w:r>
        <w:t>Type: Infographic</w:t>
      </w:r>
    </w:p>
    <w:p>
      <w:r>
        <w:t>Visual example of weighing pros and cons for behavior change decisions, showing how decisional balance impacts movement between stages.</w:t>
      </w:r>
    </w:p>
    <w:p>
      <w:r>
        <w:t>Alt text: Infographic depicting pros and cons scale for decision making.</w:t>
      </w:r>
    </w:p>
    <w:p>
      <w:pPr>
        <w:pStyle w:val="Heading2"/>
      </w:pPr>
      <w:r>
        <w:t>illu3 - Motivational Interviewing Techniques</w:t>
      </w:r>
    </w:p>
    <w:p>
      <w:r>
        <w:t>Type: Illustration</w:t>
      </w:r>
    </w:p>
    <w:p>
      <w:r>
        <w:t>Graphic representation of key motivational interviewing strategies used to support clients in Precontemplation and Contemplation stages.</w:t>
      </w:r>
    </w:p>
    <w:p>
      <w:r>
        <w:t>Alt text: Illustration showing motivational interviewing strategies with a client.</w:t>
      </w:r>
    </w:p>
    <w:p>
      <w:pPr>
        <w:pStyle w:val="Heading2"/>
      </w:pPr>
      <w:r>
        <w:t>illu4 - Neurobiological Correlates of Change</w:t>
      </w:r>
    </w:p>
    <w:p>
      <w:r>
        <w:t>Type: Scientific Illustration</w:t>
      </w:r>
    </w:p>
    <w:p>
      <w:r>
        <w:t>Diagram showing brain regions implicated in decision-making and self-regulation relevant to stages of change.</w:t>
      </w:r>
    </w:p>
    <w:p>
      <w:r>
        <w:t>Alt text: Scientific illustration of brain areas involved in behavior change.</w:t>
      </w:r>
    </w:p>
    <w:p>
      <w:pPr>
        <w:pStyle w:val="Heading1"/>
      </w:pPr>
      <w:r>
        <w:t>References</w:t>
      </w:r>
    </w:p>
    <w:p>
      <w:pPr>
        <w:pStyle w:val="ListBullet"/>
      </w:pPr>
      <w:r>
        <w:t>The Transtheoretical Model and Stages of Change: A Critique and Recommendations | West R. | 2005 |  | Unverified</w:t>
      </w:r>
    </w:p>
    <w:p>
      <w:pPr>
        <w:pStyle w:val="ListBullet"/>
      </w:pPr>
      <w:r>
        <w:t>Applying the Transtheoretical Model to Health Behavior Change | Prochaska JO, Velicer WF. | 1997 |  | Unverified</w:t>
      </w:r>
    </w:p>
    <w:p>
      <w:pPr>
        <w:pStyle w:val="ListBullet"/>
      </w:pPr>
      <w:r>
        <w:t>Stages of Change and Motivational Interviewing in Smoking Cessation | DiClemente CC. | 2003 |  | Unverified</w:t>
      </w:r>
    </w:p>
    <w:p>
      <w:pPr>
        <w:pStyle w:val="ListBullet"/>
      </w:pPr>
      <w:r>
        <w:t>Neuroscience of Behavior Change: Implications for Motivational Interviewing | Feldstein Ewing SW, Filbey FM.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