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LAB-091 - 25-Hydroxy Vitamin D</w:t>
      </w:r>
    </w:p>
    <w:p>
      <w:r>
        <w:rPr>
          <w:i/>
        </w:rPr>
        <w:t>What 25-hydroxy vitamin d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25-Hydroxy vitamin D, Vitamin D, Calcidiol, Bone health, Vitamin D deficiency, Hypovitaminosis D, Vitamin D testing, Vitamin D metabolism, Vitamin D insufficiency, Vitamin D toxicity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25-Hydroxy vitamin D, often called 25(OH)D or calcidiol, is the main circulating form of vitamin D in the blood. It serves as the standard biomarker to assess the body's vitamin D status, reflecting vitamin D obtained from sun exposure, diet, and supplements. Vitamin D itself is vital for calcium and phosphate regulation, influencing bone mineralization and overall skeletal health. The body synthesizes vitamin D3 (cholecalciferol) in the skin when exposed to ultraviolet B (UVB) radiation and obtains vitamin D2 (ergocalciferol) from certain dietary sources. Both forms are converted in the liver to 25-hydroxy vitamin D before further transformation to the active hormone calcitriol (1,25-dihydroxy vitamin D) in the kidneys and other tissues. Measuring serum 25(OH)D is clinically useful for diagnosing deficiency, insufficiency, or excess of vitamin D. 25(OH)D testing guides treatment decisions in conditions like osteoporosis, chronic kidney disease, and some autoimmune disorders. However, interpretation has limitations. Different assays may vary in accuracy, and conditions like liver disease, altered vitamin D binding protein levels, or certain medications can influence results. The test does not directly measure the biologically active form and does not always reflect vitamin D action at the tissue level. There is no universal agreement on optimal 25(OH)D cutoffs, with definitions of deficiency and sufficiency varying among expert groups. Safety considerations include avoiding excessive supplementation that can lead to vitamin D toxicity or hypercalcemia. Overall, 25-hydroxy vitamin D measurement remains a central tool in vitamin D-related health assessments, but clinical judgment and context are important for interpretation.</w:t>
      </w:r>
    </w:p>
    <w:p>
      <w:pPr>
        <w:pStyle w:val="Heading1"/>
      </w:pPr>
      <w:r>
        <w:t>Customer Questions Answered</w:t>
      </w:r>
    </w:p>
    <w:p>
      <w:pPr>
        <w:pStyle w:val="ListBullet"/>
      </w:pPr>
      <w:r>
        <w:t>What is 25-hydroxy vitamin D and why is it measured?</w:t>
      </w:r>
    </w:p>
    <w:p>
      <w:pPr>
        <w:pStyle w:val="ListBullet"/>
      </w:pPr>
      <w:r>
        <w:t>How is 25-hydroxy vitamin D produced in the body?</w:t>
      </w:r>
    </w:p>
    <w:p>
      <w:pPr>
        <w:pStyle w:val="ListBullet"/>
      </w:pPr>
      <w:r>
        <w:t>What is the normal range for 25-hydroxy vitamin D?</w:t>
      </w:r>
    </w:p>
    <w:p>
      <w:pPr>
        <w:pStyle w:val="ListBullet"/>
      </w:pPr>
      <w:r>
        <w:t>How do low levels of 25-hydroxy vitamin D affect health?</w:t>
      </w:r>
    </w:p>
    <w:p>
      <w:pPr>
        <w:pStyle w:val="ListBullet"/>
      </w:pPr>
      <w:r>
        <w:t>Can you have symptoms of vitamin D deficiency?</w:t>
      </w:r>
    </w:p>
    <w:p>
      <w:pPr>
        <w:pStyle w:val="ListBullet"/>
      </w:pPr>
      <w:r>
        <w:t>What factors can influence 25-hydroxy vitamin D test results?</w:t>
      </w:r>
    </w:p>
    <w:p>
      <w:pPr>
        <w:pStyle w:val="ListBullet"/>
      </w:pPr>
      <w:r>
        <w:t>How often should 25-hydroxy vitamin D levels be tested?</w:t>
      </w:r>
    </w:p>
    <w:p>
      <w:pPr>
        <w:pStyle w:val="ListBullet"/>
      </w:pPr>
      <w:r>
        <w:t>Is vitamin D supplementation necessary if levels are low?</w:t>
      </w:r>
    </w:p>
    <w:p>
      <w:pPr>
        <w:pStyle w:val="ListBullet"/>
      </w:pPr>
      <w:r>
        <w:t>What are the risks of having too high 25-hydroxy vitamin D levels?</w:t>
      </w:r>
    </w:p>
    <w:p>
      <w:pPr>
        <w:pStyle w:val="ListBullet"/>
      </w:pPr>
      <w:r>
        <w:t>How reliable is the 25-hydroxy vitamin D test?</w:t>
      </w:r>
    </w:p>
    <w:p>
      <w:pPr>
        <w:pStyle w:val="ListBullet"/>
      </w:pPr>
      <w:r>
        <w:t>What conditions cause abnormal vitamin D levels?</w:t>
      </w:r>
    </w:p>
    <w:p>
      <w:pPr>
        <w:pStyle w:val="ListBullet"/>
      </w:pPr>
      <w:r>
        <w:t>Are there differences between 25-hydroxy vitamin D2 and D3 levels?</w:t>
      </w:r>
    </w:p>
    <w:p>
      <w:pPr>
        <w:pStyle w:val="Heading1"/>
      </w:pPr>
      <w:r>
        <w:t>Learning Objectives</w:t>
      </w:r>
    </w:p>
    <w:p>
      <w:pPr>
        <w:pStyle w:val="ListBullet"/>
      </w:pPr>
      <w:r>
        <w:t>Understand what 25-hydroxy vitamin D measures and its biological significance.</w:t>
      </w:r>
    </w:p>
    <w:p>
      <w:pPr>
        <w:pStyle w:val="ListBullet"/>
      </w:pPr>
      <w:r>
        <w:t>Learn the production and metabolism pathways of vitamin D and its forms.</w:t>
      </w:r>
    </w:p>
    <w:p>
      <w:pPr>
        <w:pStyle w:val="ListBullet"/>
      </w:pPr>
      <w:r>
        <w:t>Identify normal and abnormal ranges and their clinical implications.</w:t>
      </w:r>
    </w:p>
    <w:p>
      <w:pPr>
        <w:pStyle w:val="ListBullet"/>
      </w:pPr>
      <w:r>
        <w:t>Recognize conditions associated with vitamin D deficiency and excess.</w:t>
      </w:r>
    </w:p>
    <w:p>
      <w:pPr>
        <w:pStyle w:val="ListBullet"/>
      </w:pPr>
      <w:r>
        <w:t>Appreciate the limitations and variability of 25(OH)D laboratory tests.</w:t>
      </w:r>
    </w:p>
    <w:p>
      <w:pPr>
        <w:pStyle w:val="ListBullet"/>
      </w:pPr>
      <w:r>
        <w:t>Know the practical uses of 25(OH)D measurement in clinical care.</w:t>
      </w:r>
    </w:p>
    <w:p>
      <w:pPr>
        <w:pStyle w:val="ListBullet"/>
      </w:pPr>
      <w:r>
        <w:t>Understand safety considerations related to vitamin D levels and supplementation.</w:t>
      </w:r>
    </w:p>
    <w:p>
      <w:pPr>
        <w:pStyle w:val="ListBullet"/>
      </w:pPr>
      <w:r>
        <w:t>Debunk common misconceptions regarding vitamin D testing and interpretation.</w:t>
      </w:r>
    </w:p>
    <w:p>
      <w:pPr>
        <w:pStyle w:val="Heading1"/>
      </w:pPr>
      <w:r>
        <w:t>Definition</w:t>
      </w:r>
    </w:p>
    <w:p>
      <w:r>
        <w:t>25-Hydroxy vitamin D (25(OH)D or calcidiol) is the primary circulating form of vitamin D in the bloodstream and serves as the most reliable indicator of total vitamin D supply from sunlight, diet, and supplements.</w:t>
      </w:r>
    </w:p>
    <w:p>
      <w:pPr>
        <w:pStyle w:val="Heading1"/>
      </w:pPr>
      <w:r>
        <w:t>Why This Matters</w:t>
      </w:r>
    </w:p>
    <w:p>
      <w:r>
        <w:t>Vitamin D plays a critical role in maintaining bone health, immune function, and overall wellness. Deficiency can lead to bone diseases such as rickets and osteomalacia, while excess can cause toxicity. Measuring 25-hydroxy vitamin D helps identify individuals at risk, guiding supplementation and treatment decisions to prevent disease and optimize health.</w:t>
      </w:r>
    </w:p>
    <w:p>
      <w:pPr>
        <w:pStyle w:val="Heading1"/>
      </w:pPr>
      <w:r>
        <w:t>What is 25-Hydroxy Vitamin D?</w:t>
      </w:r>
    </w:p>
    <w:p>
      <w:r>
        <w:t>25-Hydroxy vitamin D (abbreviated 25(OH)D), also known as calcidiol, is a metabolite of vitamin D circulating in the blood. It is formed in the liver by hydroxylation of vitamin D3 (cholecalciferol) and vitamin D2 (ergocalciferol). Because of its relatively long half-life and abundance, 25(OH)D is the preferred laboratory test to assess overall vitamin D status, reflecting vitamin D produced in the skin plus intake from diet and supplements.</w:t>
      </w:r>
    </w:p>
    <w:p>
      <w:pPr>
        <w:pStyle w:val="Heading1"/>
      </w:pPr>
      <w:r>
        <w:t>Vitamin D Metabolism and Physiology</w:t>
      </w:r>
    </w:p>
    <w:p>
      <w:r>
        <w:t>Vitamin D metabolism begins with either skin synthesis of vitamin D3 in response to ultraviolet B (UVB) light or absorption of dietary vitamin D2 or D3. These are inactive precursors transported to the liver, where they are hydroxylated to 25-hydroxy vitamin D. The 25(OH)D is then converted in the kidneys and other tissues to the active hormone calcitriol (1,25-dihydroxy vitamin D), which regulates calcium and phosphate balance by promoting absorption in the intestines, reabsorption in the kidneys, and mineralization of bone.</w:t>
      </w:r>
    </w:p>
    <w:p>
      <w:pPr>
        <w:pStyle w:val="Heading1"/>
      </w:pPr>
      <w:r>
        <w:t>Clinical Utility of Measuring 25-Hydroxy Vitamin D</w:t>
      </w:r>
    </w:p>
    <w:p>
      <w:r>
        <w:t>Measurement of serum 25(OH)D helps diagnose vitamin D deficiency or insufficiency, conditions associated with bone disorders like osteoporosis, rickets in children, or osteomalacia in adults. It assists clinicians in monitoring treatment response after vitamin D supplementation and aids in assessing patients with certain chronic illnesses, such as chronic kidney disease, malabsorption syndromes, or autoimmune disorders, where vitamin D metabolism may be impaired.</w:t>
      </w:r>
    </w:p>
    <w:p>
      <w:pPr>
        <w:pStyle w:val="Heading1"/>
      </w:pPr>
      <w:r>
        <w:t>Interpretation of 25-Hydroxy Vitamin D Levels</w:t>
      </w:r>
    </w:p>
    <w:p>
      <w:r>
        <w:t>Interpretation requires understanding laboratory-specific reference ranges, as optimal levels vary by organization and population. Generally, deficiency is defined as &lt;20 ng/mL (50 nmol/L), insufficiency as 21-29 ng/mL (52.5-72.5 nmol/L), and sufficiency as ≥30 ng/mL (75 nmol/L). However, these cutoffs remain debated. Higher than normal levels may indicate vitamin D toxicity or over-supplementation, potentially leading to hypercalcemia and health risks.</w:t>
      </w:r>
    </w:p>
    <w:p>
      <w:pPr>
        <w:pStyle w:val="Heading1"/>
      </w:pPr>
      <w:r>
        <w:t>Limitations and Variability of 25(OH)D Testing</w:t>
      </w:r>
    </w:p>
    <w:p>
      <w:r>
        <w:t>Different laboratory assay methods (immunoassays, liquid chromatography–mass spectrometry) can produce varying results. Factors such as binding protein levels, genetic polymorphisms, certain medications, or diseases can affect measurements. The test reflects total circulating vitamin D metabolites but does not measure the active form calcitriol nor tissue-specific activity, and thus does not capture full vitamin D function.</w:t>
      </w:r>
    </w:p>
    <w:p>
      <w:pPr>
        <w:pStyle w:val="Heading1"/>
      </w:pPr>
      <w:r>
        <w:t>Vitamin D Deficiency: Causes and Health Consequences</w:t>
      </w:r>
    </w:p>
    <w:p>
      <w:r>
        <w:t>Vitamin D deficiency can occur due to inadequate sun exposure, poor dietary intake, malabsorption, liver or kidney dysfunction, or increased requirements. Deficiency is associated with bone softening diseases, increased fracture risk, muscle weakness, and may impact immune health. Emerging research suggests links to other conditions but evidence is still moderate or unclear.</w:t>
      </w:r>
    </w:p>
    <w:p>
      <w:pPr>
        <w:pStyle w:val="Heading1"/>
      </w:pPr>
      <w:r>
        <w:t>Vitamin D Toxicity and Risks of Excess</w:t>
      </w:r>
    </w:p>
    <w:p>
      <w:r>
        <w:t>Although rare, excessive vitamin D intake can cause toxicity, characterized by hypercalcemia, nausea, kidney stones, and vascular calcification. Levels above 150 ng/mL (375 nmol/L) are commonly considered potentially toxic. Monitoring 25(OH)D avoids supraphysiologic dosing and adverse effects during supplementation.</w:t>
      </w:r>
    </w:p>
    <w:p>
      <w:pPr>
        <w:pStyle w:val="Heading1"/>
      </w:pPr>
      <w:r>
        <w:t>Practical Guidance for Patients and Providers</w:t>
      </w:r>
    </w:p>
    <w:p>
      <w:r>
        <w:t>Timing of testing should be seasonal to account for sun exposure variability. Testing is recommended in those at risk for deficiency, including people with limited sun exposure, older adults, persons with osteoporosis, or malabsorptive conditions. Supplementation decisions should consider 25(OH)D levels alongside clinical context. Regular monitoring can guide safe and effective vitamin D therapy.</w:t>
      </w:r>
    </w:p>
    <w:p>
      <w:pPr>
        <w:pStyle w:val="Heading1"/>
      </w:pPr>
      <w:r>
        <w:t>Common Misconceptions about 25-Hydroxy Vitamin D Testing</w:t>
      </w:r>
    </w:p>
    <w:p>
      <w:r>
        <w:t>Misconceptions include believing higher vitamin D levels always translate to better health, that vitamin D supplementation can substitute for medical treatments, or that 25(OH)D measurements are infallible indicators of vitamin D function. Recognizing these helps prevent misuse and overtesting.</w:t>
      </w:r>
    </w:p>
    <w:p>
      <w:pPr>
        <w:pStyle w:val="Heading1"/>
      </w:pPr>
      <w:r>
        <w:t>Glossary of Key Terms</w:t>
      </w:r>
    </w:p>
    <w:p>
      <w:r>
        <w:t>Detailed definitions of terminology and lay language explanations relevant to 25(OH)D and vitamin D biology are provided to improve understanding.</w:t>
      </w:r>
    </w:p>
    <w:p>
      <w:pPr>
        <w:pStyle w:val="Heading1"/>
      </w:pPr>
      <w:r>
        <w:t>Illustrations and Visual Aids</w:t>
      </w:r>
    </w:p>
    <w:p>
      <w:r>
        <w:t>Including diagrams of vitamin D metabolism, typical 25(OH)D lab report example, causes of deficiency chart, and safe supplementation guidelines enhances comprehension for diverse audiences.</w:t>
      </w:r>
    </w:p>
    <w:p>
      <w:pPr>
        <w:pStyle w:val="Heading1"/>
      </w:pPr>
      <w:r>
        <w:t>Practical Guidance</w:t>
      </w:r>
    </w:p>
    <w:p>
      <w:pPr>
        <w:pStyle w:val="ListBullet"/>
      </w:pPr>
      <w:r>
        <w:t>Test 25-hydroxy vitamin D levels primarily in individuals at risk for deficiency or related bone disease.</w:t>
      </w:r>
    </w:p>
    <w:p>
      <w:pPr>
        <w:pStyle w:val="ListBullet"/>
      </w:pPr>
      <w:r>
        <w:t>Interpret results considering assay type and local reference ranges.</w:t>
      </w:r>
    </w:p>
    <w:p>
      <w:pPr>
        <w:pStyle w:val="ListBullet"/>
      </w:pPr>
      <w:r>
        <w:t>Supplement vitamin D when levels are deficient or insufficient, guided by healthcare provider recommendations.</w:t>
      </w:r>
    </w:p>
    <w:p>
      <w:pPr>
        <w:pStyle w:val="ListBullet"/>
      </w:pPr>
      <w:r>
        <w:t>Avoid excessive vitamin D intake to prevent toxicity; monitor levels during supplementation.</w:t>
      </w:r>
    </w:p>
    <w:p>
      <w:pPr>
        <w:pStyle w:val="ListBullet"/>
      </w:pPr>
      <w:r>
        <w:t>Consider seasonal and geographic factors influencing vitamin D status when testing.</w:t>
      </w:r>
    </w:p>
    <w:p>
      <w:pPr>
        <w:pStyle w:val="ListBullet"/>
      </w:pPr>
      <w:r>
        <w:t>Recognize potential influences on test accuracy such as medications and chronic conditions.</w:t>
      </w:r>
    </w:p>
    <w:p>
      <w:pPr>
        <w:pStyle w:val="ListBullet"/>
      </w:pPr>
      <w:r>
        <w:t>Use 25(OH)D testing as one element in clinical decision-making, not in isolation.</w:t>
      </w:r>
    </w:p>
    <w:p>
      <w:pPr>
        <w:pStyle w:val="ListBullet"/>
      </w:pPr>
      <w:r>
        <w:t>Be aware that 25(OH)D reflects total circulating vitamin D but not active hormone levels or tissue actions.</w:t>
      </w:r>
    </w:p>
    <w:p>
      <w:pPr>
        <w:pStyle w:val="Heading1"/>
      </w:pPr>
      <w:r>
        <w:t>Safety Notes</w:t>
      </w:r>
    </w:p>
    <w:p>
      <w:pPr>
        <w:pStyle w:val="ListBullet"/>
      </w:pPr>
      <w:r>
        <w:t>Excessive vitamin D supplementation can lead to toxicity, hypercalcemia, and associated complications.</w:t>
      </w:r>
    </w:p>
    <w:p>
      <w:pPr>
        <w:pStyle w:val="ListBullet"/>
      </w:pPr>
      <w:r>
        <w:t>Do not self-supplement high doses of vitamin D without medical advice and monitoring.</w:t>
      </w:r>
    </w:p>
    <w:p>
      <w:pPr>
        <w:pStyle w:val="ListBullet"/>
      </w:pPr>
      <w:r>
        <w:t>Be cautious interpreting 25(OH)D levels during pregnancy, liver or kidney disease, as vitamin D metabolism may be altered.</w:t>
      </w:r>
    </w:p>
    <w:p>
      <w:pPr>
        <w:pStyle w:val="ListBullet"/>
      </w:pPr>
      <w:r>
        <w:t>Ensure lab tests are performed using reliable, standardized assays to reduce misinterpretation.</w:t>
      </w:r>
    </w:p>
    <w:p>
      <w:pPr>
        <w:pStyle w:val="ListBullet"/>
      </w:pPr>
      <w:r>
        <w:t>Disclose all medications and supplements to your healthcare provider before testing or supplementation.</w:t>
      </w:r>
    </w:p>
    <w:p>
      <w:pPr>
        <w:pStyle w:val="Heading1"/>
      </w:pPr>
      <w:r>
        <w:t>Common Misconceptions</w:t>
      </w:r>
    </w:p>
    <w:p>
      <w:r>
        <w:rPr>
          <w:b/>
        </w:rPr>
        <w:t xml:space="preserve">Misconception: </w:t>
      </w:r>
      <w:r>
        <w:t>Higher 25(OH)D levels always indicate better health and immunity.</w:t>
      </w:r>
    </w:p>
    <w:p>
      <w:r>
        <w:rPr>
          <w:b/>
        </w:rPr>
        <w:t xml:space="preserve">Reality: </w:t>
      </w:r>
      <w:r>
        <w:t>While adequate vitamin D is important, excessively high levels do not necessarily confer additional health benefits and may cause harm.</w:t>
      </w:r>
    </w:p>
    <w:p>
      <w:r>
        <w:rPr>
          <w:b/>
        </w:rPr>
        <w:t xml:space="preserve">Misconception: </w:t>
      </w:r>
      <w:r>
        <w:t>Vitamin D supplements can replace all medical treatments for bone diseases.</w:t>
      </w:r>
    </w:p>
    <w:p>
      <w:r>
        <w:rPr>
          <w:b/>
        </w:rPr>
        <w:t xml:space="preserve">Reality: </w:t>
      </w:r>
      <w:r>
        <w:t>Vitamin D is one component; effective treatment may require additional medications and lifestyle changes.</w:t>
      </w:r>
    </w:p>
    <w:p>
      <w:r>
        <w:rPr>
          <w:b/>
        </w:rPr>
        <w:t xml:space="preserve">Misconception: </w:t>
      </w:r>
      <w:r>
        <w:t>25-hydroxy vitamin D tests measure the active form of vitamin D.</w:t>
      </w:r>
    </w:p>
    <w:p>
      <w:r>
        <w:rPr>
          <w:b/>
        </w:rPr>
        <w:t xml:space="preserve">Reality: </w:t>
      </w:r>
      <w:r>
        <w:t>The test measures the storage form, not the hormonally active calcitriol, which fluctuates independently.</w:t>
      </w:r>
    </w:p>
    <w:p>
      <w:pPr>
        <w:pStyle w:val="Heading1"/>
      </w:pPr>
      <w:r>
        <w:t>Clinical Pearls</w:t>
      </w:r>
    </w:p>
    <w:p>
      <w:pPr>
        <w:pStyle w:val="ListNumber"/>
      </w:pPr>
      <w:r>
        <w:t>25(OH)D has a half-life of approximately 2-3 weeks, making it a stable marker for assessing vitamin D status.</w:t>
      </w:r>
    </w:p>
    <w:p>
      <w:pPr>
        <w:pStyle w:val="ListNumber"/>
      </w:pPr>
      <w:r>
        <w:t>Active vitamin D (1,25-dihydroxy vitamin D) levels can be normal even in deficiency, and are not recommended for routine status assessment.</w:t>
      </w:r>
    </w:p>
    <w:p>
      <w:pPr>
        <w:pStyle w:val="ListNumber"/>
      </w:pPr>
      <w:r>
        <w:t>Vitamin D binding protein levels influence measured total 25(OH)D and can vary with some diseases or genetic variants.</w:t>
      </w:r>
    </w:p>
    <w:p>
      <w:pPr>
        <w:pStyle w:val="ListNumber"/>
      </w:pPr>
      <w:r>
        <w:t>Standardization efforts for 25(OH)D assays are ongoing to improve inter-laboratory comparability.</w:t>
      </w:r>
    </w:p>
    <w:p>
      <w:pPr>
        <w:pStyle w:val="ListNumber"/>
      </w:pPr>
      <w:r>
        <w:t>Testing timing should consider seasonal variations due to differing sunlight exposure.</w:t>
      </w:r>
    </w:p>
    <w:p>
      <w:pPr>
        <w:pStyle w:val="ListNumber"/>
      </w:pPr>
      <w:r>
        <w:t>Vitamin D deficiency diagnosis should consider clinical signs, risk factors, and laboratory data collectively.</w:t>
      </w:r>
    </w:p>
    <w:p>
      <w:pPr>
        <w:pStyle w:val="Heading1"/>
      </w:pPr>
      <w:r>
        <w:t>Key Takeaways</w:t>
      </w:r>
    </w:p>
    <w:p>
      <w:pPr>
        <w:pStyle w:val="ListBullet"/>
      </w:pPr>
      <w:r>
        <w:t>25-hydroxy vitamin D is the preferred biomarker to assess vitamin D status in the body.</w:t>
      </w:r>
    </w:p>
    <w:p>
      <w:pPr>
        <w:pStyle w:val="ListBullet"/>
      </w:pPr>
      <w:r>
        <w:t>Vitamin D is metabolized first in the liver to 25(OH)D, then in kidneys to the active hormone.</w:t>
      </w:r>
    </w:p>
    <w:p>
      <w:pPr>
        <w:pStyle w:val="ListBullet"/>
      </w:pPr>
      <w:r>
        <w:t>Deficiency of vitamin D is linked to bone diseases like rickets and osteomalacia.</w:t>
      </w:r>
    </w:p>
    <w:p>
      <w:pPr>
        <w:pStyle w:val="ListBullet"/>
      </w:pPr>
      <w:r>
        <w:t>25(OH)D measures total circulating vitamin D but not the active hormone directly.</w:t>
      </w:r>
    </w:p>
    <w:p>
      <w:pPr>
        <w:pStyle w:val="ListBullet"/>
      </w:pPr>
      <w:r>
        <w:t>Different lab methods and biological factors can affect 25(OH)D test interpretation.</w:t>
      </w:r>
    </w:p>
    <w:p>
      <w:pPr>
        <w:pStyle w:val="ListBullet"/>
      </w:pPr>
      <w:r>
        <w:t>Excess vitamin D can cause toxicity, highlighting the need for careful supplementation.</w:t>
      </w:r>
    </w:p>
    <w:p>
      <w:pPr>
        <w:pStyle w:val="ListBullet"/>
      </w:pPr>
      <w:r>
        <w:t>Testing is most useful in individuals at risk for deficiency or with bone health disorders.</w:t>
      </w:r>
    </w:p>
    <w:p>
      <w:pPr>
        <w:pStyle w:val="ListBullet"/>
      </w:pPr>
      <w:r>
        <w:t>Vitamin D testing results should be integrated with clinical evaluation for decision-making.</w:t>
      </w:r>
    </w:p>
    <w:p>
      <w:pPr>
        <w:pStyle w:val="Heading1"/>
      </w:pPr>
      <w:r>
        <w:t>Glossary</w:t>
      </w:r>
    </w:p>
    <w:p>
      <w:r>
        <w:rPr>
          <w:b/>
        </w:rPr>
        <w:t xml:space="preserve">25-Hydroxy Vitamin D: </w:t>
      </w:r>
      <w:r>
        <w:t>The main circulating form of vitamin D in the bloodstream, also called calcidiol, used to evaluate vitamin D status.</w:t>
      </w:r>
    </w:p>
    <w:p>
      <w:r>
        <w:rPr>
          <w:b/>
        </w:rPr>
        <w:t xml:space="preserve">Vitamin D3 (Cholecalciferol): </w:t>
      </w:r>
      <w:r>
        <w:t>The form of vitamin D produced in skin from sun exposure and found in animal-based foods.</w:t>
      </w:r>
    </w:p>
    <w:p>
      <w:r>
        <w:rPr>
          <w:b/>
        </w:rPr>
        <w:t xml:space="preserve">Vitamin D2 (Ergocalciferol): </w:t>
      </w:r>
      <w:r>
        <w:t>A plant-derived form of vitamin D found in some fortified foods and supplements.</w:t>
      </w:r>
    </w:p>
    <w:p>
      <w:r>
        <w:rPr>
          <w:b/>
        </w:rPr>
        <w:t xml:space="preserve">Calcitriol (1,25-dihydroxy vitamin D): </w:t>
      </w:r>
      <w:r>
        <w:t>The biologically active hormone form of vitamin D produced mainly in the kidneys.</w:t>
      </w:r>
    </w:p>
    <w:p>
      <w:r>
        <w:rPr>
          <w:b/>
        </w:rPr>
        <w:t xml:space="preserve">Vitamin D Deficiency: </w:t>
      </w:r>
      <w:r>
        <w:t>A clinical state where vitamin D levels are insufficient to maintain bone and overall health.</w:t>
      </w:r>
    </w:p>
    <w:p>
      <w:r>
        <w:rPr>
          <w:b/>
        </w:rPr>
        <w:t xml:space="preserve">Hypercalcemia: </w:t>
      </w:r>
      <w:r>
        <w:t>An abnormally high level of calcium in the blood, which can result from vitamin D toxicity.</w:t>
      </w:r>
    </w:p>
    <w:p>
      <w:r>
        <w:rPr>
          <w:b/>
        </w:rPr>
        <w:t xml:space="preserve">Immunoassay: </w:t>
      </w:r>
      <w:r>
        <w:t>A laboratory technique used to measure substances such as 25(OH)D by using antibodies.</w:t>
      </w:r>
    </w:p>
    <w:p>
      <w:r>
        <w:rPr>
          <w:b/>
        </w:rPr>
        <w:t xml:space="preserve">Liquid Chromatography–Mass Spectrometry (LC-MS): </w:t>
      </w:r>
      <w:r>
        <w:t>A highly accurate laboratory method to measure 25-hydroxy vitamin D levels.</w:t>
      </w:r>
    </w:p>
    <w:p>
      <w:pPr>
        <w:pStyle w:val="Heading1"/>
      </w:pPr>
      <w:r>
        <w:t>Related Modules</w:t>
      </w:r>
    </w:p>
    <w:p>
      <w:pPr>
        <w:pStyle w:val="ListBullet"/>
      </w:pPr>
      <w:r>
        <w:t>LAB-047-Vitamin-D-Active-Form-Calcitriol</w:t>
      </w:r>
    </w:p>
    <w:p>
      <w:pPr>
        <w:pStyle w:val="ListBullet"/>
      </w:pPr>
      <w:r>
        <w:t>LAB-120-Calcium-Serum-Test</w:t>
      </w:r>
    </w:p>
    <w:p>
      <w:pPr>
        <w:pStyle w:val="ListBullet"/>
      </w:pPr>
      <w:r>
        <w:t>LAB-092-Parathyroid-Hormone-PTH</w:t>
      </w:r>
    </w:p>
    <w:p>
      <w:pPr>
        <w:pStyle w:val="Heading1"/>
      </w:pPr>
      <w:r>
        <w:t>Illustration Specifications</w:t>
      </w:r>
    </w:p>
    <w:p>
      <w:pPr>
        <w:pStyle w:val="Heading2"/>
      </w:pPr>
      <w:r>
        <w:t>ILL-25OHVD-01 - Vitamin D Metabolism Pathway</w:t>
      </w:r>
    </w:p>
    <w:p>
      <w:r>
        <w:t>Type: Diagram</w:t>
      </w:r>
    </w:p>
    <w:p>
      <w:r>
        <w:t>Flowchart depicting synthesis of Vitamin D3 from skin exposure to UVB radiation, conversion to 25-hydroxy vitamin D in liver, then to active calcitriol in kidneys.</w:t>
      </w:r>
    </w:p>
    <w:p>
      <w:r>
        <w:t>Alt text: Diagram showing skin producing vitamin D3, liver converting to 25-hydroxy vitamin D, kidneys converting to calcitriol.</w:t>
      </w:r>
    </w:p>
    <w:p>
      <w:pPr>
        <w:pStyle w:val="Heading2"/>
      </w:pPr>
      <w:r>
        <w:t>ILL-25OHVD-02 - Typical 25-Hydroxy Vitamin D Laboratory Report</w:t>
      </w:r>
    </w:p>
    <w:p>
      <w:r>
        <w:t>Type: Graphic</w:t>
      </w:r>
    </w:p>
    <w:p>
      <w:r>
        <w:t>Example lab report output with 25(OH)D level results, reference ranges, and interpretation guidance.</w:t>
      </w:r>
    </w:p>
    <w:p>
      <w:r>
        <w:t>Alt text: Sample lab test result indicating 25-hydroxy vitamin D level with normal and deficient ranges.</w:t>
      </w:r>
    </w:p>
    <w:p>
      <w:pPr>
        <w:pStyle w:val="Heading2"/>
      </w:pPr>
      <w:r>
        <w:t>ILL-25OHVD-03 - Causes and Effects of Vitamin D Deficiency</w:t>
      </w:r>
    </w:p>
    <w:p>
      <w:r>
        <w:t>Type: Infographic</w:t>
      </w:r>
    </w:p>
    <w:p>
      <w:r>
        <w:t>Visual representation of risk factors leading to deficiency and associated health consequences such as bone softening and muscle weakness.</w:t>
      </w:r>
    </w:p>
    <w:p>
      <w:r>
        <w:t>Alt text: Infographic showing factors reducing vitamin D and related health impacts.</w:t>
      </w:r>
    </w:p>
    <w:p>
      <w:pPr>
        <w:pStyle w:val="Heading2"/>
      </w:pPr>
      <w:r>
        <w:t>ILL-25OHVD-04 - Safe Vitamin D Supplementation</w:t>
      </w:r>
    </w:p>
    <w:p>
      <w:r>
        <w:t>Type: Chart</w:t>
      </w:r>
    </w:p>
    <w:p>
      <w:r>
        <w:t>Recommended daily vitamin D doses by age group and risk category, with caution notes to avoid toxicity.</w:t>
      </w:r>
    </w:p>
    <w:p>
      <w:r>
        <w:t>Alt text: Chart listing vitamin D supplementation guidelines for different populations.</w:t>
      </w:r>
    </w:p>
    <w:p>
      <w:pPr>
        <w:pStyle w:val="Heading1"/>
      </w:pPr>
      <w:r>
        <w:t>References</w:t>
      </w:r>
    </w:p>
    <w:p>
      <w:pPr>
        <w:pStyle w:val="ListBullet"/>
      </w:pPr>
      <w:r>
        <w:t>Vitamin D Status: Measurement, Interpretation, and Clinical Use | National Institutes of Health, Office of Dietary Supplements | 2023 | https://ods.od.nih.gov/factsheets/VitaminD-HealthProfessional/ | Unverified</w:t>
      </w:r>
    </w:p>
    <w:p>
      <w:pPr>
        <w:pStyle w:val="ListBullet"/>
      </w:pPr>
      <w:r>
        <w:t>Evaluation, Treatment, and Prevention of Vitamin D Deficiency: an Endocrine Society Clinical Practice Guideline | Holick MF et al., The Journal of Clinical Endocrinology &amp; Metabolism | 2011 | https://doi.org/10.1210/jc.2011-0385 | Unverified</w:t>
      </w:r>
    </w:p>
    <w:p>
      <w:pPr>
        <w:pStyle w:val="ListBullet"/>
      </w:pPr>
      <w:r>
        <w:t>Standardization of 25-Hydroxyvitamin D Measurements: The Vitamin D Standardization Program (VDSP) | Carter GD et al., Clinical Chemistry | 2017 | https://doi.org/10.1373/clinchem.2016.262272 | Unverified</w:t>
      </w:r>
    </w:p>
    <w:p>
      <w:pPr>
        <w:pStyle w:val="ListBullet"/>
      </w:pPr>
      <w:r>
        <w:t>Vitamin D Toxicity: What Is Known So Far? | Jones G., International Journal of Molecular Sciences | 2018 | https://doi.org/10.3390/ijms19123761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