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SUP-025 - Building a Safe Supplement Plan</w:t>
      </w:r>
    </w:p>
    <w:p>
      <w:r>
        <w:rPr>
          <w:i/>
        </w:rPr>
        <w:t>Evidence, dosing, safety, interactions, and practical considerations for building a safe supplement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 plan, safety, dosing, interactions, nutritional supplements, natural products, evidence-based supplementation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safe supplement plan refers to a structured, evidence-informed approach to using dietary supplements that emphasizes appropriate dosing, awareness of potential interactions, and individualized consideration of health status. Dietary supplements include vitamins, minerals, herbal products, amino acids, and other natural substances intended to complement the diet. They may act through various physiological mechanisms including nutrient replenishment, enzyme cofactor activity, antioxidant effects, and modulation of biochemical pathways. Establishing a safe plan requires understanding one’s health conditions, potential benefits versus risks, and the quality of the supplement products. Key practical considerations include assessing evidence strength through clinical research, recognizing reliable dosage guidelines versus unsubstantiated claims, and anticipating possible adverse effects and interactions with medications or other supplements. Important synonyms and related terms include "nutritional supplements," "dietary supplements," "natural health products," and "botanicals." Limitations of supplementation include variable regulatory standards, inconsistent product quality, limited clinical evidence for many products, and potential for misuse or overuse. Safety is paramount and involves vigilance over contaminant-free products, adherence to recommended doses, transparency with healthcare providers, and monitoring for side effects. This comprehensive approach helps consumers and clinicians construct supplement plans that optimize health benefits while minimizing risks.</w:t>
      </w:r>
    </w:p>
    <w:p>
      <w:pPr>
        <w:pStyle w:val="Heading1"/>
      </w:pPr>
      <w:r>
        <w:t>Customer Questions Answered</w:t>
      </w:r>
    </w:p>
    <w:p>
      <w:pPr>
        <w:pStyle w:val="ListBullet"/>
      </w:pPr>
      <w:r>
        <w:t>What constitutes a safe supplement plan?</w:t>
      </w:r>
    </w:p>
    <w:p>
      <w:pPr>
        <w:pStyle w:val="ListBullet"/>
      </w:pPr>
      <w:r>
        <w:t>How do I determine the right dosage for supplements?</w:t>
      </w:r>
    </w:p>
    <w:p>
      <w:pPr>
        <w:pStyle w:val="ListBullet"/>
      </w:pPr>
      <w:r>
        <w:t>What are common supplement-drug interactions to watch for?</w:t>
      </w:r>
    </w:p>
    <w:p>
      <w:pPr>
        <w:pStyle w:val="ListBullet"/>
      </w:pPr>
      <w:r>
        <w:t>How can I evaluate the evidence quality for dietary supplements?</w:t>
      </w:r>
    </w:p>
    <w:p>
      <w:pPr>
        <w:pStyle w:val="ListBullet"/>
      </w:pPr>
      <w:r>
        <w:t>Are natural supplements always safe?</w:t>
      </w:r>
    </w:p>
    <w:p>
      <w:pPr>
        <w:pStyle w:val="ListBullet"/>
      </w:pPr>
      <w:r>
        <w:t>What are the risks of taking multiple supplements?</w:t>
      </w:r>
    </w:p>
    <w:p>
      <w:pPr>
        <w:pStyle w:val="ListBullet"/>
      </w:pPr>
      <w:r>
        <w:t>How should I track my supplement intake safely?</w:t>
      </w:r>
    </w:p>
    <w:p>
      <w:pPr>
        <w:pStyle w:val="ListBullet"/>
      </w:pPr>
      <w:r>
        <w:t>Can supplements replace medications prescribed by a doctor?</w:t>
      </w:r>
    </w:p>
    <w:p>
      <w:pPr>
        <w:pStyle w:val="ListBullet"/>
      </w:pPr>
      <w:r>
        <w:t>What role does physiology play in supplement effectiveness?</w:t>
      </w:r>
    </w:p>
    <w:p>
      <w:pPr>
        <w:pStyle w:val="ListBullet"/>
      </w:pPr>
      <w:r>
        <w:t>How do I identify unreliable supplement safety claims?</w:t>
      </w:r>
    </w:p>
    <w:p>
      <w:pPr>
        <w:pStyle w:val="ListBullet"/>
      </w:pPr>
      <w:r>
        <w:t>What are practical tips for starting a new supplement regimen?</w:t>
      </w:r>
    </w:p>
    <w:p>
      <w:pPr>
        <w:pStyle w:val="ListBullet"/>
      </w:pPr>
      <w:r>
        <w:t>When should I consult a healthcare professional about supplements?</w:t>
      </w:r>
    </w:p>
    <w:p>
      <w:pPr>
        <w:pStyle w:val="Heading1"/>
      </w:pPr>
      <w:r>
        <w:t>Learning Objectives</w:t>
      </w:r>
    </w:p>
    <w:p>
      <w:pPr>
        <w:pStyle w:val="ListBullet"/>
      </w:pPr>
      <w:r>
        <w:t>Define what constitutes a safe supplement plan and key components involved.</w:t>
      </w:r>
    </w:p>
    <w:p>
      <w:pPr>
        <w:pStyle w:val="ListBullet"/>
      </w:pPr>
      <w:r>
        <w:t>Explain mechanisms by which dietary supplements act in the body.</w:t>
      </w:r>
    </w:p>
    <w:p>
      <w:pPr>
        <w:pStyle w:val="ListBullet"/>
      </w:pPr>
      <w:r>
        <w:t>Identify main physiological factors influencing supplement effects.</w:t>
      </w:r>
    </w:p>
    <w:p>
      <w:pPr>
        <w:pStyle w:val="ListBullet"/>
      </w:pPr>
      <w:r>
        <w:t>Evaluate the quality and strength of evidence supporting supplements.</w:t>
      </w:r>
    </w:p>
    <w:p>
      <w:pPr>
        <w:pStyle w:val="ListBullet"/>
      </w:pPr>
      <w:r>
        <w:t>Describe common and clinically significant supplement interactions.</w:t>
      </w:r>
    </w:p>
    <w:p>
      <w:pPr>
        <w:pStyle w:val="ListBullet"/>
      </w:pPr>
      <w:r>
        <w:t>Outline practical guidance for selecting, dosing, and monitoring supplements.</w:t>
      </w:r>
    </w:p>
    <w:p>
      <w:pPr>
        <w:pStyle w:val="ListBullet"/>
      </w:pPr>
      <w:r>
        <w:t>Recognize misconceptions about natural supplement safety.</w:t>
      </w:r>
    </w:p>
    <w:p>
      <w:pPr>
        <w:pStyle w:val="ListBullet"/>
      </w:pPr>
      <w:r>
        <w:t>Summarize potential safety concerns, including contamination and overdosage.</w:t>
      </w:r>
    </w:p>
    <w:p>
      <w:pPr>
        <w:pStyle w:val="Heading1"/>
      </w:pPr>
      <w:r>
        <w:t>Definition</w:t>
      </w:r>
    </w:p>
    <w:p>
      <w:r>
        <w:t>A safe supplement plan is an individualized, evidence-based approach to the selection and use of dietary supplements that prioritizes appropriate dosing, recognizes potential interactions and side effects, and integrates professional guidance to support health without undue risk.</w:t>
      </w:r>
    </w:p>
    <w:p>
      <w:pPr>
        <w:pStyle w:val="Heading1"/>
      </w:pPr>
      <w:r>
        <w:t>Why This Matters</w:t>
      </w:r>
    </w:p>
    <w:p>
      <w:r>
        <w:t>Millions of people worldwide use dietary supplements to support health. However, misuse, poor product quality, and misunderstanding of interactions and dosing can lead to health risks. Building a safe supplement plan empowers consumers to make informed decisions that optimize potential benefits while minimizing harm and avoiding wasteful or unsafe practices.</w:t>
      </w:r>
    </w:p>
    <w:p>
      <w:pPr>
        <w:pStyle w:val="Heading1"/>
      </w:pPr>
      <w:r>
        <w:t>Understanding Dietary Supplements: Definition and Scope</w:t>
      </w:r>
    </w:p>
    <w:p>
      <w:r>
        <w:t>Dietary supplements encompass vitamins, minerals, herbs, amino acids, enzymes, probiotics, and other products intended to supplement the diet. Unlike prescription medications, supplements are typically regulated less stringently under frameworks such as the Dietary Supplement Health and Education Act (DSHEA) in the USA. Major synonyms include nutritional supplements, natural health products, and botanicals. Understanding the types of supplements and their intended uses is fundamental for developing a safe plan. They may be taken to correct nutrient insufficiencies, support specific organ functions, or enhance general wellness. This foundational knowledge highlights the broad landscape of supplements and their diverse physiological roles.</w:t>
      </w:r>
    </w:p>
    <w:p>
      <w:pPr>
        <w:pStyle w:val="Heading1"/>
      </w:pPr>
      <w:r>
        <w:t>Mechanisms of Action: How Supplements Work in the Body</w:t>
      </w:r>
    </w:p>
    <w:p>
      <w:r>
        <w:t>Supplements operate via multiple mechanisms ranging from nutrient replenishment (e.g., vitamin D for bone health), enzymatic cofactor support (e.g., magnesium in ATP metabolism), antioxidant activity (e.g., vitamin C scavenging free radicals), modulation of inflammation, enhancement of immune function, to altering gut microbiota composition. Understanding these mechanisms helps predict potential benefits and interactions. The effects can be direct biochemical actions or indirect effects through improved nutrition status or signaling pathways. Mechanistic insights also inform safety considerations, such as the risk of excessive antioxidant supplementation potentially impairing cellular signaling.</w:t>
      </w:r>
    </w:p>
    <w:p>
      <w:pPr>
        <w:pStyle w:val="Heading1"/>
      </w:pPr>
      <w:r>
        <w:t>Physiological Factors Influencing Supplement Effectiveness</w:t>
      </w:r>
    </w:p>
    <w:p>
      <w:r>
        <w:t>Individual physiology profoundly affects supplement absorption, metabolism, and efficacy. Factors include age, sex, genetic polymorphisms (e.g., MTHFR variants affecting folate metabolism), comorbid health conditions (e.g., kidney or liver disease), nutritional status, gastrointestinal health, and concurrent medications. For example, gastrointestinal disorders may impair absorption of fat-soluble vitamins, while liver impairment modifies metabolism of herbal compounds. Tailoring supplement regimens requires assessing these physiological variables to optimize safety and results.</w:t>
      </w:r>
    </w:p>
    <w:p>
      <w:pPr>
        <w:pStyle w:val="Heading1"/>
      </w:pPr>
      <w:r>
        <w:t>Evaluating the Evidence: Assessing Supplement Quality and Research</w:t>
      </w:r>
    </w:p>
    <w:p>
      <w:r>
        <w:t>The evidence base for supplements varies widely, from well-studied nutrients like vitamin D and folate to emerging herbs with limited clinical trials. High-quality evidence typically comes from randomized controlled trials, systematic reviews, and meta-analyses. Consumers and providers should differentiate between mechanistic hypotheses, observational findings, and rigorous clinical data. Resources such as the NIH Office of Dietary Supplements provide evidence summaries. Recognizing marketing claims that lack scientific substantiation is critical. Understanding evidence strength guides safe and rational supplement choices.</w:t>
      </w:r>
    </w:p>
    <w:p>
      <w:pPr>
        <w:pStyle w:val="Heading1"/>
      </w:pPr>
      <w:r>
        <w:t>Determining Appropriate Dosage: Principles and Guidelines</w:t>
      </w:r>
    </w:p>
    <w:p>
      <w:r>
        <w:t>Safe dosing of supplements aligns with established Recommended Dietary Allowances (RDAs), Tolerable Upper Intake Levels (ULs), and clinically studied dosages. Overdosing can cause toxicity (e.g., vitamin A hypervitaminosis, iron overload). Not all supplements have defined RDAs; for these, dosages derived from clinical studies or traditional use may guide. Dose determination should consider individual needs, interactions, and duration of use. Consulting credible dosage guidelines from health authorities helps avoid underdosing or overdosing risks.</w:t>
      </w:r>
    </w:p>
    <w:p>
      <w:pPr>
        <w:pStyle w:val="Heading1"/>
      </w:pPr>
      <w:r>
        <w:t>Common and Important Supplement-Drug Interactions</w:t>
      </w:r>
    </w:p>
    <w:p>
      <w:r>
        <w:t>Supplements can interact with prescription or OTC medications altering efficacy or safety. Examples include increased bleeding risk with vitamin E or fish oil combined with anticoagulants, or interference of St. John's wort with cytochrome P450 enzymes affecting drug metabolism. Recognizing interactions requires knowledge of pharmacokinetics, active ingredients, and patient medication profiles. Consumers should disclose supplement use to healthcare providers to manage risks. Avoiding simultaneous use of supplements with known adverse interactions is a key safety practice.</w:t>
      </w:r>
    </w:p>
    <w:p>
      <w:pPr>
        <w:pStyle w:val="Heading1"/>
      </w:pPr>
      <w:r>
        <w:t>Safety Considerations: Quality, Contamination, and Side Effects</w:t>
      </w:r>
    </w:p>
    <w:p>
      <w:r>
        <w:t>Safety involves choosing reputable products tested for purity and potency, as some supplements have been contaminated with heavy metals, pharmaceuticals, or adulterants. Side effects range from mild gastrointestinal symptoms to severe allergic reactions or organ toxicity. Monitoring for adverse effects and discontinuing supplements if concerning symptoms arise is essential. Regulatory oversight varies by country; thus, consumers need to rely on certifications from independent testing bodies (e.g., USP, NSF). Continuous vigilance promotes safer supplement use.</w:t>
      </w:r>
    </w:p>
    <w:p>
      <w:pPr>
        <w:pStyle w:val="Heading1"/>
      </w:pPr>
      <w:r>
        <w:t>Practical Steps to Building a Personalized Supplement Plan</w:t>
      </w:r>
    </w:p>
    <w:p>
      <w:r>
        <w:t>Start by assessing health status, dietary intake, and specific health goals. Prioritize nutrient gaps identified through diets or lab testing. Select evidence-supported supplements with known dosing parameters. Introduce one supplement at a time to monitor effects. Keep a detailed log of supplement types, dosages, timing, and any side effects. Regularly review the plan with healthcare professionals, especially when adding medications or experiencing health changes. This structured approach facilitates safety and effectiveness.</w:t>
      </w:r>
    </w:p>
    <w:p>
      <w:pPr>
        <w:pStyle w:val="Heading1"/>
      </w:pPr>
      <w:r>
        <w:t>Addressing Common Misconceptions About Supplement Safety</w:t>
      </w:r>
    </w:p>
    <w:p>
      <w:r>
        <w:t>Many consumers assume that 'natural' means safe, which is not always true; natural compounds can cause adverse effects or interact negatively with medications. Another misconception is that higher dosages confer greater benefits, whereas overdosing may cause toxicity. Supplementation cannot substitute for a balanced diet or prescribed medical treatments. Recognizing these misconceptions helps users adopt realistic, informed attitudes towards supplementation, improving safety and adherence to evidence-based practices.</w:t>
      </w:r>
    </w:p>
    <w:p>
      <w:pPr>
        <w:pStyle w:val="Heading1"/>
      </w:pPr>
      <w:r>
        <w:t>Regulatory Environment and Its Impact on Supplement Safety</w:t>
      </w:r>
    </w:p>
    <w:p>
      <w:r>
        <w:t>In many countries, supplements are regulated as foods rather than drugs, resulting in less stringent pre-market testing for efficacy and safety. In the US, the FDA monitors adverse events post-market but does not approve supplements before sale. This regulatory framework leads to variability in product quality and claims. Awareness of these regulatory limitations underscores the importance of consumer vigilance, reliance on certified product testing, and professional guidance when building a supplement plan.</w:t>
      </w:r>
    </w:p>
    <w:p>
      <w:pPr>
        <w:pStyle w:val="Heading1"/>
      </w:pPr>
      <w:r>
        <w:t>Monitoring and Adjusting Your Supplement Plan Over Time</w:t>
      </w:r>
    </w:p>
    <w:p>
      <w:r>
        <w:t>Regular monitoring of health status, symptoms, and laboratory markers when possible helps evaluate supplement effectiveness and safety. Adjustments to dosing or discontinuation may be necessary based on changing health conditions, new evidence, or side effects. Open communication with healthcare providers supports dynamic and responsive supplement management. Periodic reassessment avoids unnecessary long-term supplement use and reduces risk of adverse outcomes.</w:t>
      </w:r>
    </w:p>
    <w:p>
      <w:pPr>
        <w:pStyle w:val="Heading1"/>
      </w:pPr>
      <w:r>
        <w:t>Practical Guidance</w:t>
      </w:r>
    </w:p>
    <w:p>
      <w:pPr>
        <w:pStyle w:val="ListBullet"/>
      </w:pPr>
      <w:r>
        <w:t>Consult a healthcare professional before starting supplements, especially if on medications or with chronic conditions.</w:t>
      </w:r>
    </w:p>
    <w:p>
      <w:pPr>
        <w:pStyle w:val="ListBullet"/>
      </w:pPr>
      <w:r>
        <w:t>Choose supplements from reputable manufacturers with third-party testing.</w:t>
      </w:r>
    </w:p>
    <w:p>
      <w:pPr>
        <w:pStyle w:val="ListBullet"/>
      </w:pPr>
      <w:r>
        <w:t>Start with low doses and add supplements one at a time to monitor effects.</w:t>
      </w:r>
    </w:p>
    <w:p>
      <w:pPr>
        <w:pStyle w:val="ListBullet"/>
      </w:pPr>
      <w:r>
        <w:t>Follow evidence-based dosing guidelines and avoid exceeding recommended upper limits.</w:t>
      </w:r>
    </w:p>
    <w:p>
      <w:pPr>
        <w:pStyle w:val="ListBullet"/>
      </w:pPr>
      <w:r>
        <w:t>Keep a detailed record of supplement intake, brand, dose, and timing.</w:t>
      </w:r>
    </w:p>
    <w:p>
      <w:pPr>
        <w:pStyle w:val="ListBullet"/>
      </w:pPr>
      <w:r>
        <w:t>Report any side effects or suspected interactions to a healthcare provider immediately.</w:t>
      </w:r>
    </w:p>
    <w:p>
      <w:pPr>
        <w:pStyle w:val="ListBullet"/>
      </w:pPr>
      <w:r>
        <w:t>Avoid substituting supplements for prescribed medications without professional advice.</w:t>
      </w:r>
    </w:p>
    <w:p>
      <w:pPr>
        <w:pStyle w:val="ListBullet"/>
      </w:pPr>
      <w:r>
        <w:t>Regularly reassess supplement needs based on diet changes, health status, and new evidence.</w:t>
      </w:r>
    </w:p>
    <w:p>
      <w:pPr>
        <w:pStyle w:val="Heading1"/>
      </w:pPr>
      <w:r>
        <w:t>Safety Notes</w:t>
      </w:r>
    </w:p>
    <w:p>
      <w:pPr>
        <w:pStyle w:val="ListBullet"/>
      </w:pPr>
      <w:r>
        <w:t>Supplements can interact with medications and other supplements causing serious side effects.</w:t>
      </w:r>
    </w:p>
    <w:p>
      <w:pPr>
        <w:pStyle w:val="ListBullet"/>
      </w:pPr>
      <w:r>
        <w:t>Overdosing on vitamins and minerals may cause toxicity with symptoms ranging from mild to severe.</w:t>
      </w:r>
    </w:p>
    <w:p>
      <w:pPr>
        <w:pStyle w:val="ListBullet"/>
      </w:pPr>
      <w:r>
        <w:t>Contaminated or adulterated supplements pose significant health risks; always choose certified products.</w:t>
      </w:r>
    </w:p>
    <w:p>
      <w:pPr>
        <w:pStyle w:val="ListBullet"/>
      </w:pPr>
      <w:r>
        <w:t>Natural origin does not guarantee safety; some herbal supplements have potent pharmacologic effects.</w:t>
      </w:r>
    </w:p>
    <w:p>
      <w:pPr>
        <w:pStyle w:val="ListBullet"/>
      </w:pPr>
      <w:r>
        <w:t>Consult healthcare providers regarding supplement use in pregnancy, breastfeeding, and pediatric populations.</w:t>
      </w:r>
    </w:p>
    <w:p>
      <w:pPr>
        <w:pStyle w:val="ListBullet"/>
      </w:pPr>
      <w:r>
        <w:t>Discontinue use and seek medical attention if experiencing allergic reactions or unexpected symptoms.</w:t>
      </w:r>
    </w:p>
    <w:p>
      <w:pPr>
        <w:pStyle w:val="Heading1"/>
      </w:pPr>
      <w:r>
        <w:t>Common Misconceptions</w:t>
      </w:r>
    </w:p>
    <w:p>
      <w:r>
        <w:rPr>
          <w:b/>
        </w:rPr>
        <w:t xml:space="preserve">Misconception: </w:t>
      </w:r>
      <w:r>
        <w:t>Natural supplements are always safe and free of side effects.</w:t>
      </w:r>
    </w:p>
    <w:p>
      <w:r>
        <w:rPr>
          <w:b/>
        </w:rPr>
        <w:t xml:space="preserve">Reality: </w:t>
      </w:r>
      <w:r>
        <w:t>Natural origin does not ensure safety; supplements can cause adverse effects and interact with medications.</w:t>
      </w:r>
    </w:p>
    <w:p>
      <w:r>
        <w:rPr>
          <w:b/>
        </w:rPr>
        <w:t xml:space="preserve">Misconception: </w:t>
      </w:r>
      <w:r>
        <w:t>Taking higher doses of supplements guarantees better health benefits.</w:t>
      </w:r>
    </w:p>
    <w:p>
      <w:r>
        <w:rPr>
          <w:b/>
        </w:rPr>
        <w:t xml:space="preserve">Reality: </w:t>
      </w:r>
      <w:r>
        <w:t>Excessive doses may cause toxicity or harm; recommended doses are based on safety and efficacy assessments.</w:t>
      </w:r>
    </w:p>
    <w:p>
      <w:r>
        <w:rPr>
          <w:b/>
        </w:rPr>
        <w:t xml:space="preserve">Misconception: </w:t>
      </w:r>
      <w:r>
        <w:t>Supplements can replace prescribed medications for chronic diseases.</w:t>
      </w:r>
    </w:p>
    <w:p>
      <w:r>
        <w:rPr>
          <w:b/>
        </w:rPr>
        <w:t xml:space="preserve">Reality: </w:t>
      </w:r>
      <w:r>
        <w:t>Supplements complement but do not replace medical treatment; discontinuing prescribed drugs without advice can be dangerous.</w:t>
      </w:r>
    </w:p>
    <w:p>
      <w:pPr>
        <w:pStyle w:val="Heading1"/>
      </w:pPr>
      <w:r>
        <w:t>Clinical Pearls</w:t>
      </w:r>
    </w:p>
    <w:p>
      <w:pPr>
        <w:pStyle w:val="ListNumber"/>
      </w:pPr>
      <w:r>
        <w:t>Always disclose supplement use to healthcare professionals to manage potential interactions.</w:t>
      </w:r>
    </w:p>
    <w:p>
      <w:pPr>
        <w:pStyle w:val="ListNumber"/>
      </w:pPr>
      <w:r>
        <w:t>Use supplements with demonstrated clinical benefits and avoid those with unproven or dubious claims.</w:t>
      </w:r>
    </w:p>
    <w:p>
      <w:pPr>
        <w:pStyle w:val="ListNumber"/>
      </w:pPr>
      <w:r>
        <w:t>Be cautious with supplements that affect blood clotting, especially if on anticoagulant drugs.</w:t>
      </w:r>
    </w:p>
    <w:p>
      <w:pPr>
        <w:pStyle w:val="ListNumber"/>
      </w:pPr>
      <w:r>
        <w:t>Regularly monitor laboratory parameters when supplementing nutrients that affect metabolic or organ function.</w:t>
      </w:r>
    </w:p>
    <w:p>
      <w:pPr>
        <w:pStyle w:val="ListNumber"/>
      </w:pPr>
      <w:r>
        <w:t>Educate patients that ‘more’ is not always ‘better’ in supplementation to prevent toxicity.</w:t>
      </w:r>
    </w:p>
    <w:p>
      <w:pPr>
        <w:pStyle w:val="Heading1"/>
      </w:pPr>
      <w:r>
        <w:t>Key Takeaways</w:t>
      </w:r>
    </w:p>
    <w:p>
      <w:pPr>
        <w:pStyle w:val="ListBullet"/>
      </w:pPr>
      <w:r>
        <w:t>Safe supplement plans prioritize evidence-based selection, dosing, and monitoring.</w:t>
      </w:r>
    </w:p>
    <w:p>
      <w:pPr>
        <w:pStyle w:val="ListBullet"/>
      </w:pPr>
      <w:r>
        <w:t>Supplements act through diverse physiological mechanisms influencing health.</w:t>
      </w:r>
    </w:p>
    <w:p>
      <w:pPr>
        <w:pStyle w:val="ListBullet"/>
      </w:pPr>
      <w:r>
        <w:t>Individual physiology affects supplement absorption and effectiveness.</w:t>
      </w:r>
    </w:p>
    <w:p>
      <w:pPr>
        <w:pStyle w:val="ListBullet"/>
      </w:pPr>
      <w:r>
        <w:t>High-quality clinical evidence varies; consumers should critically evaluate claims.</w:t>
      </w:r>
    </w:p>
    <w:p>
      <w:pPr>
        <w:pStyle w:val="ListBullet"/>
      </w:pPr>
      <w:r>
        <w:t>Dosing within recommended ranges avoids toxicity and maximizes benefit.</w:t>
      </w:r>
    </w:p>
    <w:p>
      <w:pPr>
        <w:pStyle w:val="ListBullet"/>
      </w:pPr>
      <w:r>
        <w:t>Beware of supplement-drug interactions; always inform healthcare providers.</w:t>
      </w:r>
    </w:p>
    <w:p>
      <w:pPr>
        <w:pStyle w:val="ListBullet"/>
      </w:pPr>
      <w:r>
        <w:t>Product quality and contamination are major safety concerns; choose certified suppliers.</w:t>
      </w:r>
    </w:p>
    <w:p>
      <w:pPr>
        <w:pStyle w:val="ListBullet"/>
      </w:pPr>
      <w:r>
        <w:t xml:space="preserve">Misconceptions about natural and high-dose supplements can lead to harm. </w:t>
      </w:r>
    </w:p>
    <w:p>
      <w:pPr>
        <w:pStyle w:val="Heading1"/>
      </w:pPr>
      <w:r>
        <w:t>Glossary</w:t>
      </w:r>
    </w:p>
    <w:p>
      <w:r>
        <w:rPr>
          <w:b/>
        </w:rPr>
        <w:t xml:space="preserve">Dietary Supplements: </w:t>
      </w:r>
      <w:r>
        <w:t>Products taken orally containing vitamins, minerals, herbs, amino acids, enzymes, or other dietary ingredients intended to supplement the diet.</w:t>
      </w:r>
    </w:p>
    <w:p>
      <w:r>
        <w:rPr>
          <w:b/>
        </w:rPr>
        <w:t xml:space="preserve">Recommended Dietary Allowance (RDA): </w:t>
      </w:r>
      <w:r>
        <w:t>Average daily dietary intake level sufficient to meet the nutrient requirements of nearly all (97–98%) healthy individuals.</w:t>
      </w:r>
    </w:p>
    <w:p>
      <w:r>
        <w:rPr>
          <w:b/>
        </w:rPr>
        <w:t xml:space="preserve">Upper Intake Level (UL): </w:t>
      </w:r>
      <w:r>
        <w:t>Maximum daily intake unlikely to cause adverse health effects in the general population.</w:t>
      </w:r>
    </w:p>
    <w:p>
      <w:r>
        <w:rPr>
          <w:b/>
        </w:rPr>
        <w:t xml:space="preserve">Herbals/Botanicals: </w:t>
      </w:r>
      <w:r>
        <w:t>Plant-derived products used for their therapeutic or health-promoting properties, often included in supplements.</w:t>
      </w:r>
    </w:p>
    <w:p>
      <w:r>
        <w:rPr>
          <w:b/>
        </w:rPr>
        <w:t xml:space="preserve">Pharmacokinetics: </w:t>
      </w:r>
      <w:r>
        <w:t>The study of how drugs or supplements are absorbed, distributed, metabolized, and excreted by the body.</w:t>
      </w:r>
    </w:p>
    <w:p>
      <w:r>
        <w:rPr>
          <w:b/>
        </w:rPr>
        <w:t xml:space="preserve">Contamination: </w:t>
      </w:r>
      <w:r>
        <w:t>Presence of unwanted substances like heavy metals, microbes, or pharmaceuticals in supplement products.</w:t>
      </w:r>
    </w:p>
    <w:p>
      <w:r>
        <w:rPr>
          <w:b/>
        </w:rPr>
        <w:t xml:space="preserve">Randomized Controlled Trial (RCT): </w:t>
      </w:r>
      <w:r>
        <w:t>A scientific study where participants are randomly assigned to intervention or control groups to assess efficacy or safety.</w:t>
      </w:r>
    </w:p>
    <w:p>
      <w:r>
        <w:rPr>
          <w:b/>
        </w:rPr>
        <w:t xml:space="preserve">Nutrient Replenishment: </w:t>
      </w:r>
      <w:r>
        <w:t>The process of restoring adequate levels of vitamins or minerals deficient in the body.</w:t>
      </w:r>
    </w:p>
    <w:p>
      <w:pPr>
        <w:pStyle w:val="Heading1"/>
      </w:pPr>
      <w:r>
        <w:t>Related Modules</w:t>
      </w:r>
    </w:p>
    <w:p>
      <w:pPr>
        <w:pStyle w:val="ListBullet"/>
      </w:pPr>
      <w:r>
        <w:t>SUP-010</w:t>
      </w:r>
    </w:p>
    <w:p>
      <w:pPr>
        <w:pStyle w:val="ListBullet"/>
      </w:pPr>
      <w:r>
        <w:t>SUP-031</w:t>
      </w:r>
    </w:p>
    <w:p>
      <w:pPr>
        <w:pStyle w:val="ListBullet"/>
      </w:pPr>
      <w:r>
        <w:t>PHARM-015</w:t>
      </w:r>
    </w:p>
    <w:p>
      <w:pPr>
        <w:pStyle w:val="ListBullet"/>
      </w:pPr>
      <w:r>
        <w:t>NUTR-022</w:t>
      </w:r>
    </w:p>
    <w:p>
      <w:pPr>
        <w:pStyle w:val="Heading1"/>
      </w:pPr>
      <w:r>
        <w:t>Illustration Specifications</w:t>
      </w:r>
    </w:p>
    <w:p>
      <w:pPr>
        <w:pStyle w:val="Heading2"/>
      </w:pPr>
      <w:r>
        <w:t>ILL-001 - Types of Dietary Supplements</w:t>
      </w:r>
    </w:p>
    <w:p>
      <w:r>
        <w:t>Type: Infographic</w:t>
      </w:r>
    </w:p>
    <w:p>
      <w:r>
        <w:t>Visual chart categorizing dietary supplements into vitamins, minerals, herbals, amino acids, and others.</w:t>
      </w:r>
    </w:p>
    <w:p>
      <w:r>
        <w:t>Alt text: Chart showing various categories of dietary supplements with examples.</w:t>
      </w:r>
    </w:p>
    <w:p>
      <w:pPr>
        <w:pStyle w:val="Heading2"/>
      </w:pPr>
      <w:r>
        <w:t>ILL-002 - Common Supplement-Drug Interactions</w:t>
      </w:r>
    </w:p>
    <w:p>
      <w:r>
        <w:t>Type: Diagram</w:t>
      </w:r>
    </w:p>
    <w:p>
      <w:r>
        <w:t>Diagram illustrating key supplements and their common drug interaction mechanisms, such as bleeding risk and cytochrome P450 interference.</w:t>
      </w:r>
    </w:p>
    <w:p>
      <w:r>
        <w:t>Alt text: Diagram mapping supplements and medications with interaction warnings.</w:t>
      </w:r>
    </w:p>
    <w:p>
      <w:pPr>
        <w:pStyle w:val="Heading2"/>
      </w:pPr>
      <w:r>
        <w:t>ILL-003 - Safe Supplement Plan Development Workflow</w:t>
      </w:r>
    </w:p>
    <w:p>
      <w:r>
        <w:t>Type: Flowchart</w:t>
      </w:r>
    </w:p>
    <w:p>
      <w:r>
        <w:t>Step-by-step flowchart outlining the process of assessing needs, selecting supplements, dosage determination, monitoring, and follow-up.</w:t>
      </w:r>
    </w:p>
    <w:p>
      <w:r>
        <w:t>Alt text: Flowchart of personalized supplement plan development process.</w:t>
      </w:r>
    </w:p>
    <w:p>
      <w:pPr>
        <w:pStyle w:val="Heading2"/>
      </w:pPr>
      <w:r>
        <w:t>ILL-004 - Physiological Factors Affecting Supplement Absorption</w:t>
      </w:r>
    </w:p>
    <w:p>
      <w:r>
        <w:t>Type: Diagram</w:t>
      </w:r>
    </w:p>
    <w:p>
      <w:r>
        <w:t>Graphic depicting factors like age, liver function, genetic variants, and gut health influencing absorption and metabolism of supplements.</w:t>
      </w:r>
    </w:p>
    <w:p>
      <w:r>
        <w:t>Alt text: Diagram showing physiological influences on supplement effectiveness.</w:t>
      </w:r>
    </w:p>
    <w:p>
      <w:pPr>
        <w:pStyle w:val="Heading1"/>
      </w:pPr>
      <w:r>
        <w:t>References</w:t>
      </w:r>
    </w:p>
    <w:p>
      <w:pPr>
        <w:pStyle w:val="ListBullet"/>
      </w:pPr>
      <w:r>
        <w:t>Dietary Supplement Safety and Quality | National Institutes of Health Office of Dietary Supplements | 2023 | https://ods.od.nih.gov/factsheets/Safety-HealthProfessional/ | Unverified</w:t>
      </w:r>
    </w:p>
    <w:p>
      <w:pPr>
        <w:pStyle w:val="ListBullet"/>
      </w:pPr>
      <w:r>
        <w:t>Evidence-Based Use of Dietary Supplements: A Review | National Center for Complementary and Integrative Health | 2022 | https://www.nccih.nih.gov/health/dietary-supplements/evidence | Unverified</w:t>
      </w:r>
    </w:p>
    <w:p>
      <w:pPr>
        <w:pStyle w:val="ListBullet"/>
      </w:pPr>
      <w:r>
        <w:t>Managing Drug–Supplement Interactions | American Journal of Medicine | 2021 | Unverified | Unverified</w:t>
      </w:r>
    </w:p>
    <w:p>
      <w:pPr>
        <w:pStyle w:val="ListBullet"/>
      </w:pPr>
      <w:r>
        <w:t>Dietary Reference Intakes for Vitamin A and Related Compounds | Institute of Medicine, National Academies Press | 2020 | https://www.nap.edu/read/10026/chapter/1 | Unverified</w:t>
      </w:r>
    </w:p>
    <w:p>
      <w:pPr>
        <w:pStyle w:val="ListBullet"/>
      </w:pPr>
      <w:r>
        <w:t>Regulation of Dietary Supplements | U.S. Food and Drug Administration | 2023 | https://www.fda.gov/food/dietary-supplements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