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MED-053 - Basal Insulin</w:t>
      </w:r>
    </w:p>
    <w:p>
      <w:r>
        <w:rPr>
          <w:i/>
        </w:rPr>
        <w:t>Uses, mechanisms, benefits, side effects, interactions, monitoring, and safety related to basal insulin.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Management, Pharmacotherapy</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Basal insulin, Long-acting insulin, Diabetes mellitus, Insulin therapy, Hypoglycemia, Insulin analogues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Basal insulin is a form of long-acting insulin therapy used primarily in the management of diabetes mellitus to provide a steady level of insulin throughout the day and night, mimicking the pancreas's natural, low-level insulin secretion. It helps control blood glucose levels between meals and overnight, complementing rapid-acting insulin taken at mealtimes (bolus insulin). Basal insulin formulations include both human insulin and insulin analogues engineered to have prolonged action, such as insulin glargine, detemir, and degludec. By maintaining consistent basal insulin levels, it reduces fasting hyperglycemia and overall glycemic variability. Clinically, basal insulin is essential for type 1 diabetes management and often added for type 2 diabetes when oral medications and lifestyle changes are insufficient. Safety considerations involve monitoring for hypoglycemia, injection site reactions, and understanding possible interactions with other glucose-lowering agents and medications that affect insulin sensitivity or metabolism. Basal insulin therapy requires individualized dose titration and careful patient education to optimize benefits and minimize risks. Limitations include the need for daily injections and the potential for nocturnal hypoglycemia. Understanding the mechanisms, applications, and safety measures around basal insulin supports effective diabetes management and improves patient outcomes.</w:t>
      </w:r>
    </w:p>
    <w:p>
      <w:pPr>
        <w:pStyle w:val="Heading1"/>
      </w:pPr>
      <w:r>
        <w:t>Customer Questions Answered</w:t>
      </w:r>
    </w:p>
    <w:p>
      <w:pPr>
        <w:pStyle w:val="ListBullet"/>
      </w:pPr>
      <w:r>
        <w:t>What is basal insulin and how does it work?</w:t>
      </w:r>
    </w:p>
    <w:p>
      <w:pPr>
        <w:pStyle w:val="ListBullet"/>
      </w:pPr>
      <w:r>
        <w:t>Who needs basal insulin therapy?</w:t>
      </w:r>
    </w:p>
    <w:p>
      <w:pPr>
        <w:pStyle w:val="ListBullet"/>
      </w:pPr>
      <w:r>
        <w:t>What are the common types of basal insulin?</w:t>
      </w:r>
    </w:p>
    <w:p>
      <w:pPr>
        <w:pStyle w:val="ListBullet"/>
      </w:pPr>
      <w:r>
        <w:t>How is basal insulin different from bolus insulin?</w:t>
      </w:r>
    </w:p>
    <w:p>
      <w:pPr>
        <w:pStyle w:val="ListBullet"/>
      </w:pPr>
      <w:r>
        <w:t>What are the benefits of using basal insulin?</w:t>
      </w:r>
    </w:p>
    <w:p>
      <w:pPr>
        <w:pStyle w:val="ListBullet"/>
      </w:pPr>
      <w:r>
        <w:t>What side effects can basal insulin cause?</w:t>
      </w:r>
    </w:p>
    <w:p>
      <w:pPr>
        <w:pStyle w:val="ListBullet"/>
      </w:pPr>
      <w:r>
        <w:t>How do I properly store and handle basal insulin?</w:t>
      </w:r>
    </w:p>
    <w:p>
      <w:pPr>
        <w:pStyle w:val="ListBullet"/>
      </w:pPr>
      <w:r>
        <w:t>Can basal insulin cause hypoglycemia?</w:t>
      </w:r>
    </w:p>
    <w:p>
      <w:pPr>
        <w:pStyle w:val="ListBullet"/>
      </w:pPr>
      <w:r>
        <w:t>Are there drug interactions with basal insulin?</w:t>
      </w:r>
    </w:p>
    <w:p>
      <w:pPr>
        <w:pStyle w:val="ListBullet"/>
      </w:pPr>
      <w:r>
        <w:t>How is basal insulin dosing determined and adjusted?</w:t>
      </w:r>
    </w:p>
    <w:p>
      <w:pPr>
        <w:pStyle w:val="ListBullet"/>
      </w:pPr>
      <w:r>
        <w:t>What should I monitor when using basal insulin?</w:t>
      </w:r>
    </w:p>
    <w:p>
      <w:pPr>
        <w:pStyle w:val="ListBullet"/>
      </w:pPr>
      <w:r>
        <w:t>What safety precautions should I take when using basal insulin?</w:t>
      </w:r>
    </w:p>
    <w:p>
      <w:pPr>
        <w:pStyle w:val="Heading1"/>
      </w:pPr>
      <w:r>
        <w:t>Learning Objectives</w:t>
      </w:r>
    </w:p>
    <w:p>
      <w:pPr>
        <w:pStyle w:val="ListBullet"/>
      </w:pPr>
      <w:r>
        <w:t>Define basal insulin and describe its pharmacological role in diabetes management.</w:t>
      </w:r>
    </w:p>
    <w:p>
      <w:pPr>
        <w:pStyle w:val="ListBullet"/>
      </w:pPr>
      <w:r>
        <w:t>Identify the different types of basal insulin formulations available.</w:t>
      </w:r>
    </w:p>
    <w:p>
      <w:pPr>
        <w:pStyle w:val="ListBullet"/>
      </w:pPr>
      <w:r>
        <w:t>Explain the physiological mechanism of basal insulin action.</w:t>
      </w:r>
    </w:p>
    <w:p>
      <w:pPr>
        <w:pStyle w:val="ListBullet"/>
      </w:pPr>
      <w:r>
        <w:t>Differentiate basal insulin from bolus (prandial) insulin.</w:t>
      </w:r>
    </w:p>
    <w:p>
      <w:pPr>
        <w:pStyle w:val="ListBullet"/>
      </w:pPr>
      <w:r>
        <w:t>Describe the clinical indications for basal insulin therapy.</w:t>
      </w:r>
    </w:p>
    <w:p>
      <w:pPr>
        <w:pStyle w:val="ListBullet"/>
      </w:pPr>
      <w:r>
        <w:t>Discuss common side effects and potential adverse reactions to basal insulin.</w:t>
      </w:r>
    </w:p>
    <w:p>
      <w:pPr>
        <w:pStyle w:val="ListBullet"/>
      </w:pPr>
      <w:r>
        <w:t>Outline practical steps for storage, handling, and administration of basal insulin.</w:t>
      </w:r>
    </w:p>
    <w:p>
      <w:pPr>
        <w:pStyle w:val="ListBullet"/>
      </w:pPr>
      <w:r>
        <w:t>Explain important considerations in dosing, monitoring, and adjusting basal insulin therapy.</w:t>
      </w:r>
    </w:p>
    <w:p>
      <w:pPr>
        <w:pStyle w:val="ListBullet"/>
      </w:pPr>
      <w:r>
        <w:t>Discuss safety measures and precautions necessary with basal insulin use.</w:t>
      </w:r>
    </w:p>
    <w:p>
      <w:pPr>
        <w:pStyle w:val="ListBullet"/>
      </w:pPr>
      <w:r>
        <w:t>Clarify common misconceptions related to basal insulin therapy.</w:t>
      </w:r>
    </w:p>
    <w:p>
      <w:pPr>
        <w:pStyle w:val="Heading1"/>
      </w:pPr>
      <w:r>
        <w:t>Definition</w:t>
      </w:r>
    </w:p>
    <w:p>
      <w:r>
        <w:t>Basal insulin is a long-acting insulin formulation designed to provide a continuous low level of insulin over approximately 24 hours to regulate blood sugar levels between meals and during fasting states, complementing short-acting insulin.</w:t>
      </w:r>
    </w:p>
    <w:p>
      <w:pPr>
        <w:pStyle w:val="Heading1"/>
      </w:pPr>
      <w:r>
        <w:t>Why This Matters</w:t>
      </w:r>
    </w:p>
    <w:p>
      <w:r>
        <w:t>Proper understanding of basal insulin is essential for effective diabetes management. It helps maintain consistent blood glucose control, reduces complications from hyperglycemia, and improves quality of life for people with diabetes. Awareness of its benefits, side effects, and safe use supports better patient adherence and outcomes.</w:t>
      </w:r>
    </w:p>
    <w:p>
      <w:pPr>
        <w:pStyle w:val="Heading1"/>
      </w:pPr>
      <w:r>
        <w:t>Definition and Overview of Basal Insulin</w:t>
      </w:r>
    </w:p>
    <w:p>
      <w:r>
        <w:t>Basal insulin refers to long-acting insulin formulations that deliver a steady amount of insulin to the body over an extended period, typically covering a 24-hour cycle. It mimics the body's normal insulin secretion during fasting and between meals. Unlike bolus or prandial insulin, which is rapid-acting and taken around mealtimes to manage post-meal glucose spikes, basal insulin ensures a continuous background insulin level. This regulation is crucial for maintaining glucose homeostasis and preventing fasting hyperglycemia. Common basal insulin types include insulin glargine, detemir, and degludec, which are insulin analogues engineered for prolonged duration and smooth action profiles, as well as NPH (Neutral Protamine Hagedorn) human insulin with intermediate duration.</w:t>
      </w:r>
    </w:p>
    <w:p>
      <w:pPr>
        <w:pStyle w:val="Heading1"/>
      </w:pPr>
      <w:r>
        <w:t>Physiology and Mechanism of Action</w:t>
      </w:r>
    </w:p>
    <w:p>
      <w:r>
        <w:t>Basal insulin replaces or supplements the pancreas' endogenous insulin secretion that occurs at a low, steady rate during fasting conditions. By binding to insulin receptors primarily on liver, muscle, and adipose tissue cells, basal insulin facilitates glucose uptake and utilization, inhibits hepatic glucose production, and promotes glycogen storage. The sustained, slow release of basal insulin from subcutaneous tissue into the bloodstream maintains blood glucose within a target range between meals and overnight. Insulin analogues used in basal insulin therapy are structurally modified to prolong their activity and reduce the risk of peaks that can cause hypoglycemia.</w:t>
      </w:r>
    </w:p>
    <w:p>
      <w:pPr>
        <w:pStyle w:val="Heading1"/>
      </w:pPr>
      <w:r>
        <w:t>Types and Formulations of Basal Insulin</w:t>
      </w:r>
    </w:p>
    <w:p>
      <w:r>
        <w:t>Basal insulins include several forms: 1) NPH insulin, an intermediate-acting human insulin with onset in 1-2 hours and duration of 12-18 hours; 2) Long-acting insulin analogues such as insulin glargine (onset ~1-2 hours, duration ~24 hours), insulin detemir (duration 18-24 hours), and insulin degludec (duration up to 42 hours). These analogues provide a more physiologic, peakless insulin profile and more consistent 24-hour control. Some basal insulins are available in prefilled pens or vials, and newer ultra-long acting formulations offer greater flexibility in dosing timing.</w:t>
      </w:r>
    </w:p>
    <w:p>
      <w:pPr>
        <w:pStyle w:val="Heading1"/>
      </w:pPr>
      <w:r>
        <w:t>Clinical Uses and Indications for Basal Insulin</w:t>
      </w:r>
    </w:p>
    <w:p>
      <w:r>
        <w:t>Basal insulin is used primarily to maintain fasting blood glucose in people with type 1 diabetes and type 2 diabetes requiring insulin therapy. In type 1 diabetes, basal insulin mimics natural insulin production that is absent due to autoimmune beta-cell destruction. In type 2 diabetes, basal insulin is added when oral medications and lifestyle management do not maintain glycemic targets. It can also be utilized in some cases of gestational diabetes or pancreatic diabetes. Basal insulin is foundational in multiple daily injection regimens or insulin pump therapy.</w:t>
      </w:r>
    </w:p>
    <w:p>
      <w:pPr>
        <w:pStyle w:val="Heading1"/>
      </w:pPr>
      <w:r>
        <w:t>Comparison with Bolus Insulin</w:t>
      </w:r>
    </w:p>
    <w:p>
      <w:r>
        <w:t>Bolus insulin, also called prandial or mealtime insulin, is a short-acting insulin administered at meals to manage postprandial blood glucose spikes. Basal insulin’s role is distinct; it provides a steady background level of insulin to control glucose during fasting periods. Basal insulin has slower onset and longer duration with a flatter action profile, while bolus insulin acts quickly and for a shorter duration. Both are critical in type 1 diabetes management, and basal insulin often precedes bolus insulin initiation in type 2 diabetes insulin therapy.</w:t>
      </w:r>
    </w:p>
    <w:p>
      <w:pPr>
        <w:pStyle w:val="Heading1"/>
      </w:pPr>
      <w:r>
        <w:t>Benefits and Clinical Evidence Supporting Basal Insulin Use</w:t>
      </w:r>
    </w:p>
    <w:p>
      <w:r>
        <w:t>Clinical trials and practice experience demonstrate that basal insulin improves fasting plasma glucose levels, reduces HbA1c (glycated hemoglobin) reflecting long-term glucose control, and decreases glycemic variability. Long-acting insulin analogues, compared to NPH insulin, are associated with lower risk of nocturnal hypoglycemia and more predictable pharmacokinetics. The use of basal insulin improves quality of life and reduces diabetes-related complications by achieving better glucose control while minimizing hypoglycemia risk.</w:t>
      </w:r>
    </w:p>
    <w:p>
      <w:pPr>
        <w:pStyle w:val="Heading1"/>
      </w:pPr>
      <w:r>
        <w:t>Common Side Effects and Adverse Reactions</w:t>
      </w:r>
    </w:p>
    <w:p>
      <w:r>
        <w:t>The most common side effect of basal insulin is hypoglycemia, especially if dosing or meal timing are not optimized. Symptoms include dizziness, sweating, shakiness, and confusion. Injection site reactions such as pain, redness, or lipodystrophy may occur. Weight gain is possible due to improved glucose metabolism and insulin’s anabolic effects. Rare allergic reactions have been reported. Monitoring and patient education mitigate many of these risks.</w:t>
      </w:r>
    </w:p>
    <w:p>
      <w:pPr>
        <w:pStyle w:val="Heading1"/>
      </w:pPr>
      <w:r>
        <w:t>Drug Interactions and Considerations</w:t>
      </w:r>
    </w:p>
    <w:p>
      <w:r>
        <w:t>Certain medications can affect insulin sensitivity or glucose metabolism, altering basal insulin requirements. Corticosteroids, thiazide diuretics, and some antipsychotics may increase blood glucose, necessitating higher insulin doses. Beta-blockers can mask hypoglycemia symptoms. Alcohol consumption can unpredictably affect blood sugar. Patients should inform healthcare providers of all medications to manage potential interactions carefully.</w:t>
      </w:r>
    </w:p>
    <w:p>
      <w:pPr>
        <w:pStyle w:val="Heading1"/>
      </w:pPr>
      <w:r>
        <w:t>Monitoring and Dose Adjustment</w:t>
      </w:r>
    </w:p>
    <w:p>
      <w:r>
        <w:t>Basal insulin dosing is individualized based on blood glucose monitoring, typically fasting glucose levels. Dose titration involves gradual increases to achieve target fasting blood glucose without causing hypoglycemia. Self-monitoring of blood glucose (SMBG) or continuous glucose monitoring (CGM) devices help guide adjustments. Education on recognizing and managing hypoglycemia, timing injections properly, and adherence are essential.</w:t>
      </w:r>
    </w:p>
    <w:p>
      <w:pPr>
        <w:pStyle w:val="Heading1"/>
      </w:pPr>
      <w:r>
        <w:t>Storage, Handling, and Administration</w:t>
      </w:r>
    </w:p>
    <w:p>
      <w:r>
        <w:t>Basal insulin must be stored in a refrigerator before opening and kept at room temperature during use as per product labeling. It is administered subcutaneously using syringes, insulin pens, or pumps. Rotation of injection sites prevents lipodystrophy. Patients should receive training on injection technique, timing (usually once daily), and disposal of sharps. Storage, handling, and administration affect insulin potency and efficacy.</w:t>
      </w:r>
    </w:p>
    <w:p>
      <w:pPr>
        <w:pStyle w:val="Heading1"/>
      </w:pPr>
      <w:r>
        <w:t>Safety Precautions and Patient Education</w:t>
      </w:r>
    </w:p>
    <w:p>
      <w:r>
        <w:t>Safety best practices with basal insulin include avoiding missed doses, recognizing hypoglycemia signs, and adjusting doses during illness or changes in diet or activity. Patients should carry fast-acting glucose sources in case of hypoglycemia. Regular follow-up helps assess effectiveness and side effects. Education on lifestyle modifications complements insulin therapy. Caution is needed in pregnancy, elderly patients, and those with renal or hepatic impairment.</w:t>
      </w:r>
    </w:p>
    <w:p>
      <w:pPr>
        <w:pStyle w:val="Heading1"/>
      </w:pPr>
      <w:r>
        <w:t>Practical Guidance</w:t>
      </w:r>
    </w:p>
    <w:p>
      <w:pPr>
        <w:pStyle w:val="ListBullet"/>
      </w:pPr>
      <w:r>
        <w:t>Always administer basal insulin at the same time daily or as advised to maintain steady blood levels.</w:t>
      </w:r>
    </w:p>
    <w:p>
      <w:pPr>
        <w:pStyle w:val="ListBullet"/>
      </w:pPr>
      <w:r>
        <w:t>Regularly monitor fasting blood glucose to guide dose adjustments and minimize hypoglycemia risk.</w:t>
      </w:r>
    </w:p>
    <w:p>
      <w:pPr>
        <w:pStyle w:val="ListBullet"/>
      </w:pPr>
      <w:r>
        <w:t>Rotate injection sites to reduce risk of lipodystrophy and absorption issues.</w:t>
      </w:r>
    </w:p>
    <w:p>
      <w:pPr>
        <w:pStyle w:val="ListBullet"/>
      </w:pPr>
      <w:r>
        <w:t>Store insulin properly in refrigeration before opening; avoid freezing and extreme temperatures.</w:t>
      </w:r>
    </w:p>
    <w:p>
      <w:pPr>
        <w:pStyle w:val="ListBullet"/>
      </w:pPr>
      <w:r>
        <w:t>Educate patients about recognizing and treating hypoglycemia symptoms promptly.</w:t>
      </w:r>
    </w:p>
    <w:p>
      <w:pPr>
        <w:pStyle w:val="ListBullet"/>
      </w:pPr>
      <w:r>
        <w:t>Inform healthcare providers about all medications to identify potential interactions.</w:t>
      </w:r>
    </w:p>
    <w:p>
      <w:pPr>
        <w:pStyle w:val="ListBullet"/>
      </w:pPr>
      <w:r>
        <w:t>Use long-acting insulin analogues for more stable glucose control when possible.</w:t>
      </w:r>
    </w:p>
    <w:p>
      <w:pPr>
        <w:pStyle w:val="ListBullet"/>
      </w:pPr>
      <w:r>
        <w:t>Maintain adherence to insulin therapy in conjunction with diet and exercise for optimal diabetes management.</w:t>
      </w:r>
    </w:p>
    <w:p>
      <w:pPr>
        <w:pStyle w:val="Heading1"/>
      </w:pPr>
      <w:r>
        <w:t>Safety Notes</w:t>
      </w:r>
    </w:p>
    <w:p>
      <w:pPr>
        <w:pStyle w:val="ListBullet"/>
      </w:pPr>
      <w:r>
        <w:t>Hypoglycemia is the most common and serious side effect; carry fast-acting carbohydrates and know how to respond.</w:t>
      </w:r>
    </w:p>
    <w:p>
      <w:pPr>
        <w:pStyle w:val="ListBullet"/>
      </w:pPr>
      <w:r>
        <w:t>Avoid injecting basal insulin intravenously or intramuscularly; it is intended for subcutaneous use only.</w:t>
      </w:r>
    </w:p>
    <w:p>
      <w:pPr>
        <w:pStyle w:val="ListBullet"/>
      </w:pPr>
      <w:r>
        <w:t>Monitor for injection site reactions and report any severe pain, redness, or lumps.</w:t>
      </w:r>
    </w:p>
    <w:p>
      <w:pPr>
        <w:pStyle w:val="ListBullet"/>
      </w:pPr>
      <w:r>
        <w:t>Consult healthcare providers before making significant lifestyle changes that may impact insulin needs.</w:t>
      </w:r>
    </w:p>
    <w:p>
      <w:pPr>
        <w:pStyle w:val="ListBullet"/>
      </w:pPr>
      <w:r>
        <w:t>Pregnant or breastfeeding women should use basal insulin under specialist supervision.</w:t>
      </w:r>
    </w:p>
    <w:p>
      <w:pPr>
        <w:pStyle w:val="Heading1"/>
      </w:pPr>
      <w:r>
        <w:t>Common Misconceptions</w:t>
      </w:r>
    </w:p>
    <w:p>
      <w:r>
        <w:rPr>
          <w:b/>
        </w:rPr>
        <w:t xml:space="preserve">Misconception: </w:t>
      </w:r>
      <w:r>
        <w:t>Basal insulin causes weight gain in all patients.</w:t>
      </w:r>
    </w:p>
    <w:p>
      <w:r>
        <w:rPr>
          <w:b/>
        </w:rPr>
        <w:t xml:space="preserve">Reality: </w:t>
      </w:r>
      <w:r>
        <w:t>While insulin can promote weight gain, the degree varies and is influenced by diet, activity, and disease control. Proper management minimizes excessive gain.</w:t>
      </w:r>
    </w:p>
    <w:p>
      <w:r>
        <w:rPr>
          <w:b/>
        </w:rPr>
        <w:t xml:space="preserve">Misconception: </w:t>
      </w:r>
      <w:r>
        <w:t>Basal insulin can replace dietary control in diabetes.</w:t>
      </w:r>
    </w:p>
    <w:p>
      <w:r>
        <w:rPr>
          <w:b/>
        </w:rPr>
        <w:t xml:space="preserve">Reality: </w:t>
      </w:r>
      <w:r>
        <w:t>Insulin therapy complements but does not replace healthy diet and lifestyle, which remain critical for blood glucose control.</w:t>
      </w:r>
    </w:p>
    <w:p>
      <w:r>
        <w:rPr>
          <w:b/>
        </w:rPr>
        <w:t xml:space="preserve">Misconception: </w:t>
      </w:r>
      <w:r>
        <w:t>Taking more basal insulin will improve blood sugar instantly.</w:t>
      </w:r>
    </w:p>
    <w:p>
      <w:r>
        <w:rPr>
          <w:b/>
        </w:rPr>
        <w:t xml:space="preserve">Reality: </w:t>
      </w:r>
      <w:r>
        <w:t>Basal insulin works slowly and consistently; dose adjustments require time and medical supervision to avoid hypoglycemia.</w:t>
      </w:r>
    </w:p>
    <w:p>
      <w:r>
        <w:rPr>
          <w:b/>
        </w:rPr>
        <w:t xml:space="preserve">Misconception: </w:t>
      </w:r>
      <w:r>
        <w:t>Basal insulin is the same as rapid-acting insulin.</w:t>
      </w:r>
    </w:p>
    <w:p>
      <w:r>
        <w:rPr>
          <w:b/>
        </w:rPr>
        <w:t xml:space="preserve">Reality: </w:t>
      </w:r>
      <w:r>
        <w:t>Basal and rapid-acting insulins have different pharmacokinetics and roles; basal insulin provides background control, rapid-acting manages mealtime spikes.</w:t>
      </w:r>
    </w:p>
    <w:p>
      <w:pPr>
        <w:pStyle w:val="Heading1"/>
      </w:pPr>
      <w:r>
        <w:t>Clinical Pearls</w:t>
      </w:r>
    </w:p>
    <w:p>
      <w:pPr>
        <w:pStyle w:val="ListNumber"/>
      </w:pPr>
      <w:r>
        <w:t>Insulin degludec offers the longest duration of basal insulin action, allowing flexibility in dosing time.</w:t>
      </w:r>
    </w:p>
    <w:p>
      <w:pPr>
        <w:pStyle w:val="ListNumber"/>
      </w:pPr>
      <w:r>
        <w:t>Use of basal insulin analogues reduces nighttime hypoglycemia compared to NPH insulin.</w:t>
      </w:r>
    </w:p>
    <w:p>
      <w:pPr>
        <w:pStyle w:val="ListNumber"/>
      </w:pPr>
      <w:r>
        <w:t>Consistent timing of basal insulin injections improves glycemic stability.</w:t>
      </w:r>
    </w:p>
    <w:p>
      <w:pPr>
        <w:pStyle w:val="ListNumber"/>
      </w:pPr>
      <w:r>
        <w:t>Education on hypoglycemia recognition and management is essential for safe basal insulin use.</w:t>
      </w:r>
    </w:p>
    <w:p>
      <w:pPr>
        <w:pStyle w:val="ListNumber"/>
      </w:pPr>
      <w:r>
        <w:t>Basal insulin initiation and titration should be individualized based on glucose patterns and patient lifestyle.</w:t>
      </w:r>
    </w:p>
    <w:p>
      <w:pPr>
        <w:pStyle w:val="ListNumber"/>
      </w:pPr>
      <w:r>
        <w:t>Injection site rotation improves insulin absorption and prevents skin complications.</w:t>
      </w:r>
    </w:p>
    <w:p>
      <w:pPr>
        <w:pStyle w:val="ListNumber"/>
      </w:pPr>
      <w:r>
        <w:t>Basal insulin therapy requires coordination with other diabetes medications to optimize effectiveness.</w:t>
      </w:r>
    </w:p>
    <w:p>
      <w:pPr>
        <w:pStyle w:val="ListNumber"/>
      </w:pPr>
      <w:r>
        <w:t>Monitoring tools like continuous glucose monitors enhance safe basal insulin management.</w:t>
      </w:r>
    </w:p>
    <w:p>
      <w:pPr>
        <w:pStyle w:val="Heading1"/>
      </w:pPr>
      <w:r>
        <w:t>Key Takeaways</w:t>
      </w:r>
    </w:p>
    <w:p>
      <w:pPr>
        <w:pStyle w:val="ListBullet"/>
      </w:pPr>
      <w:r>
        <w:t>Basal insulin provides continuous, long-acting insulin to maintain blood glucose between meals and overnight.</w:t>
      </w:r>
    </w:p>
    <w:p>
      <w:pPr>
        <w:pStyle w:val="ListBullet"/>
      </w:pPr>
      <w:r>
        <w:t>It is critical for managing type 1 diabetes and adjunctively used in type 2 diabetes evolution.</w:t>
      </w:r>
    </w:p>
    <w:p>
      <w:pPr>
        <w:pStyle w:val="ListBullet"/>
      </w:pPr>
      <w:r>
        <w:t>Common basal insulins include NPH and long-acting analogues: glargine, detemir, and degludec.</w:t>
      </w:r>
    </w:p>
    <w:p>
      <w:pPr>
        <w:pStyle w:val="ListBullet"/>
      </w:pPr>
      <w:r>
        <w:t>Basal insulin differs from bolus insulin that acts quickly around mealtimes.</w:t>
      </w:r>
    </w:p>
    <w:p>
      <w:pPr>
        <w:pStyle w:val="ListBullet"/>
      </w:pPr>
      <w:r>
        <w:t>Safety challenges primarily relate to hypoglycemia risk and injection site reactions.</w:t>
      </w:r>
    </w:p>
    <w:p>
      <w:pPr>
        <w:pStyle w:val="ListBullet"/>
      </w:pPr>
      <w:r>
        <w:t>Proper storage, dosage, and administration techniques are essential for efficacy.</w:t>
      </w:r>
    </w:p>
    <w:p>
      <w:pPr>
        <w:pStyle w:val="ListBullet"/>
      </w:pPr>
      <w:r>
        <w:t>Patient education on monitoring and hypoglycemia management improves treatment outcomes.</w:t>
      </w:r>
    </w:p>
    <w:p>
      <w:pPr>
        <w:pStyle w:val="ListBullet"/>
      </w:pPr>
      <w:r>
        <w:t>Medication interactions can affect insulin needs and require professional oversight.</w:t>
      </w:r>
    </w:p>
    <w:p>
      <w:pPr>
        <w:pStyle w:val="Heading1"/>
      </w:pPr>
      <w:r>
        <w:t>Glossary</w:t>
      </w:r>
    </w:p>
    <w:p>
      <w:r>
        <w:rPr>
          <w:b/>
        </w:rPr>
        <w:t xml:space="preserve">Basal Insulin: </w:t>
      </w:r>
      <w:r>
        <w:t>A long-acting insulin that provides steady insulin levels to control blood sugar between meals and overnight.</w:t>
      </w:r>
    </w:p>
    <w:p>
      <w:r>
        <w:rPr>
          <w:b/>
        </w:rPr>
        <w:t xml:space="preserve">Bolus Insulin: </w:t>
      </w:r>
      <w:r>
        <w:t>Short-acting insulin taken around meal times to control blood sugar spikes after eating, also called prandial insulin.</w:t>
      </w:r>
    </w:p>
    <w:p>
      <w:r>
        <w:rPr>
          <w:b/>
        </w:rPr>
        <w:t xml:space="preserve">Insulin Analogues: </w:t>
      </w:r>
      <w:r>
        <w:t>Modified forms of insulin designed to have different onset and duration profiles for better glucose control.</w:t>
      </w:r>
    </w:p>
    <w:p>
      <w:r>
        <w:rPr>
          <w:b/>
        </w:rPr>
        <w:t xml:space="preserve">Hypoglycemia: </w:t>
      </w:r>
      <w:r>
        <w:t>A condition where blood sugar drops below normal levels, causing symptoms like shakiness, confusion, and sweating.</w:t>
      </w:r>
    </w:p>
    <w:p>
      <w:r>
        <w:rPr>
          <w:b/>
        </w:rPr>
        <w:t xml:space="preserve">Glycemic Variability: </w:t>
      </w:r>
      <w:r>
        <w:t>Fluctuations in blood glucose levels throughout the day.</w:t>
      </w:r>
    </w:p>
    <w:p>
      <w:r>
        <w:rPr>
          <w:b/>
        </w:rPr>
        <w:t xml:space="preserve">HbA1c: </w:t>
      </w:r>
      <w:r>
        <w:t>Hemoglobin A1c, a blood test that shows average blood sugar levels over the past 2-3 months.</w:t>
      </w:r>
    </w:p>
    <w:p>
      <w:r>
        <w:rPr>
          <w:b/>
        </w:rPr>
        <w:t xml:space="preserve">Lipodystrophy: </w:t>
      </w:r>
      <w:r>
        <w:t>Skin changes, including lumps or indentations, at insulin injection sites due to repeated injections.</w:t>
      </w:r>
    </w:p>
    <w:p>
      <w:r>
        <w:rPr>
          <w:b/>
        </w:rPr>
        <w:t xml:space="preserve">Continuous Glucose Monitoring (CGM): </w:t>
      </w:r>
      <w:r>
        <w:t>A device that continuously measures glucose levels throughout the day and night for diabetes management.</w:t>
      </w:r>
    </w:p>
    <w:p>
      <w:r>
        <w:rPr>
          <w:b/>
        </w:rPr>
        <w:t xml:space="preserve">Subcutaneous Injection: </w:t>
      </w:r>
      <w:r>
        <w:t>Injection administered into the fatty tissue just beneath the skin.</w:t>
      </w:r>
    </w:p>
    <w:p>
      <w:r>
        <w:rPr>
          <w:b/>
        </w:rPr>
        <w:t xml:space="preserve">Neutral Protamine Hagedorn (NPH) Insulin: </w:t>
      </w:r>
      <w:r>
        <w:t>An intermediate-acting insulin formulation commonly used as basal insulin.</w:t>
      </w:r>
    </w:p>
    <w:p>
      <w:pPr>
        <w:pStyle w:val="Heading1"/>
      </w:pPr>
      <w:r>
        <w:t>Related Modules</w:t>
      </w:r>
    </w:p>
    <w:p>
      <w:pPr>
        <w:pStyle w:val="ListBullet"/>
      </w:pPr>
      <w:r>
        <w:t>MED-047</w:t>
      </w:r>
    </w:p>
    <w:p>
      <w:pPr>
        <w:pStyle w:val="ListBullet"/>
      </w:pPr>
      <w:r>
        <w:t>MED-054</w:t>
      </w:r>
    </w:p>
    <w:p>
      <w:pPr>
        <w:pStyle w:val="ListBullet"/>
      </w:pPr>
      <w:r>
        <w:t>MED-060</w:t>
      </w:r>
    </w:p>
    <w:p>
      <w:pPr>
        <w:pStyle w:val="Heading1"/>
      </w:pPr>
      <w:r>
        <w:t>Illustration Specifications</w:t>
      </w:r>
    </w:p>
    <w:p>
      <w:pPr>
        <w:pStyle w:val="Heading2"/>
      </w:pPr>
      <w:r>
        <w:t>ILL-001 - Basal vs Bolus Insulin Action Profiles</w:t>
      </w:r>
    </w:p>
    <w:p>
      <w:r>
        <w:t>Type: Graph</w:t>
      </w:r>
    </w:p>
    <w:p>
      <w:r>
        <w:t>A comparative graph showing blood insulin levels over time after basal insulin injection versus bolus insulin injection, illustrating steady basal versus peak bolus effects.</w:t>
      </w:r>
    </w:p>
    <w:p>
      <w:r>
        <w:t>Alt text: Graph comparing steady basal insulin levels and sharp bolus insulin peaks over time.</w:t>
      </w:r>
    </w:p>
    <w:p>
      <w:pPr>
        <w:pStyle w:val="Heading2"/>
      </w:pPr>
      <w:r>
        <w:t>ILL-002 - Basal Insulin Injection Sites and Rotation</w:t>
      </w:r>
    </w:p>
    <w:p>
      <w:r>
        <w:t>Type: Diagram</w:t>
      </w:r>
    </w:p>
    <w:p>
      <w:r>
        <w:t>An anatomical diagram showing common subcutaneous injection sites and recommended rotation patterns to prevent lipodystrophy.</w:t>
      </w:r>
    </w:p>
    <w:p>
      <w:r>
        <w:t>Alt text: Diagram of human body highlighting areas for basal insulin injections and rotation.</w:t>
      </w:r>
    </w:p>
    <w:p>
      <w:pPr>
        <w:pStyle w:val="Heading2"/>
      </w:pPr>
      <w:r>
        <w:t>ILL-003 - Chemical Structure of Insulin Analogues</w:t>
      </w:r>
    </w:p>
    <w:p>
      <w:r>
        <w:t>Type: Molecular Diagram</w:t>
      </w:r>
    </w:p>
    <w:p>
      <w:r>
        <w:t>Structural diagrams depicting modifications in insulin analogues (glargine, detemir, degludec) compared to human insulin that prolong duration of action.</w:t>
      </w:r>
    </w:p>
    <w:p>
      <w:r>
        <w:t>Alt text: Molecular structures showing differences between human insulin and basal insulin analogues.</w:t>
      </w:r>
    </w:p>
    <w:p>
      <w:pPr>
        <w:pStyle w:val="Heading2"/>
      </w:pPr>
      <w:r>
        <w:t>ILL-004 - Basal Insulin Dose Titration Algorithm</w:t>
      </w:r>
    </w:p>
    <w:p>
      <w:r>
        <w:t>Type: Flowchart</w:t>
      </w:r>
    </w:p>
    <w:p>
      <w:r>
        <w:t>A stepwise flowchart illustrating typical basal insulin dose adjustment based on fasting blood glucose values for clinicians and patients.</w:t>
      </w:r>
    </w:p>
    <w:p>
      <w:r>
        <w:t>Alt text: Flowchart guiding basal insulin dose titration according to glucose readings.</w:t>
      </w:r>
    </w:p>
    <w:p>
      <w:pPr>
        <w:pStyle w:val="Heading1"/>
      </w:pPr>
      <w:r>
        <w:t>References</w:t>
      </w:r>
    </w:p>
    <w:p>
      <w:pPr>
        <w:pStyle w:val="ListBullet"/>
      </w:pPr>
      <w:r>
        <w:t>Standards of Medical Care in Diabetes—2024 | American Diabetes Association | 2024 | ADA Standards 2024 | Unverified</w:t>
      </w:r>
    </w:p>
    <w:p>
      <w:pPr>
        <w:pStyle w:val="ListBullet"/>
      </w:pPr>
      <w:r>
        <w:t>Long-acting insulin analogues versus NPH insulin for type 2 diabetes mellitus | Cochrane Database Systematic Review | 2018 | Cochrane Review | Unverified</w:t>
      </w:r>
    </w:p>
    <w:p>
      <w:pPr>
        <w:pStyle w:val="ListBullet"/>
      </w:pPr>
      <w:r>
        <w:t>Clinical pharmacokinetics and pharmacodynamics of basal insulin analogues | Heise T, et al., Diabetes Technology &amp; Therapeutics | 2015 | PMID:25863884 | Unverified</w:t>
      </w:r>
    </w:p>
    <w:p>
      <w:pPr>
        <w:pStyle w:val="ListBullet"/>
      </w:pPr>
      <w:r>
        <w:t>Guidelines for insulin injection technique | Forum for Injection Technique and Therapy: Expert Recommendations | 2016 | FIT Consensus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