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SUP-125 - Cardiometabolic Supplement Safety</w:t>
      </w:r>
    </w:p>
    <w:p>
      <w:r>
        <w:rPr>
          <w:i/>
        </w:rPr>
        <w:t>Evidence, dosing, safety, interactions, and practical considerations for cardiometabolic supplement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Pharmacists,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Cardiometabolic, Supplements, Safety, Dosing, Interactions, Evidence, Adverse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Cardiometabolic supplements refer to natural or botanical products intended to support cardiovascular and metabolic health. They commonly include substances like omega-3 fatty acids, coenzyme Q10, magnesium, berberine, and various antioxidants. These supplements work through diverse mechanisms such as reducing inflammation, improving lipid profiles, enhancing insulin sensitivity, and supporting endothelial function. Despite increasing popularity, evidence strength varies: some, like omega-3 and coenzyme Q10, have robust clinical trial support, whereas others show moderate or emerging evidence. Practical relevance lies in their adjunct role alongside lifestyle and pharmacologic therapies to potentially enhance cardiometabolic outcomes. Major synonyms include "heart health supplements" and "metabolic support nutraceuticals." Limitations include inconsistent regulation, dosage variability, and potential interactions with cardiovascular or diabetes medications. Safety considerations are critical: some supplements can cause adverse effects, interact significantly with drugs such as anticoagulants, or be contraindicated in specific conditions. This module addresses core definitions, mechanistic insights, clinical evidence, dosing recommendations, precautions, common misconceptions, and practical usage guidance to aid consumers and practitioners in making informed decisions about cardiometabolic supplement use while emphasizing safety and evidence-based application.</w:t>
      </w:r>
    </w:p>
    <w:p>
      <w:pPr>
        <w:pStyle w:val="Heading1"/>
      </w:pPr>
      <w:r>
        <w:t>Customer Questions Answered</w:t>
      </w:r>
    </w:p>
    <w:p>
      <w:pPr>
        <w:pStyle w:val="ListBullet"/>
      </w:pPr>
      <w:r>
        <w:t>What are cardiometabolic supplements?</w:t>
      </w:r>
    </w:p>
    <w:p>
      <w:pPr>
        <w:pStyle w:val="ListBullet"/>
      </w:pPr>
      <w:r>
        <w:t>How do cardiometabolic supplements affect heart and metabolic health?</w:t>
      </w:r>
    </w:p>
    <w:p>
      <w:pPr>
        <w:pStyle w:val="ListBullet"/>
      </w:pPr>
      <w:r>
        <w:t>Are cardiometabolic supplements safe to use with prescription medications?</w:t>
      </w:r>
    </w:p>
    <w:p>
      <w:pPr>
        <w:pStyle w:val="ListBullet"/>
      </w:pPr>
      <w:r>
        <w:t>What is the recommended dosage for common cardiometabolic supplements?</w:t>
      </w:r>
    </w:p>
    <w:p>
      <w:pPr>
        <w:pStyle w:val="ListBullet"/>
      </w:pPr>
      <w:r>
        <w:t>Can these supplements interact with blood pressure or diabetes medications?</w:t>
      </w:r>
    </w:p>
    <w:p>
      <w:pPr>
        <w:pStyle w:val="ListBullet"/>
      </w:pPr>
      <w:r>
        <w:t>Are there side effects associated with taking cardiometabolic supplements?</w:t>
      </w:r>
    </w:p>
    <w:p>
      <w:pPr>
        <w:pStyle w:val="ListBullet"/>
      </w:pPr>
      <w:r>
        <w:t>Which supplements have strong evidence for improving cardiometabolic health?</w:t>
      </w:r>
    </w:p>
    <w:p>
      <w:pPr>
        <w:pStyle w:val="ListBullet"/>
      </w:pPr>
      <w:r>
        <w:t>How should I monitor safety when using these supplements?</w:t>
      </w:r>
    </w:p>
    <w:p>
      <w:pPr>
        <w:pStyle w:val="ListBullet"/>
      </w:pPr>
      <w:r>
        <w:t>Can supplements replace conventional treatments for cardiometabolic diseases?</w:t>
      </w:r>
    </w:p>
    <w:p>
      <w:pPr>
        <w:pStyle w:val="ListBullet"/>
      </w:pPr>
      <w:r>
        <w:t>What are common misconceptions about cardiometabolic supplements?</w:t>
      </w:r>
    </w:p>
    <w:p>
      <w:pPr>
        <w:pStyle w:val="ListBullet"/>
      </w:pPr>
      <w:r>
        <w:t>Are natural supplements always safer than pharmaceutical drugs?</w:t>
      </w:r>
    </w:p>
    <w:p>
      <w:pPr>
        <w:pStyle w:val="ListBullet"/>
      </w:pPr>
      <w:r>
        <w:t>What practical tips help ensure safe supplement use for cardiometabolic health?</w:t>
      </w:r>
    </w:p>
    <w:p>
      <w:pPr>
        <w:pStyle w:val="Heading1"/>
      </w:pPr>
      <w:r>
        <w:t>Learning Objectives</w:t>
      </w:r>
    </w:p>
    <w:p>
      <w:pPr>
        <w:pStyle w:val="ListBullet"/>
      </w:pPr>
      <w:r>
        <w:t>Define cardiometabolic supplements and their common types.</w:t>
      </w:r>
    </w:p>
    <w:p>
      <w:pPr>
        <w:pStyle w:val="ListBullet"/>
      </w:pPr>
      <w:r>
        <w:t>Understand mechanisms by which these supplements influence cardiometabolic health.</w:t>
      </w:r>
    </w:p>
    <w:p>
      <w:pPr>
        <w:pStyle w:val="ListBullet"/>
      </w:pPr>
      <w:r>
        <w:t>Recognize evidence levels supporting various cardiometabolic supplements.</w:t>
      </w:r>
    </w:p>
    <w:p>
      <w:pPr>
        <w:pStyle w:val="ListBullet"/>
      </w:pPr>
      <w:r>
        <w:t>Identify common safety concerns, including drug interactions and side effects.</w:t>
      </w:r>
    </w:p>
    <w:p>
      <w:pPr>
        <w:pStyle w:val="ListBullet"/>
      </w:pPr>
      <w:r>
        <w:t>Learn practical dosing guidelines and monitoring strategies for supplement use.</w:t>
      </w:r>
    </w:p>
    <w:p>
      <w:pPr>
        <w:pStyle w:val="ListBullet"/>
      </w:pPr>
      <w:r>
        <w:t>Distinguish misconceptions from evidence-based information.</w:t>
      </w:r>
    </w:p>
    <w:p>
      <w:pPr>
        <w:pStyle w:val="ListBullet"/>
      </w:pPr>
      <w:r>
        <w:t>Appreciate the role of supplements within overall cardiometabolic management.</w:t>
      </w:r>
    </w:p>
    <w:p>
      <w:pPr>
        <w:pStyle w:val="ListBullet"/>
      </w:pPr>
      <w:r>
        <w:t>Apply knowledge to improve safe consumer and patient education on supplement use.</w:t>
      </w:r>
    </w:p>
    <w:p>
      <w:pPr>
        <w:pStyle w:val="Heading1"/>
      </w:pPr>
      <w:r>
        <w:t>Definition</w:t>
      </w:r>
    </w:p>
    <w:p>
      <w:r>
        <w:t>Cardiometabolic supplements are natural or botanical compounds used to support heart and metabolic system health by targeting factors such as blood lipids, blood pressure, insulin sensitivity, and oxidative stress. They are also known as heart health supplements or metabolic support nutraceuticals.</w:t>
      </w:r>
    </w:p>
    <w:p>
      <w:pPr>
        <w:pStyle w:val="Heading1"/>
      </w:pPr>
      <w:r>
        <w:t>Why This Matters</w:t>
      </w:r>
    </w:p>
    <w:p>
      <w:r>
        <w:t>Cardiometabolic diseases, including heart disease, hypertension, and diabetes, are leading causes of morbidity and mortality globally. Many consumers use supplements to complement treatment or prevention efforts. However, variability in supplement composition, inconsistent evidence, and potential safety risks necessitate clear understanding and guidance to optimize benefits and minimize harm. Safe, evidence-informed use of cardiometabolic supplements can enhance overall health outcomes and patient quality of life.</w:t>
      </w:r>
    </w:p>
    <w:p>
      <w:pPr>
        <w:pStyle w:val="Heading1"/>
      </w:pPr>
      <w:r>
        <w:t>Introduction to Cardiometabolic Supplements</w:t>
      </w:r>
    </w:p>
    <w:p>
      <w:r>
        <w:t>Cardiometabolic supplements encompass a broad range of natural products commonly taken to support cardiovascular and metabolic health. These include omega-3 fatty acids, coenzyme Q10 (CoQ10), magnesium, berberine, fiber supplements, plant sterols, and antioxidants like vitamin E and polyphenols. They aim to improve factors such as lipid profiles, blood pressure, glucose metabolism, and inflammation. Understanding their definitions and classifications is essential for safe and effective use.</w:t>
      </w:r>
    </w:p>
    <w:p>
      <w:pPr>
        <w:pStyle w:val="Heading1"/>
      </w:pPr>
      <w:r>
        <w:t>Mechanisms of Action of Common Cardiometabolic Supplements</w:t>
      </w:r>
    </w:p>
    <w:p>
      <w:r>
        <w:t>Cardiometabolic supplements exert effects through multiple biological pathways. Omega-3 fatty acids reduce triglycerides by modulating lipid metabolism and reduce inflammation via eicosanoid pathways. CoQ10 functions as an antioxidant and supports mitochondrial energy production. Magnesium participates in vascular tone regulation and insulin signaling. Berberine activates AMP-activated protein kinase (AMPK), improving glucose metabolism. These mechanisms underlie the observed clinical effects on cardiometabolic parameters.</w:t>
      </w:r>
    </w:p>
    <w:p>
      <w:pPr>
        <w:pStyle w:val="Heading1"/>
      </w:pPr>
      <w:r>
        <w:t>Evidence Base for Cardiometabolic Supplements</w:t>
      </w:r>
    </w:p>
    <w:p>
      <w:r>
        <w:t>Clinical evidence varies by supplement. High-quality randomized controlled trials and meta-analyses support omega-3 fatty acids for triglyceride reduction, CoQ10 for heart failure management, and berberine for improving glycemic control. Magnesium supplementation has demonstrated benefits for blood pressure reduction. However, evidence for vitamins E and C or some botanicals remains inconclusive or mixed. Understanding evidence strength helps guide appropriate selection and expectations.</w:t>
      </w:r>
    </w:p>
    <w:p>
      <w:pPr>
        <w:pStyle w:val="Heading1"/>
      </w:pPr>
      <w:r>
        <w:t>Dosing Guidelines and Recommendations</w:t>
      </w:r>
    </w:p>
    <w:p>
      <w:r>
        <w:t>Appropriate dosing varies with supplement type and indication. Typical therapeutic doses include 1-4 g/day of omega-3 fatty acids, 100-300 mg/day of CoQ10, 300-400 mg/day of magnesium, and 500 mg to 1.5 g/day of berberine. Doses should be individualized considering patient characteristics. Supervised titration and adherence to manufacturer guidance or clinical protocols promote safety and efficacy.</w:t>
      </w:r>
    </w:p>
    <w:p>
      <w:pPr>
        <w:pStyle w:val="Heading1"/>
      </w:pPr>
      <w:r>
        <w:t>Safety Considerations and Adverse Effects</w:t>
      </w:r>
    </w:p>
    <w:p>
      <w:r>
        <w:t>While generally well tolerated, cardiometabolic supplements can cause side effects such as gastrointestinal upset (berberine, magnesium), bleeding risk (omega-3 fatty acids), or allergic reactions. Long-term safety data are limited for some supplements. Consumers should be aware of dose-related adverse effects and seek medical advice if symptoms develop. Avoiding excessive dosing is critical to prevent toxicity.</w:t>
      </w:r>
    </w:p>
    <w:p>
      <w:pPr>
        <w:pStyle w:val="Heading1"/>
      </w:pPr>
      <w:r>
        <w:t>Potential Drug-Supplement Interactions</w:t>
      </w:r>
    </w:p>
    <w:p>
      <w:r>
        <w:t>Many cardiometabolic supplements interact with prescription medications. Omega-3 fatty acids may increase bleeding risk when combined with anticoagulants like warfarin. Berberine inhibits cytochrome P450 enzymes, potentially altering metabolism of statins, calcium channel blockers, and other drugs. Magnesium supplements can interfere with absorption of certain antibiotics. Recognizing these interactions is important for safe co-administration and avoiding adverse outcomes.</w:t>
      </w:r>
    </w:p>
    <w:p>
      <w:pPr>
        <w:pStyle w:val="Heading1"/>
      </w:pPr>
      <w:r>
        <w:t>Limitations and Regulatory Considerations</w:t>
      </w:r>
    </w:p>
    <w:p>
      <w:r>
        <w:t>Unlike pharmaceuticals, supplements are not regulated with the same rigor in many countries, resulting in variability in purity, potency, and labeling accuracy. Many products lack standardized dosing or FDA approval for cardiometabolic indications. Consumers should select products with third-party quality certification where possible and be cautious of unsubstantiated health claims. Awareness of these limitations aids realistic expectations and safer use.</w:t>
      </w:r>
    </w:p>
    <w:p>
      <w:pPr>
        <w:pStyle w:val="Heading1"/>
      </w:pPr>
      <w:r>
        <w:t>Common Misconceptions about Cardiometabolic Supplements</w:t>
      </w:r>
    </w:p>
    <w:p>
      <w:r>
        <w:t>Misconceptions include beliefs that natural supplements are completely safe, can replace prescription medications, or that higher doses yield greater benefits. Some consumers assume all supplements are similarly effective or that absence of immediate side effects means no risks. Education correcting these misconceptions supports informed decision-making and mitigates harm.</w:t>
      </w:r>
    </w:p>
    <w:p>
      <w:pPr>
        <w:pStyle w:val="Heading1"/>
      </w:pPr>
      <w:r>
        <w:t>Practical Guidance for Consumers and Healthcare Providers</w:t>
      </w:r>
    </w:p>
    <w:p>
      <w:r>
        <w:t>For safe cardiometabolic supplement use, consumers should disclose all supplement use to healthcare providers to enable monitoring for interactions and adverse effects. Healthcare providers should assess evidence, consider patient-specific factors, and guide dosing and monitoring. Emphasizing supplements as adjuncts — not replacements — of standard therapies encourages comprehensive management. Regular review and updating of supplement regimens improves safety.</w:t>
      </w:r>
    </w:p>
    <w:p>
      <w:pPr>
        <w:pStyle w:val="Heading1"/>
      </w:pPr>
      <w:r>
        <w:t>Monitoring and Long-Term Use Considerations</w:t>
      </w:r>
    </w:p>
    <w:p>
      <w:r>
        <w:t>Monitoring includes assessing clinical parameters like blood pressure, lipid panel, and glucose, alongside symptoms potentially related to supplement adverse effects. Long-term use requires vigilance for cumulative toxicity and interactions. Periodic reevaluation of necessity, dose appropriateness, and response is recommended to optimize outcomes and minimize risks.</w:t>
      </w:r>
    </w:p>
    <w:p>
      <w:pPr>
        <w:pStyle w:val="Heading1"/>
      </w:pPr>
      <w:r>
        <w:t>Practical Guidance</w:t>
      </w:r>
    </w:p>
    <w:p>
      <w:pPr>
        <w:pStyle w:val="ListBullet"/>
      </w:pPr>
      <w:r>
        <w:t>Always inform your healthcare provider about any cardiometabolic supplements you use or consider.</w:t>
      </w:r>
    </w:p>
    <w:p>
      <w:pPr>
        <w:pStyle w:val="ListBullet"/>
      </w:pPr>
      <w:r>
        <w:t>Choose supplements from reputable manufacturers with quality assurance certifications.</w:t>
      </w:r>
    </w:p>
    <w:p>
      <w:pPr>
        <w:pStyle w:val="ListBullet"/>
      </w:pPr>
      <w:r>
        <w:t>Start with recommended doses and avoid exceeding amounts suggested on labels or by professionals.</w:t>
      </w:r>
    </w:p>
    <w:p>
      <w:pPr>
        <w:pStyle w:val="ListBullet"/>
      </w:pPr>
      <w:r>
        <w:t>Monitor your health parameters regularly, including blood pressure, blood sugar, and cholesterol levels, when using supplements.</w:t>
      </w:r>
    </w:p>
    <w:p>
      <w:pPr>
        <w:pStyle w:val="ListBullet"/>
      </w:pPr>
      <w:r>
        <w:t>Be alert for side effects such as digestive upset, bruising, or unexplained symptoms and report them promptly.</w:t>
      </w:r>
    </w:p>
    <w:p>
      <w:pPr>
        <w:pStyle w:val="ListBullet"/>
      </w:pPr>
      <w:r>
        <w:t>Do not discontinue prescribed medications without consulting healthcare providers, even if taking supplements.</w:t>
      </w:r>
    </w:p>
    <w:p>
      <w:pPr>
        <w:pStyle w:val="ListBullet"/>
      </w:pPr>
      <w:r>
        <w:t>Avoid combining multiple supplements with similar actions without professional guidance to reduce overdose risk.</w:t>
      </w:r>
    </w:p>
    <w:p>
      <w:pPr>
        <w:pStyle w:val="ListBullet"/>
      </w:pPr>
      <w:r>
        <w:t>Use supplements as an adjunct rather than a substitute for prescribed cardiometabolic treatments.</w:t>
      </w:r>
    </w:p>
    <w:p>
      <w:pPr>
        <w:pStyle w:val="Heading1"/>
      </w:pPr>
      <w:r>
        <w:t>Safety Notes</w:t>
      </w:r>
    </w:p>
    <w:p>
      <w:pPr>
        <w:pStyle w:val="ListBullet"/>
      </w:pPr>
      <w:r>
        <w:t>Supplements can interact with cardiovascular and diabetes medications, increasing risk of adverse events.</w:t>
      </w:r>
    </w:p>
    <w:p>
      <w:pPr>
        <w:pStyle w:val="ListBullet"/>
      </w:pPr>
      <w:r>
        <w:t>High doses of some supplements, such as omega-3s, may increase bleeding risk, particularly if combined with anticoagulants.</w:t>
      </w:r>
    </w:p>
    <w:p>
      <w:pPr>
        <w:pStyle w:val="ListBullet"/>
      </w:pPr>
      <w:r>
        <w:t>Certain supplements may cause gastrointestinal side effects or allergic reactions in vulnerable individuals.</w:t>
      </w:r>
    </w:p>
    <w:p>
      <w:pPr>
        <w:pStyle w:val="ListBullet"/>
      </w:pPr>
      <w:r>
        <w:t>Pregnant or breastfeeding women should consult healthcare providers before starting any cardiometabolic supplements.</w:t>
      </w:r>
    </w:p>
    <w:p>
      <w:pPr>
        <w:pStyle w:val="ListBullet"/>
      </w:pPr>
      <w:r>
        <w:t>Quality control varies; contaminated or mislabeled products pose additional safety concerns.</w:t>
      </w:r>
    </w:p>
    <w:p>
      <w:pPr>
        <w:pStyle w:val="Heading1"/>
      </w:pPr>
      <w:r>
        <w:t>Common Misconceptions</w:t>
      </w:r>
    </w:p>
    <w:p>
      <w:r>
        <w:rPr>
          <w:b/>
        </w:rPr>
        <w:t xml:space="preserve">Misconception: </w:t>
      </w:r>
      <w:r>
        <w:t>All natural supplements are completely safe because they come from natural sources.</w:t>
      </w:r>
    </w:p>
    <w:p>
      <w:r>
        <w:rPr>
          <w:b/>
        </w:rPr>
        <w:t xml:space="preserve">Reality: </w:t>
      </w:r>
      <w:r>
        <w:t>Natural origin does not guarantee safety; supplements can cause adverse effects and interact with medications.</w:t>
      </w:r>
    </w:p>
    <w:p>
      <w:r>
        <w:rPr>
          <w:b/>
        </w:rPr>
        <w:t xml:space="preserve">Misconception: </w:t>
      </w:r>
      <w:r>
        <w:t>Taking higher doses of supplements always leads to greater health benefits.</w:t>
      </w:r>
    </w:p>
    <w:p>
      <w:r>
        <w:rPr>
          <w:b/>
        </w:rPr>
        <w:t xml:space="preserve">Reality: </w:t>
      </w:r>
      <w:r>
        <w:t>Excessive doses may cause toxicity or side effects without added benefit.</w:t>
      </w:r>
    </w:p>
    <w:p>
      <w:r>
        <w:rPr>
          <w:b/>
        </w:rPr>
        <w:t xml:space="preserve">Misconception: </w:t>
      </w:r>
      <w:r>
        <w:t>Supplements can replace prescribed medications for cardiovascular or metabolic diseases.</w:t>
      </w:r>
    </w:p>
    <w:p>
      <w:r>
        <w:rPr>
          <w:b/>
        </w:rPr>
        <w:t xml:space="preserve">Reality: </w:t>
      </w:r>
      <w:r>
        <w:t>Supplements should be used as adjuncts, not substitutes, for evidence-based medical treatments.</w:t>
      </w:r>
    </w:p>
    <w:p>
      <w:r>
        <w:rPr>
          <w:b/>
        </w:rPr>
        <w:t xml:space="preserve">Misconception: </w:t>
      </w:r>
      <w:r>
        <w:t>If a supplement has no immediate side effects, it is safe for long-term use without monitoring.</w:t>
      </w:r>
    </w:p>
    <w:p>
      <w:r>
        <w:rPr>
          <w:b/>
        </w:rPr>
        <w:t xml:space="preserve">Reality: </w:t>
      </w:r>
      <w:r>
        <w:t>Long-term safety is not guaranteed; ongoing monitoring is important.</w:t>
      </w:r>
    </w:p>
    <w:p>
      <w:pPr>
        <w:pStyle w:val="Heading1"/>
      </w:pPr>
      <w:r>
        <w:t>Clinical Pearls</w:t>
      </w:r>
    </w:p>
    <w:p>
      <w:pPr>
        <w:pStyle w:val="ListNumber"/>
      </w:pPr>
      <w:r>
        <w:t>Omega-3 fatty acids have the most robust evidence among cardiometabolic supplements for triglyceride lowering and cardiovascular benefits.</w:t>
      </w:r>
    </w:p>
    <w:p>
      <w:pPr>
        <w:pStyle w:val="ListNumber"/>
      </w:pPr>
      <w:r>
        <w:t>Drug-supplement interactions, especially with anticoagulants and statins, are common and clinically significant.</w:t>
      </w:r>
    </w:p>
    <w:p>
      <w:pPr>
        <w:pStyle w:val="ListNumber"/>
      </w:pPr>
      <w:r>
        <w:t>Magnesium plays multiple roles including blood pressure regulation and glucose metabolism, making it important in cardiometabolic health.</w:t>
      </w:r>
    </w:p>
    <w:p>
      <w:pPr>
        <w:pStyle w:val="ListNumber"/>
      </w:pPr>
      <w:r>
        <w:t>Berberine’s activation of AMPK mimics some effects of prescription diabetes medications, but dosing and safety require attention.</w:t>
      </w:r>
    </w:p>
    <w:p>
      <w:pPr>
        <w:pStyle w:val="ListNumber"/>
      </w:pPr>
      <w:r>
        <w:t>Regular patient-provider communication about supplement use improves safety and treatment outcomes.</w:t>
      </w:r>
    </w:p>
    <w:p>
      <w:pPr>
        <w:pStyle w:val="ListNumber"/>
      </w:pPr>
      <w:r>
        <w:t>Third-party certifications (e.g., USP, NSF) help ensure supplement quality and purity.</w:t>
      </w:r>
    </w:p>
    <w:p>
      <w:pPr>
        <w:pStyle w:val="ListNumber"/>
      </w:pPr>
      <w:r>
        <w:t>Education to correct misconceptions helps patients use supplements wisely and avoid risks.</w:t>
      </w:r>
    </w:p>
    <w:p>
      <w:pPr>
        <w:pStyle w:val="ListNumber"/>
      </w:pPr>
      <w:r>
        <w:t>Dosing should be individualized and guided by clinical evidence rather than anecdotal claims.</w:t>
      </w:r>
    </w:p>
    <w:p>
      <w:pPr>
        <w:pStyle w:val="Heading1"/>
      </w:pPr>
      <w:r>
        <w:t>Key Takeaways</w:t>
      </w:r>
    </w:p>
    <w:p>
      <w:pPr>
        <w:pStyle w:val="ListBullet"/>
      </w:pPr>
      <w:r>
        <w:t>Cardiometabolic supplements target heart and metabolic health through diverse biological mechanisms.</w:t>
      </w:r>
    </w:p>
    <w:p>
      <w:pPr>
        <w:pStyle w:val="ListBullet"/>
      </w:pPr>
      <w:r>
        <w:t>The strength of evidence varies widely among supplements; omega-3 fatty acids and CoQ10 have strong support.</w:t>
      </w:r>
    </w:p>
    <w:p>
      <w:pPr>
        <w:pStyle w:val="ListBullet"/>
      </w:pPr>
      <w:r>
        <w:t>Supplements can cause side effects and interact with prescription drugs, necessitating careful monitoring.</w:t>
      </w:r>
    </w:p>
    <w:p>
      <w:pPr>
        <w:pStyle w:val="ListBullet"/>
      </w:pPr>
      <w:r>
        <w:t>Natural origin does not guarantee safety; quality control and dosing are critical considerations.</w:t>
      </w:r>
    </w:p>
    <w:p>
      <w:pPr>
        <w:pStyle w:val="ListBullet"/>
      </w:pPr>
      <w:r>
        <w:t>Supplements should complement, not replace, standard cardiometabolic therapies.</w:t>
      </w:r>
    </w:p>
    <w:p>
      <w:pPr>
        <w:pStyle w:val="ListBullet"/>
      </w:pPr>
      <w:r>
        <w:t>Disclosing supplement use to healthcare providers improves safety and coordination of care.</w:t>
      </w:r>
    </w:p>
    <w:p>
      <w:pPr>
        <w:pStyle w:val="ListBullet"/>
      </w:pPr>
      <w:r>
        <w:t>Correcting common misconceptions prevents misuse and potential harm.</w:t>
      </w:r>
    </w:p>
    <w:p>
      <w:pPr>
        <w:pStyle w:val="ListBullet"/>
      </w:pPr>
      <w:r>
        <w:t>Selecting high-quality products and adhering to recommended doses enhances benefits and reduces risks.</w:t>
      </w:r>
    </w:p>
    <w:p>
      <w:pPr>
        <w:pStyle w:val="Heading1"/>
      </w:pPr>
      <w:r>
        <w:t>Glossary</w:t>
      </w:r>
    </w:p>
    <w:p>
      <w:r>
        <w:rPr>
          <w:b/>
        </w:rPr>
        <w:t xml:space="preserve">Cardiometabolic: </w:t>
      </w:r>
      <w:r>
        <w:t>Related to the combined conditions of cardiovascular disease and metabolic disorders like diabetes.</w:t>
      </w:r>
    </w:p>
    <w:p>
      <w:r>
        <w:rPr>
          <w:b/>
        </w:rPr>
        <w:t xml:space="preserve">Omega-3 Fatty Acids: </w:t>
      </w:r>
      <w:r>
        <w:t>Essential fats, including EPA and DHA, that support heart and metabolic health.</w:t>
      </w:r>
    </w:p>
    <w:p>
      <w:r>
        <w:rPr>
          <w:b/>
        </w:rPr>
        <w:t xml:space="preserve">Coenzyme Q10 (CoQ10): </w:t>
      </w:r>
      <w:r>
        <w:t>An antioxidant and mitochondrial enzyme important in cellular energy production.</w:t>
      </w:r>
    </w:p>
    <w:p>
      <w:r>
        <w:rPr>
          <w:b/>
        </w:rPr>
        <w:t xml:space="preserve">Berberine: </w:t>
      </w:r>
      <w:r>
        <w:t>A plant alkaloid that activates AMP-activated protein kinase (AMPK), improving metabolism.</w:t>
      </w:r>
    </w:p>
    <w:p>
      <w:r>
        <w:rPr>
          <w:b/>
        </w:rPr>
        <w:t xml:space="preserve">Magnesium: </w:t>
      </w:r>
      <w:r>
        <w:t>An essential mineral involved in over 300 enzymatic reactions, including vascular and metabolic functions.</w:t>
      </w:r>
    </w:p>
    <w:p>
      <w:r>
        <w:rPr>
          <w:b/>
        </w:rPr>
        <w:t xml:space="preserve">AMPK: </w:t>
      </w:r>
      <w:r>
        <w:t>AMP-activated protein kinase, a cellular enzyme regulating energy balance and metabolism.</w:t>
      </w:r>
    </w:p>
    <w:p>
      <w:r>
        <w:rPr>
          <w:b/>
        </w:rPr>
        <w:t xml:space="preserve">Nutraceuticals: </w:t>
      </w:r>
      <w:r>
        <w:t>Food-derived products with potential health benefits beyond basic nutrition.</w:t>
      </w:r>
    </w:p>
    <w:p>
      <w:r>
        <w:rPr>
          <w:b/>
        </w:rPr>
        <w:t xml:space="preserve">Pharmacokinetics: </w:t>
      </w:r>
      <w:r>
        <w:t>The study of how drugs and supplements are absorbed, distributed, metabolized, and eliminated by the body.</w:t>
      </w:r>
    </w:p>
    <w:p>
      <w:pPr>
        <w:pStyle w:val="Heading1"/>
      </w:pPr>
      <w:r>
        <w:t>Related Modules</w:t>
      </w:r>
    </w:p>
    <w:p>
      <w:pPr>
        <w:pStyle w:val="ListBullet"/>
      </w:pPr>
      <w:r>
        <w:t>SUP-101</w:t>
      </w:r>
    </w:p>
    <w:p>
      <w:pPr>
        <w:pStyle w:val="ListBullet"/>
      </w:pPr>
      <w:r>
        <w:t>SUP-110</w:t>
      </w:r>
    </w:p>
    <w:p>
      <w:pPr>
        <w:pStyle w:val="ListBullet"/>
      </w:pPr>
      <w:r>
        <w:t>SUP-120</w:t>
      </w:r>
    </w:p>
    <w:p>
      <w:pPr>
        <w:pStyle w:val="Heading1"/>
      </w:pPr>
      <w:r>
        <w:t>Illustration Specifications</w:t>
      </w:r>
    </w:p>
    <w:p>
      <w:pPr>
        <w:pStyle w:val="Heading2"/>
      </w:pPr>
      <w:r>
        <w:t>ILL-CMS-01 - Mechanisms of Action of Cardiometabolic Supplements</w:t>
      </w:r>
    </w:p>
    <w:p>
      <w:r>
        <w:t>Type: Diagram</w:t>
      </w:r>
    </w:p>
    <w:p>
      <w:r>
        <w:t>Visual representation of the biochemical pathways influenced by common cardiometabolic supplements such as omega-3 fatty acids, CoQ10, and berberine.</w:t>
      </w:r>
    </w:p>
    <w:p>
      <w:r>
        <w:t>Alt text: Diagram showing molecular mechanisms of cardiometabolic supplements on inflammation, lipid metabolism, and cellular energy.</w:t>
      </w:r>
    </w:p>
    <w:p>
      <w:pPr>
        <w:pStyle w:val="Heading2"/>
      </w:pPr>
      <w:r>
        <w:t>ILL-CMS-02 - Potential Drug-Supplement Interactions</w:t>
      </w:r>
    </w:p>
    <w:p>
      <w:r>
        <w:t>Type: Flowchart</w:t>
      </w:r>
    </w:p>
    <w:p>
      <w:r>
        <w:t>Flowchart outlining major clinically relevant interactions between cardiometabolic supplements and common cardiovascular drugs.</w:t>
      </w:r>
    </w:p>
    <w:p>
      <w:r>
        <w:t>Alt text: Flowchart depicting interactions between supplements like omega-3s and drugs such as warfarin or statins.</w:t>
      </w:r>
    </w:p>
    <w:p>
      <w:pPr>
        <w:pStyle w:val="Heading2"/>
      </w:pPr>
      <w:r>
        <w:t>ILL-CMS-03 - Safe Dosing Ranges for Common Cardiometabolic Supplements</w:t>
      </w:r>
    </w:p>
    <w:p>
      <w:r>
        <w:t>Type: Table</w:t>
      </w:r>
    </w:p>
    <w:p>
      <w:r>
        <w:t>Tabular summary of recommended dosing ranges, common side effects, and contraindications for various cardiometabolic supplements.</w:t>
      </w:r>
    </w:p>
    <w:p>
      <w:r>
        <w:t>Alt text: Table showing doses, side effects, and safety notes for omega-3s, CoQ10, magnesium, and berberine.</w:t>
      </w:r>
    </w:p>
    <w:p>
      <w:pPr>
        <w:pStyle w:val="Heading2"/>
      </w:pPr>
      <w:r>
        <w:t>ILL-CMS-04 - Cardiometabolic Health Parameters to Monitor</w:t>
      </w:r>
    </w:p>
    <w:p>
      <w:r>
        <w:t>Type: Infographic</w:t>
      </w:r>
    </w:p>
    <w:p>
      <w:r>
        <w:t>Infographic listing key clinical measures to monitor when using cardiometabolic supplements, such as blood pressure, lipid profiles, and blood glucose.</w:t>
      </w:r>
    </w:p>
    <w:p>
      <w:r>
        <w:t>Alt text: Infographic highlighting blood pressure cuff, lipid panel vial, glucose meter, as monitoring tools.</w:t>
      </w:r>
    </w:p>
    <w:p>
      <w:pPr>
        <w:pStyle w:val="Heading1"/>
      </w:pPr>
      <w:r>
        <w:t>References</w:t>
      </w:r>
    </w:p>
    <w:p>
      <w:pPr>
        <w:pStyle w:val="ListBullet"/>
      </w:pPr>
      <w:r>
        <w:t>Dietary Supplements for Cardiometabolic and Psychiatric Disorders | National Center for Complementary and Integrative Health (NCCIH) | 2023 | https://www.nccih.nih.gov/health/cardiometabolic-supplements | Unverified</w:t>
      </w:r>
    </w:p>
    <w:p>
      <w:pPr>
        <w:pStyle w:val="ListBullet"/>
      </w:pPr>
      <w:r>
        <w:t>Omega-3 Fatty Acids and Cardiovascular Disease: Evidence and Recommendations | American Heart Association | 2017 | Circulation. 2017 Nov 7;136(20):e1-e23 | Unverified</w:t>
      </w:r>
    </w:p>
    <w:p>
      <w:pPr>
        <w:pStyle w:val="ListBullet"/>
      </w:pPr>
      <w:r>
        <w:t>Coenzyme Q10 in Cardiovascular and Metabolic Diseases: A Review of the Evidence | Journal of Clinical Medicine | 2021 | 10.3390/jcm10173706 | Unverified</w:t>
      </w:r>
    </w:p>
    <w:p>
      <w:pPr>
        <w:pStyle w:val="ListBullet"/>
      </w:pPr>
      <w:r>
        <w:t>Magnesium and Cardiovascular Disease | American Journal of Clinical Nutrition | 2019 | 10.1093/ajcn/nqz104 | Unverified</w:t>
      </w:r>
    </w:p>
    <w:p>
      <w:pPr>
        <w:pStyle w:val="ListBullet"/>
      </w:pPr>
      <w:r>
        <w:t>Berberine as a Potential Therapeutic Agent for Metabolic Syndrome | Phytotherapy Research | 2020 | 10.1002/ptr.6572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