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MEN-073 - Osteoporosis in Men</w:t>
      </w:r>
    </w:p>
    <w:p>
      <w:r>
        <w:rPr>
          <w:i/>
        </w:rPr>
        <w:t>How osteoporosis in men affects independence, function, and long-term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Healthy Aging</w:t>
            </w:r>
          </w:p>
        </w:tc>
      </w:tr>
      <w:tr>
        <w:tc>
          <w:tcPr>
            <w:tcW w:type="dxa" w:w="4968"/>
          </w:tcPr>
          <w:p>
            <w:r>
              <w:rPr>
                <w:b/>
              </w:rPr>
              <w:t>SOM stages</w:t>
            </w:r>
          </w:p>
        </w:tc>
        <w:tc>
          <w:tcPr>
            <w:tcW w:type="dxa" w:w="4968"/>
          </w:tcPr>
          <w:p>
            <w:r>
              <w:t>Late Adulthood, Aging with Chronic Conditions</w:t>
            </w:r>
          </w:p>
        </w:tc>
      </w:tr>
      <w:tr>
        <w:tc>
          <w:tcPr>
            <w:tcW w:type="dxa" w:w="4968"/>
          </w:tcPr>
          <w:p>
            <w:r>
              <w:rPr>
                <w:b/>
              </w:rPr>
              <w:t>Audience</w:t>
            </w:r>
          </w:p>
        </w:tc>
        <w:tc>
          <w:tcPr>
            <w:tcW w:type="dxa" w:w="4968"/>
          </w:tcPr>
          <w:p>
            <w:r>
              <w:t>Men aged 50 and older, Primary Care Providers, Geriatricians, Physical Therapists, Nutritionists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osteoporosis, men's health, bone density, fracture risk, bone loss, aging, bone health, calcium, vitamin D, bone fractures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Osteoporosis in men is a progressive skeletal disorder characterized by decreased bone mass and deterioration of bone microarchitecture, leading to increased fragility and fracture risk. Although often underrecognized compared to osteoporosis in women, it is a significant health concern in older men due to substantial morbidity, mortality, and impact on independence. Mechanistically, osteoporosis results from an imbalance between bone resorption and bone formation, influenced by aging, hormonal changes (notably declining testosterone), nutritional deficits, lifestyle factors, and certain medical conditions or medications. Bone Mineral Density (BMD) measurement by dual-energy X-ray absorptiometry (DXA) is the standard diagnostic tool, with a T-score ≤ -2.5 indicating osteoporosis. Clinically, men with osteoporosis are at heightened risk of fractures, which can lead to loss of mobility, chronic pain, and increased mortality. Major synonyms include male osteoporosis and primary osteoporosis in men; secondary causes involve conditions such as hypogonadism, glucocorticoid use, or chronic illnesses. Practical relevance includes identifying at-risk individuals, implementing preventative measures including nutrition and exercise, and managing osteoporosis to reduce fractures. Limitations exist in awareness among patients and providers, as osteoporosis is often perceived as a female disease, leading to delayed diagnosis and treatment. Safety considerations focus on adherence to medication regimens, monitoring for side effects, and ensuring adequate calcium and vitamin D intake while avoiding excessive supplementation that may cause adverse events. This module aims to provide comprehensive information for men, healthcare professionals, and caregivers to understand, prevent, and manage osteoporosis effectively.</w:t>
      </w:r>
    </w:p>
    <w:p>
      <w:pPr>
        <w:pStyle w:val="Heading1"/>
      </w:pPr>
      <w:r>
        <w:t>Customer Questions Answered</w:t>
      </w:r>
    </w:p>
    <w:p>
      <w:pPr>
        <w:pStyle w:val="ListBullet"/>
      </w:pPr>
      <w:r>
        <w:t>What is osteoporosis and how does it affect men specifically?</w:t>
      </w:r>
    </w:p>
    <w:p>
      <w:pPr>
        <w:pStyle w:val="ListBullet"/>
      </w:pPr>
      <w:r>
        <w:t>Why are men at risk for osteoporosis even though it’s more common in women?</w:t>
      </w:r>
    </w:p>
    <w:p>
      <w:pPr>
        <w:pStyle w:val="ListBullet"/>
      </w:pPr>
      <w:r>
        <w:t>How does osteoporosis impact a man’s daily function and independence?</w:t>
      </w:r>
    </w:p>
    <w:p>
      <w:pPr>
        <w:pStyle w:val="ListBullet"/>
      </w:pPr>
      <w:r>
        <w:t>What causes bone loss in men as they age?</w:t>
      </w:r>
    </w:p>
    <w:p>
      <w:pPr>
        <w:pStyle w:val="ListBullet"/>
      </w:pPr>
      <w:r>
        <w:t>How can osteoporosis be diagnosed in men?</w:t>
      </w:r>
    </w:p>
    <w:p>
      <w:pPr>
        <w:pStyle w:val="ListBullet"/>
      </w:pPr>
      <w:r>
        <w:t>What are the symptoms or warning signs of osteoporosis in men?</w:t>
      </w:r>
    </w:p>
    <w:p>
      <w:pPr>
        <w:pStyle w:val="ListBullet"/>
      </w:pPr>
      <w:r>
        <w:t>What lifestyle changes can help prevent or manage osteoporosis in men?</w:t>
      </w:r>
    </w:p>
    <w:p>
      <w:pPr>
        <w:pStyle w:val="ListBullet"/>
      </w:pPr>
      <w:r>
        <w:t>Are there medications available to treat osteoporosis in men?</w:t>
      </w:r>
    </w:p>
    <w:p>
      <w:pPr>
        <w:pStyle w:val="ListBullet"/>
      </w:pPr>
      <w:r>
        <w:t>How do calcium and vitamin D contribute to bone health in men?</w:t>
      </w:r>
    </w:p>
    <w:p>
      <w:pPr>
        <w:pStyle w:val="ListBullet"/>
      </w:pPr>
      <w:r>
        <w:t>Can exercise improve bone strength and reduce fracture risk in men?</w:t>
      </w:r>
    </w:p>
    <w:p>
      <w:pPr>
        <w:pStyle w:val="ListBullet"/>
      </w:pPr>
      <w:r>
        <w:t>What are the risks and complications associated with osteoporosis-related fractures in men?</w:t>
      </w:r>
    </w:p>
    <w:p>
      <w:pPr>
        <w:pStyle w:val="ListBullet"/>
      </w:pPr>
      <w:r>
        <w:t>How often should men be screened for osteoporosis?</w:t>
      </w:r>
    </w:p>
    <w:p>
      <w:pPr>
        <w:pStyle w:val="Heading1"/>
      </w:pPr>
      <w:r>
        <w:t>Learning Objectives</w:t>
      </w:r>
    </w:p>
    <w:p>
      <w:pPr>
        <w:pStyle w:val="ListBullet"/>
      </w:pPr>
      <w:r>
        <w:t>Define osteoporosis and explain how it affects men differently from women.</w:t>
      </w:r>
    </w:p>
    <w:p>
      <w:pPr>
        <w:pStyle w:val="ListBullet"/>
      </w:pPr>
      <w:r>
        <w:t>Describe the physiological mechanisms and risk factors leading to osteoporosis in men.</w:t>
      </w:r>
    </w:p>
    <w:p>
      <w:pPr>
        <w:pStyle w:val="ListBullet"/>
      </w:pPr>
      <w:r>
        <w:t>Identify diagnostic criteria and screening recommendations for osteoporosis in men.</w:t>
      </w:r>
    </w:p>
    <w:p>
      <w:pPr>
        <w:pStyle w:val="ListBullet"/>
      </w:pPr>
      <w:r>
        <w:t>Explain the practical impact of osteoporosis on men’s daily function and long-term health.</w:t>
      </w:r>
    </w:p>
    <w:p>
      <w:pPr>
        <w:pStyle w:val="ListBullet"/>
      </w:pPr>
      <w:r>
        <w:t>Review evidence-based prevention strategies including nutrition and physical activity.</w:t>
      </w:r>
    </w:p>
    <w:p>
      <w:pPr>
        <w:pStyle w:val="ListBullet"/>
      </w:pPr>
      <w:r>
        <w:t>Understand pharmacological treatment options available for men with osteoporosis.</w:t>
      </w:r>
    </w:p>
    <w:p>
      <w:pPr>
        <w:pStyle w:val="ListBullet"/>
      </w:pPr>
      <w:r>
        <w:t>Recognize common misconceptions and barriers to osteoporosis care in men.</w:t>
      </w:r>
    </w:p>
    <w:p>
      <w:pPr>
        <w:pStyle w:val="ListBullet"/>
      </w:pPr>
      <w:r>
        <w:t>Promote safe and effective management practices to improve bone health and reduce fracture risk.</w:t>
      </w:r>
    </w:p>
    <w:p>
      <w:pPr>
        <w:pStyle w:val="Heading1"/>
      </w:pPr>
      <w:r>
        <w:t>Definition</w:t>
      </w:r>
    </w:p>
    <w:p>
      <w:r>
        <w:t>Osteoporosis in men is a condition characterized by low bone mass and structural deterioration of bone tissue, resulting in increased bone fragility and susceptibility to fractures. While more prevalent in women, osteoporosis in men carries significant health consequences, including loss of independence and increased mortality after fractures.</w:t>
      </w:r>
    </w:p>
    <w:p>
      <w:pPr>
        <w:pStyle w:val="Heading1"/>
      </w:pPr>
      <w:r>
        <w:t>Why This Matters</w:t>
      </w:r>
    </w:p>
    <w:p>
      <w:r>
        <w:t>Osteoporosis in men is frequently underdiagnosed and undertreated, despite contributing to serious fractures that impair function, reduce quality of life, and increase healthcare costs. Understanding this condition empowers men and their healthcare providers to take proactive steps toward preserving bone health and maintaining independence as they age.</w:t>
      </w:r>
    </w:p>
    <w:p>
      <w:pPr>
        <w:pStyle w:val="Heading1"/>
      </w:pPr>
      <w:r>
        <w:t>What is Osteoporosis in Men?</w:t>
      </w:r>
    </w:p>
    <w:p>
      <w:r>
        <w:t>Osteoporosis is a skeletal disorder marked by compromised bone strength that increases fracture risk. In men, osteoporosis signifies low bone density and deterioration of bone microarchitecture, making bones fragile. Although more commonly associated with postmenopausal women, approximately 20-25% of osteoporosis cases affect men, particularly over age 50. Osteoporosis in men is defined by a bone mineral density (BMD) measurement at or below 2.5 standard deviations under the young adult male reference mean (T-score ≤ -2.5). Men may also experience secondary osteoporosis due to medical conditions or medications. This condition increases the likelihood of fractures, especially of the hip, spine, and wrist, which can lead to serious health consequences including pain, disability, and decreased life expectancy.</w:t>
      </w:r>
    </w:p>
    <w:p>
      <w:pPr>
        <w:pStyle w:val="Heading1"/>
      </w:pPr>
      <w:r>
        <w:t>Bone Physiology and Pathophysiology in Men</w:t>
      </w:r>
    </w:p>
    <w:p>
      <w:r>
        <w:t>Bone tissue continuously remodels through balanced processes of resorption by osteoclasts and formation by osteoblasts. In healthy men, this balance maintains bone strength. With aging or hormonal changes, bone formation slows while resorption may increase, causing net loss of bone mass. Testosterone plays an essential role in maintaining bone density in men by stimulating osteoblast activity and influencing muscle strength that supports skeletal loading. Deficiency of sex hormones, vitamin D insufficiency, and poor nutrition further contribute to impaired bone remodeling. Over time, these changes weaken the bone matrix and microarchitecture, increasing fracture risk.</w:t>
      </w:r>
    </w:p>
    <w:p>
      <w:pPr>
        <w:pStyle w:val="Heading1"/>
      </w:pPr>
      <w:r>
        <w:t>Risk Factors for Osteoporosis in Men</w:t>
      </w:r>
    </w:p>
    <w:p>
      <w:r>
        <w:t>Risk factors include primary (age-related) and secondary causes. Primary factors comprise older age, family history, and ethnicity (higher risk in Caucasian and Asian men). Secondary factors involve medical conditions such as hypogonadism, chronic glucocorticoid therapy, alcoholism, smoking, rheumatoid arthritis, malabsorption syndromes, and certain medications (e.g., steroids, anticonvulsants). Lifestyle factors like low physical activity, inadequate calcium and vitamin D intake, and poor nutrition exacerbate bone loss. Understanding these risk factors helps identify men at increased risk who may benefit from early assessment and intervention.</w:t>
      </w:r>
    </w:p>
    <w:p>
      <w:pPr>
        <w:pStyle w:val="Heading1"/>
      </w:pPr>
      <w:r>
        <w:t>Clinical Presentation and Symptoms</w:t>
      </w:r>
    </w:p>
    <w:p>
      <w:r>
        <w:t>Osteoporosis is often called a 'silent disease' because bone loss occurs without symptoms until fractures happen. Men may not notice any signs until a fracture occurs from minor trauma or spontaneously. Common fracture sites include the hip, vertebrae, and wrist. Vertebral fractures can cause height loss, back pain, and spinal deformities (kyphosis). Fractures may result in decreased mobility, chronic pain, and loss of independence. Early symptoms are subtle or absent, underscoring the importance of screening and risk assessment before fractures occur.</w:t>
      </w:r>
    </w:p>
    <w:p>
      <w:pPr>
        <w:pStyle w:val="Heading1"/>
      </w:pPr>
      <w:r>
        <w:t>Diagnosis and Screening Recommendations for Men</w:t>
      </w:r>
    </w:p>
    <w:p>
      <w:r>
        <w:t>Dual-energy X-ray absorptiometry (DXA) is the standard method to measure BMD and diagnose osteoporosis. Screening is recommended for men aged 70 and older, or younger men with clinical risk factors such as history of fractures, glucocorticoid use, or conditions causing secondary osteoporosis. The World Health Organization (WHO) T-score threshold of ≤ -2.5 defines osteoporosis. Laboratory tests may assess for secondary causes, including hormone levels, vitamin D status, and metabolic bone markers. Fracture risk can also be evaluated with tools like FRAX, which estimates 10-year probability of major osteoporotic fractures.</w:t>
      </w:r>
    </w:p>
    <w:p>
      <w:pPr>
        <w:pStyle w:val="Heading1"/>
      </w:pPr>
      <w:r>
        <w:t>Impact of Osteoporosis on Function and Independence</w:t>
      </w:r>
    </w:p>
    <w:p>
      <w:r>
        <w:t>Fractures caused by osteoporosis in men often lead to significant functional decline. Hip fractures typically require hospitalization and surgery with a high risk of complications, including disability and death. Vertebral fractures can cause chronic pain, deformity, and reduced pulmonary function. Loss of bone strength and fractures impair mobility, increase fall risk, and reduce the ability to perform activities of daily living (ADLs), which threatens independence. Preventing osteoporosis and fractures is critical to maintaining quality of life in older men.</w:t>
      </w:r>
    </w:p>
    <w:p>
      <w:pPr>
        <w:pStyle w:val="Heading1"/>
      </w:pPr>
      <w:r>
        <w:t>Prevention Strategies: Nutrition and Lifestyle Modifications</w:t>
      </w:r>
    </w:p>
    <w:p>
      <w:r>
        <w:t>Adequate intake of calcium and vitamin D is essential for maintaining bone health. Dietary sources include dairy products, leafy greens, and fortified foods. Vitamin D is necessary for calcium absorption and bone metabolism; supplementation may be necessary, especially in men with limited sun exposure or deficiency. Regular weight-bearing and resistance exercises stimulate bone formation and improve muscle strength, reducing fracture risk. Avoiding tobacco and limiting alcohol intake are also important. Preventative measures should be individualized based on risk assessment.</w:t>
      </w:r>
    </w:p>
    <w:p>
      <w:pPr>
        <w:pStyle w:val="Heading1"/>
      </w:pPr>
      <w:r>
        <w:t>Pharmacological Treatments for Osteoporosis in Men</w:t>
      </w:r>
    </w:p>
    <w:p>
      <w:r>
        <w:t>Several medications are approved or used off-label for treating osteoporosis in men. Bisphosphonates (e.g., alendronate, risedronate) inhibit bone resorption and reduce fracture risk. Denosumab is a monoclonal antibody that decreases osteoclast activity. Teriparatide, a recombinant parathyroid hormone analog, stimulates new bone formation. Testosterone replacement may benefit hypogonadal men but is not primarily used for osteoporosis. Treatment selection depends on fracture risk, comorbidities, and patient preferences. Adherence and monitoring are crucial to ensure safety and efficacy.</w:t>
      </w:r>
    </w:p>
    <w:p>
      <w:pPr>
        <w:pStyle w:val="Heading1"/>
      </w:pPr>
      <w:r>
        <w:t>Misconceptions about Osteoporosis in Men</w:t>
      </w:r>
    </w:p>
    <w:p>
      <w:r>
        <w:t>A common misconception is that osteoporosis is only a women's disease, leading to under-recognition and undertreatment in men. Some believe men do not fracture as often or that fractures in men are less severe; however, men who sustain hip fractures have higher mortality rates than women. Another myth is that osteoporosis symptoms are always painful before fractures occur, but the disease is typically asymptomatic until fractures happen. Awareness and education are needed to dispel these inaccuracies and promote timely diagnosis and care.</w:t>
      </w:r>
    </w:p>
    <w:p>
      <w:pPr>
        <w:pStyle w:val="Heading1"/>
      </w:pPr>
      <w:r>
        <w:t>Safety Considerations in Management</w:t>
      </w:r>
    </w:p>
    <w:p>
      <w:r>
        <w:t>Calcium supplementation should be balanced to avoid excessive intake that may increase risks such as kidney stones or cardiovascular events. Vitamin D levels should be monitored to prevent toxicity. Medication side effects vary: bisphosphonates can cause gastrointestinal discomfort and rare jaw osteonecrosis; denosumab may increase infection risk. Testosterone therapy requires evaluation for prostate health. Fall prevention strategies are vital to reduce fracture risk, including home safety assessments, vision screening, and muscle strengthening. Regular follow-up supports adherence and monitors for adverse effects.</w:t>
      </w:r>
    </w:p>
    <w:p>
      <w:pPr>
        <w:pStyle w:val="Heading1"/>
      </w:pPr>
      <w:r>
        <w:t>Future Directions and Emerging Evidence</w:t>
      </w:r>
    </w:p>
    <w:p>
      <w:r>
        <w:t>Research continues to explore novel therapies targeting bone remodeling pathways and the role of genetics in male osteoporosis. Emerging evidence suggests benefits of combination therapies and individualized treatment plans based on fracture risk profiling. Studies on the impact of lifestyle interventions and adherence to treatment in diverse male populations aim to improve outcomes. Advances in imaging may enhance early detection of bone quality changes beyond BMD. Ongoing clinical trials are assessing the safety and efficacy of new agents specifically in men, addressing current knowledge gaps.</w:t>
      </w:r>
    </w:p>
    <w:p>
      <w:pPr>
        <w:pStyle w:val="Heading1"/>
      </w:pPr>
      <w:r>
        <w:t>Practical Guidance</w:t>
      </w:r>
    </w:p>
    <w:p>
      <w:pPr>
        <w:pStyle w:val="ListBullet"/>
      </w:pPr>
      <w:r>
        <w:t>Men aged 70 and older or younger men with osteoporosis risk factors should undergo BMD screening via DXA.</w:t>
      </w:r>
    </w:p>
    <w:p>
      <w:pPr>
        <w:pStyle w:val="ListBullet"/>
      </w:pPr>
      <w:r>
        <w:t>Ensure adequate daily intake of calcium (1000-1200 mg) and vitamin D (800-1000 IU) through diet and supplements if necessary.</w:t>
      </w:r>
    </w:p>
    <w:p>
      <w:pPr>
        <w:pStyle w:val="ListBullet"/>
      </w:pPr>
      <w:r>
        <w:t>Engage in regular weight-bearing and muscle-strengthening exercises at least 3 times per week to support bone health.</w:t>
      </w:r>
    </w:p>
    <w:p>
      <w:pPr>
        <w:pStyle w:val="ListBullet"/>
      </w:pPr>
      <w:r>
        <w:t>Avoid tobacco use and limit alcohol consumption to reduce bone loss and fracture risk.</w:t>
      </w:r>
    </w:p>
    <w:p>
      <w:pPr>
        <w:pStyle w:val="ListBullet"/>
      </w:pPr>
      <w:r>
        <w:t>Discuss with healthcare providers the appropriateness of pharmacological treatments if diagnosed with osteoporosis or high fracture risk.</w:t>
      </w:r>
    </w:p>
    <w:p>
      <w:pPr>
        <w:pStyle w:val="ListBullet"/>
      </w:pPr>
      <w:r>
        <w:t>Monitor and manage secondary causes of osteoporosis, such as hypogonadism or chronic steroid use.</w:t>
      </w:r>
    </w:p>
    <w:p>
      <w:pPr>
        <w:pStyle w:val="ListBullet"/>
      </w:pPr>
      <w:r>
        <w:t>Implement fall prevention strategies including home safety modifications and vision checks.</w:t>
      </w:r>
    </w:p>
    <w:p>
      <w:pPr>
        <w:pStyle w:val="ListBullet"/>
      </w:pPr>
      <w:r>
        <w:t>Adhere to prescribed osteoporosis medications and report any side effects to your healthcare provider.</w:t>
      </w:r>
    </w:p>
    <w:p>
      <w:pPr>
        <w:pStyle w:val="Heading1"/>
      </w:pPr>
      <w:r>
        <w:t>Safety Notes</w:t>
      </w:r>
    </w:p>
    <w:p>
      <w:pPr>
        <w:pStyle w:val="ListBullet"/>
      </w:pPr>
      <w:r>
        <w:t>Do not exceed recommended calcium supplementation doses to avoid kidney stones or cardiovascular risk.</w:t>
      </w:r>
    </w:p>
    <w:p>
      <w:pPr>
        <w:pStyle w:val="ListBullet"/>
      </w:pPr>
      <w:r>
        <w:t>Vitamin D toxicity can cause hypercalcemia; regular monitoring is advised when supplementing.</w:t>
      </w:r>
    </w:p>
    <w:p>
      <w:pPr>
        <w:pStyle w:val="ListBullet"/>
      </w:pPr>
      <w:r>
        <w:t>Bisphosphonate medications may cause gastrointestinal irritation; take with sufficient water and remain upright for 30 minutes.</w:t>
      </w:r>
    </w:p>
    <w:p>
      <w:pPr>
        <w:pStyle w:val="ListBullet"/>
      </w:pPr>
      <w:r>
        <w:t>Monitor men on testosterone therapy for prostate health and cardiovascular risks.</w:t>
      </w:r>
    </w:p>
    <w:p>
      <w:pPr>
        <w:pStyle w:val="ListBullet"/>
      </w:pPr>
      <w:r>
        <w:t>Consult healthcare professionals before starting any new supplements or exercise programs.</w:t>
      </w:r>
    </w:p>
    <w:p>
      <w:pPr>
        <w:pStyle w:val="ListBullet"/>
      </w:pPr>
      <w:r>
        <w:t>Report symptoms such as jaw pain or unusual thigh pain promptly when on osteoporosis medications.</w:t>
      </w:r>
    </w:p>
    <w:p>
      <w:pPr>
        <w:pStyle w:val="Heading1"/>
      </w:pPr>
      <w:r>
        <w:t>Common Misconceptions</w:t>
      </w:r>
    </w:p>
    <w:p>
      <w:r>
        <w:rPr>
          <w:b/>
        </w:rPr>
        <w:t xml:space="preserve">Misconception: </w:t>
      </w:r>
      <w:r>
        <w:t>Osteoporosis only affects women and is not a concern for men.</w:t>
      </w:r>
    </w:p>
    <w:p>
      <w:r>
        <w:rPr>
          <w:b/>
        </w:rPr>
        <w:t xml:space="preserve">Reality: </w:t>
      </w:r>
      <w:r>
        <w:t>Osteoporosis affects men too, especially older men, and can lead to serious fractures, disability, and increased mortality.</w:t>
      </w:r>
    </w:p>
    <w:p>
      <w:r>
        <w:rPr>
          <w:b/>
        </w:rPr>
        <w:t xml:space="preserve">Misconception: </w:t>
      </w:r>
      <w:r>
        <w:t>Fractures from osteoporosis are less serious in men than in women.</w:t>
      </w:r>
    </w:p>
    <w:p>
      <w:r>
        <w:rPr>
          <w:b/>
        </w:rPr>
        <w:t xml:space="preserve">Reality: </w:t>
      </w:r>
      <w:r>
        <w:t>Men have higher mortality rates and often worse outcomes following hip fractures compared to women.</w:t>
      </w:r>
    </w:p>
    <w:p>
      <w:r>
        <w:rPr>
          <w:b/>
        </w:rPr>
        <w:t xml:space="preserve">Misconception: </w:t>
      </w:r>
      <w:r>
        <w:t>Osteoporosis causes symptoms like pain before fractures occur.</w:t>
      </w:r>
    </w:p>
    <w:p>
      <w:r>
        <w:rPr>
          <w:b/>
        </w:rPr>
        <w:t xml:space="preserve">Reality: </w:t>
      </w:r>
      <w:r>
        <w:t>Osteoporosis is usually asymptomatic until fractures happen; early diagnosis depends on screening, not symptoms.</w:t>
      </w:r>
    </w:p>
    <w:p>
      <w:pPr>
        <w:pStyle w:val="Heading1"/>
      </w:pPr>
      <w:r>
        <w:t>Clinical Pearls</w:t>
      </w:r>
    </w:p>
    <w:p>
      <w:pPr>
        <w:pStyle w:val="ListNumber"/>
      </w:pPr>
      <w:r>
        <w:t>Testosterone deficiency significantly increases osteoporosis risk; consider hormonal evaluation in men with unexplained low bone density.</w:t>
      </w:r>
    </w:p>
    <w:p>
      <w:pPr>
        <w:pStyle w:val="ListNumber"/>
      </w:pPr>
      <w:r>
        <w:t>FRAX tool is useful to estimate fracture risk and guide treatment decisions in men.</w:t>
      </w:r>
    </w:p>
    <w:p>
      <w:pPr>
        <w:pStyle w:val="ListNumber"/>
      </w:pPr>
      <w:r>
        <w:t>Fall prevention is a critical component of osteoporosis management, reducing fracture occurrence.</w:t>
      </w:r>
    </w:p>
    <w:p>
      <w:pPr>
        <w:pStyle w:val="ListNumber"/>
      </w:pPr>
      <w:r>
        <w:t>Weight-bearing exercise benefits both bone density and muscle strength, reducing fragility.</w:t>
      </w:r>
    </w:p>
    <w:p>
      <w:pPr>
        <w:pStyle w:val="ListNumber"/>
      </w:pPr>
      <w:r>
        <w:t>Calcium and vitamin D supplementation should be tailored to individual needs based on diet and sun exposure.</w:t>
      </w:r>
    </w:p>
    <w:p>
      <w:pPr>
        <w:pStyle w:val="ListNumber"/>
      </w:pPr>
      <w:r>
        <w:t>Bisphosphonates are first-line therapy for most men diagnosed with osteoporosis.</w:t>
      </w:r>
    </w:p>
    <w:p>
      <w:pPr>
        <w:pStyle w:val="ListNumber"/>
      </w:pPr>
      <w:r>
        <w:t>Men with secondary osteoporosis require treatment of the underlying cause along with bone-targeted therapies.</w:t>
      </w:r>
    </w:p>
    <w:p>
      <w:pPr>
        <w:pStyle w:val="ListNumber"/>
      </w:pPr>
      <w:r>
        <w:t>Regularly reevaluate fracture risk and treatment efficacy with periodic DXA scans and clinical assessment.</w:t>
      </w:r>
    </w:p>
    <w:p>
      <w:pPr>
        <w:pStyle w:val="Heading1"/>
      </w:pPr>
      <w:r>
        <w:t>Key Takeaways</w:t>
      </w:r>
    </w:p>
    <w:p>
      <w:pPr>
        <w:pStyle w:val="ListBullet"/>
      </w:pPr>
      <w:r>
        <w:t>Osteoporosis significantly affects men’s bone health and increases fracture risk, leading to loss of independence.</w:t>
      </w:r>
    </w:p>
    <w:p>
      <w:pPr>
        <w:pStyle w:val="ListBullet"/>
      </w:pPr>
      <w:r>
        <w:t>It is underrecognized in men, necessitating increased awareness and screening—especially after age 70 or with risk factors.</w:t>
      </w:r>
    </w:p>
    <w:p>
      <w:pPr>
        <w:pStyle w:val="ListBullet"/>
      </w:pPr>
      <w:r>
        <w:t>Bone loss in men is driven by an imbalance in remodeling affected by aging, hormonal changes, and lifestyle.</w:t>
      </w:r>
    </w:p>
    <w:p>
      <w:pPr>
        <w:pStyle w:val="ListBullet"/>
      </w:pPr>
      <w:r>
        <w:t>Diagnosis primarily relies on dual-energy X-ray absorptiometry (DXA) to measure bone mineral density.</w:t>
      </w:r>
    </w:p>
    <w:p>
      <w:pPr>
        <w:pStyle w:val="ListBullet"/>
      </w:pPr>
      <w:r>
        <w:t>Prevention includes sufficient calcium and vitamin D intake, regular weight-bearing exercise, and lifestyle modifications.</w:t>
      </w:r>
    </w:p>
    <w:p>
      <w:pPr>
        <w:pStyle w:val="ListBullet"/>
      </w:pPr>
      <w:r>
        <w:t>Effective pharmacological treatments exist, including bisphosphonates and denosumab, tailored to individual risk.</w:t>
      </w:r>
    </w:p>
    <w:p>
      <w:pPr>
        <w:pStyle w:val="ListBullet"/>
      </w:pPr>
      <w:r>
        <w:t>Misconceptions about osteoporosis in men may delay diagnosis and treatment; education is critical.</w:t>
      </w:r>
    </w:p>
    <w:p>
      <w:pPr>
        <w:pStyle w:val="ListBullet"/>
      </w:pPr>
      <w:r>
        <w:t>Safety considerations include appropriate supplement dosing, medication adherence, and fall prevention efforts.</w:t>
      </w:r>
    </w:p>
    <w:p>
      <w:pPr>
        <w:pStyle w:val="Heading1"/>
      </w:pPr>
      <w:r>
        <w:t>Glossary</w:t>
      </w:r>
    </w:p>
    <w:p>
      <w:r>
        <w:rPr>
          <w:b/>
        </w:rPr>
        <w:t xml:space="preserve">Osteoporosis: </w:t>
      </w:r>
      <w:r>
        <w:t>A medical condition resulting in weakened bones that are more prone to fractures due to loss of bone density and strength.</w:t>
      </w:r>
    </w:p>
    <w:p>
      <w:r>
        <w:rPr>
          <w:b/>
        </w:rPr>
        <w:t xml:space="preserve">Bone Mineral Density (BMD): </w:t>
      </w:r>
      <w:r>
        <w:t>A measurement that reflects the amount of mineral in bones, used to diagnose osteoporosis.</w:t>
      </w:r>
    </w:p>
    <w:p>
      <w:r>
        <w:rPr>
          <w:b/>
        </w:rPr>
        <w:t xml:space="preserve">Dual-energy X-ray Absorptiometry (DXA): </w:t>
      </w:r>
      <w:r>
        <w:t>The standard imaging technique to assess bone mineral density.</w:t>
      </w:r>
    </w:p>
    <w:p>
      <w:r>
        <w:rPr>
          <w:b/>
        </w:rPr>
        <w:t xml:space="preserve">Fracture Risk Assessment Tool (FRAX): </w:t>
      </w:r>
      <w:r>
        <w:t>A calculation tool estimating an individual’s 10-year probability of osteoporotic fracture based on clinical risk factors and BMD.</w:t>
      </w:r>
    </w:p>
    <w:p>
      <w:r>
        <w:rPr>
          <w:b/>
        </w:rPr>
        <w:t xml:space="preserve">T-score: </w:t>
      </w:r>
      <w:r>
        <w:t>A comparison of a person’s bone mineral density to that of a healthy 30-year-old adult; a score ≤ -2.5 indicates osteoporosis.</w:t>
      </w:r>
    </w:p>
    <w:p>
      <w:r>
        <w:rPr>
          <w:b/>
        </w:rPr>
        <w:t xml:space="preserve">Osteoclasts: </w:t>
      </w:r>
      <w:r>
        <w:t>Cells that break down bone tissue during the bone remodeling process.</w:t>
      </w:r>
    </w:p>
    <w:p>
      <w:r>
        <w:rPr>
          <w:b/>
        </w:rPr>
        <w:t xml:space="preserve">Osteoblasts: </w:t>
      </w:r>
      <w:r>
        <w:t>Cells responsible for forming new bone during the bone remodeling process.</w:t>
      </w:r>
    </w:p>
    <w:p>
      <w:r>
        <w:rPr>
          <w:b/>
        </w:rPr>
        <w:t xml:space="preserve">Hypogonadism: </w:t>
      </w:r>
      <w:r>
        <w:t>A condition characterized by low levels of sex hormones (e.g., testosterone) that can affect bone health.</w:t>
      </w:r>
    </w:p>
    <w:p>
      <w:r>
        <w:rPr>
          <w:b/>
        </w:rPr>
        <w:t xml:space="preserve">Kyphosis: </w:t>
      </w:r>
      <w:r>
        <w:t>An excessive outward curvature of the spine, leading to a hunchback appearance often caused by vertebral fractures.</w:t>
      </w:r>
    </w:p>
    <w:p>
      <w:r>
        <w:rPr>
          <w:b/>
        </w:rPr>
        <w:t xml:space="preserve">Secondary Osteoporosis: </w:t>
      </w:r>
      <w:r>
        <w:t>Osteoporosis caused by identifiable medical conditions or medications rather than aging or menopause.</w:t>
      </w:r>
    </w:p>
    <w:p>
      <w:pPr>
        <w:pStyle w:val="Heading1"/>
      </w:pPr>
      <w:r>
        <w:t>Related Modules</w:t>
      </w:r>
    </w:p>
    <w:p>
      <w:pPr>
        <w:pStyle w:val="ListBullet"/>
      </w:pPr>
      <w:r>
        <w:t>GEN-010_Nutrition_Bone_Health</w:t>
      </w:r>
    </w:p>
    <w:p>
      <w:pPr>
        <w:pStyle w:val="ListBullet"/>
      </w:pPr>
      <w:r>
        <w:t>MEN-045_Tests_and_Screening_in_Men</w:t>
      </w:r>
    </w:p>
    <w:p>
      <w:pPr>
        <w:pStyle w:val="ListBullet"/>
      </w:pPr>
      <w:r>
        <w:t>MEN-082_Exercise_for_Healthy_Aging</w:t>
      </w:r>
    </w:p>
    <w:p>
      <w:pPr>
        <w:pStyle w:val="ListBullet"/>
      </w:pPr>
      <w:r>
        <w:t>GEN-022_Fall_Prevention_Strategies</w:t>
      </w:r>
    </w:p>
    <w:p>
      <w:pPr>
        <w:pStyle w:val="Heading1"/>
      </w:pPr>
      <w:r>
        <w:t>Illustration Specifications</w:t>
      </w:r>
    </w:p>
    <w:p>
      <w:pPr>
        <w:pStyle w:val="Heading2"/>
      </w:pPr>
      <w:r>
        <w:t>illu01 - Normal Bone vs Osteoporotic Bone Microarchitecture</w:t>
      </w:r>
    </w:p>
    <w:p>
      <w:r>
        <w:t>Type: Diagram</w:t>
      </w:r>
    </w:p>
    <w:p>
      <w:r>
        <w:t>Side-by-side microscopic images showing healthy bone structure compared with porous, brittle osteoporotic bone.</w:t>
      </w:r>
    </w:p>
    <w:p>
      <w:r>
        <w:t>Alt text: Diagram comparing normal dense bone structure to porous, fragile osteoporotic bone.</w:t>
      </w:r>
    </w:p>
    <w:p>
      <w:pPr>
        <w:pStyle w:val="Heading2"/>
      </w:pPr>
      <w:r>
        <w:t>illu02 - Bone Remodeling Cycle</w:t>
      </w:r>
    </w:p>
    <w:p>
      <w:r>
        <w:t>Type: Infographic</w:t>
      </w:r>
    </w:p>
    <w:p>
      <w:r>
        <w:t>A stepwise illustration of bone resorption by osteoclasts and formation by osteoblasts highlighting the imbalance in osteoporosis.</w:t>
      </w:r>
    </w:p>
    <w:p>
      <w:r>
        <w:t>Alt text: Infographic showing bone remodeling process and changes in osteoporosis.</w:t>
      </w:r>
    </w:p>
    <w:p>
      <w:pPr>
        <w:pStyle w:val="Heading2"/>
      </w:pPr>
      <w:r>
        <w:t>illu03 - Common Fracture Sites in Osteoporosis</w:t>
      </w:r>
    </w:p>
    <w:p>
      <w:r>
        <w:t>Type: Annotated Image</w:t>
      </w:r>
    </w:p>
    <w:p>
      <w:r>
        <w:t>Depiction of human skeleton highlighting typical fracture locations in osteoporosis: hip, spine, and wrist.</w:t>
      </w:r>
    </w:p>
    <w:p>
      <w:r>
        <w:t>Alt text: Human skeleton with hip, spine, and wrist marked as frequent fracture sites in osteoporosis.</w:t>
      </w:r>
    </w:p>
    <w:p>
      <w:pPr>
        <w:pStyle w:val="Heading2"/>
      </w:pPr>
      <w:r>
        <w:t>illu04 - Impact of Vertebral Fractures on Posture</w:t>
      </w:r>
    </w:p>
    <w:p>
      <w:r>
        <w:t>Type: Photograph and Diagram</w:t>
      </w:r>
    </w:p>
    <w:p>
      <w:r>
        <w:t>Photo showing kyphosis in elderly man with vertebral fractures alongside spine curvature diagram.</w:t>
      </w:r>
    </w:p>
    <w:p>
      <w:r>
        <w:t>Alt text: Image of elderly man with curved spine due to vertebral fractures and corresponding spinal diagram.</w:t>
      </w:r>
    </w:p>
    <w:p>
      <w:pPr>
        <w:pStyle w:val="Heading1"/>
      </w:pPr>
      <w:r>
        <w:t>References</w:t>
      </w:r>
    </w:p>
    <w:p>
      <w:pPr>
        <w:pStyle w:val="ListBullet"/>
      </w:pPr>
      <w:r>
        <w:t>Osteoporosis in Men: Assessment and Management | National Osteoporosis Foundation | 2019 | URL https://www.nof.org/patients/fracturesfalls-prevention/osteoporosis-in-men | Unverified</w:t>
      </w:r>
    </w:p>
    <w:p>
      <w:pPr>
        <w:pStyle w:val="ListBullet"/>
      </w:pPr>
      <w:r>
        <w:t>Clinician’s Guide to Prevention and Treatment of Osteoporosis | American Association of Clinical Endocrinologists and American College of Endocrinology | 2020 | https://doi.org/10.1002/aace.69 | Unverified</w:t>
      </w:r>
    </w:p>
    <w:p>
      <w:pPr>
        <w:pStyle w:val="ListBullet"/>
      </w:pPr>
      <w:r>
        <w:t>Diagnosis, Prevention, and Treatment of Osteoporosis in Men | Watts NB, American Journal of Medicine | 2001 | PMID: 11403825 | Unverified</w:t>
      </w:r>
    </w:p>
    <w:p>
      <w:pPr>
        <w:pStyle w:val="ListBullet"/>
      </w:pPr>
      <w:r>
        <w:t>International Society for Clinical Densitometry Official Positions | Lewiecki EM et al. | 2019 | https://iscd.org/official-positions/2019-iscd-official-positions-adult/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