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LAB-101 - Bone Density Scan</w:t>
      </w:r>
    </w:p>
    <w:p>
      <w:r>
        <w:rPr>
          <w:i/>
        </w:rPr>
        <w:t>What bone density scan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Bone Density Scan, DXA, Osteoporosis, Bone Mineral Density, BMD, Fracture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bone density scan, commonly performed using Dual-Energy X-ray Absorptiometry (DXA), is a non-invasive imaging test that measures bone mineral density (BMD). This scan assesses the strength and density of bones, primarily at the hip and spine, providing quantitative data to evaluate fracture risk and diagnose conditions like osteoporosis. Bone density is reported as T-scores and Z-scores; the T-score compares an individual's BMD to a young healthy adult reference, while the Z-score compares it to age-matched norms. The mechanism involves low-dose X-rays passing through bone and soft tissue, with differential absorption patterns revealing bone density. Clinical relevance includes screening postmenopausal women and older adults at risk of fragility fractures. While highly useful, BMD alone does not reflect bone quality factors such as microarchitecture, and interpretation must consider clinical context and other fracture risk factors. The procedure is quick, safe, and involves minimal radiation exposure. Known synonyms include DXA scan, bone densitometry, and BMD test. Limitations include potential variability between machines, influence of artifacts like arthritis or fractures, and less accuracy in very obese individuals. Emerging evidence explores trabecular bone score (TBS) adjuncts for enhanced fracture risk prediction. Practical use involves decision-making about osteoporosis treatment and monitoring therapeutic response. Understanding bone density scan results supports proactive bone health management but requires comprehensive clinical evaluation for best outcomes.</w:t>
      </w:r>
    </w:p>
    <w:p>
      <w:pPr>
        <w:pStyle w:val="Heading1"/>
      </w:pPr>
      <w:r>
        <w:t>Customer Questions Answered</w:t>
      </w:r>
    </w:p>
    <w:p>
      <w:pPr>
        <w:pStyle w:val="ListBullet"/>
      </w:pPr>
      <w:r>
        <w:t>What is a bone density scan and why is it done?</w:t>
      </w:r>
    </w:p>
    <w:p>
      <w:pPr>
        <w:pStyle w:val="ListBullet"/>
      </w:pPr>
      <w:r>
        <w:t>How does a bone density scan work?</w:t>
      </w:r>
    </w:p>
    <w:p>
      <w:pPr>
        <w:pStyle w:val="ListBullet"/>
      </w:pPr>
      <w:r>
        <w:t>What does the T-score on a bone density report mean?</w:t>
      </w:r>
    </w:p>
    <w:p>
      <w:pPr>
        <w:pStyle w:val="ListBullet"/>
      </w:pPr>
      <w:r>
        <w:t>What does the Z-score indicate in a bone density test?</w:t>
      </w:r>
    </w:p>
    <w:p>
      <w:pPr>
        <w:pStyle w:val="ListBullet"/>
      </w:pPr>
      <w:r>
        <w:t>How is bone density measured and reported?</w:t>
      </w:r>
    </w:p>
    <w:p>
      <w:pPr>
        <w:pStyle w:val="ListBullet"/>
      </w:pPr>
      <w:r>
        <w:t>Who should get a bone density scan?</w:t>
      </w:r>
    </w:p>
    <w:p>
      <w:pPr>
        <w:pStyle w:val="ListBullet"/>
      </w:pPr>
      <w:r>
        <w:t>Are there any risks or side effects of a bone density scan?</w:t>
      </w:r>
    </w:p>
    <w:p>
      <w:pPr>
        <w:pStyle w:val="ListBullet"/>
      </w:pPr>
      <w:r>
        <w:t>How reliable are bone density scans for diagnosing osteoporosis?</w:t>
      </w:r>
    </w:p>
    <w:p>
      <w:pPr>
        <w:pStyle w:val="ListBullet"/>
      </w:pPr>
      <w:r>
        <w:t>Can a bone density scan predict fracture risk?</w:t>
      </w:r>
    </w:p>
    <w:p>
      <w:pPr>
        <w:pStyle w:val="ListBullet"/>
      </w:pPr>
      <w:r>
        <w:t>How often should I repeat a bone density test?</w:t>
      </w:r>
    </w:p>
    <w:p>
      <w:pPr>
        <w:pStyle w:val="ListBullet"/>
      </w:pPr>
      <w:r>
        <w:t>Does calcium or vitamin D intake affect my bone density results?</w:t>
      </w:r>
    </w:p>
    <w:p>
      <w:pPr>
        <w:pStyle w:val="ListBullet"/>
      </w:pPr>
      <w:r>
        <w:t>What other conditions can affect bone density scan results?</w:t>
      </w:r>
    </w:p>
    <w:p>
      <w:pPr>
        <w:pStyle w:val="Heading1"/>
      </w:pPr>
      <w:r>
        <w:t>Learning Objectives</w:t>
      </w:r>
    </w:p>
    <w:p>
      <w:pPr>
        <w:pStyle w:val="ListBullet"/>
      </w:pPr>
      <w:r>
        <w:t>Define what a bone density scan is and what it measures.</w:t>
      </w:r>
    </w:p>
    <w:p>
      <w:pPr>
        <w:pStyle w:val="ListBullet"/>
      </w:pPr>
      <w:r>
        <w:t>Explain how Dual-Energy X-ray Absorptiometry (DXA) functions.</w:t>
      </w:r>
    </w:p>
    <w:p>
      <w:pPr>
        <w:pStyle w:val="ListBullet"/>
      </w:pPr>
      <w:r>
        <w:t>Interpret T-scores and Z-scores in bone density results.</w:t>
      </w:r>
    </w:p>
    <w:p>
      <w:pPr>
        <w:pStyle w:val="ListBullet"/>
      </w:pPr>
      <w:r>
        <w:t>Identify clinical indications for ordering a bone density scan.</w:t>
      </w:r>
    </w:p>
    <w:p>
      <w:pPr>
        <w:pStyle w:val="ListBullet"/>
      </w:pPr>
      <w:r>
        <w:t>Recognize the limitations and safety considerations of bone density testing.</w:t>
      </w:r>
    </w:p>
    <w:p>
      <w:pPr>
        <w:pStyle w:val="ListBullet"/>
      </w:pPr>
      <w:r>
        <w:t>Understand the role of bone density scans in fracture risk assessment.</w:t>
      </w:r>
    </w:p>
    <w:p>
      <w:pPr>
        <w:pStyle w:val="ListBullet"/>
      </w:pPr>
      <w:r>
        <w:t>Discuss factors affecting bone density measurement accuracy.</w:t>
      </w:r>
    </w:p>
    <w:p>
      <w:pPr>
        <w:pStyle w:val="ListBullet"/>
      </w:pPr>
      <w:r>
        <w:t>Describe emerging technologies enhancing bone density assessment.</w:t>
      </w:r>
    </w:p>
    <w:p>
      <w:pPr>
        <w:pStyle w:val="Heading1"/>
      </w:pPr>
      <w:r>
        <w:t>Definition</w:t>
      </w:r>
    </w:p>
    <w:p>
      <w:r>
        <w:t>A bone density scan, also called bone densitometry or DXA scan, is a medical imaging test that measures the mineral content and density of bones, most often at the hip and spine, to evaluate bone strength and fracture risk.</w:t>
      </w:r>
    </w:p>
    <w:p>
      <w:pPr>
        <w:pStyle w:val="Heading1"/>
      </w:pPr>
      <w:r>
        <w:t>Why This Matters</w:t>
      </w:r>
    </w:p>
    <w:p>
      <w:r>
        <w:t>Osteoporosis and low bone density are common conditions increasing fracture risk, particularly in older adults and postmenopausal women. Early identification through bone density scans enables timely intervention to strengthen bones and reduce fractures, improving quality of life and reducing healthcare costs.</w:t>
      </w:r>
    </w:p>
    <w:p>
      <w:pPr>
        <w:pStyle w:val="Heading1"/>
      </w:pPr>
      <w:r>
        <w:t>What Is a Bone Density Scan?</w:t>
      </w:r>
    </w:p>
    <w:p>
      <w:r>
        <w:t>A bone density scan is a diagnostic imaging procedure that quantifies the amount of mineral matter per square centimeter of bone, primarily to assess the risk of osteoporosis and fractures. It is often performed using Dual-Energy X-ray Absorptiometry (DXA), the gold-standard method, which uses low-dose X-rays to differentiate between bone and soft tissues. The test is non-invasive, quick, and painless, usually taking 10 to 20 minutes to complete.</w:t>
      </w:r>
    </w:p>
    <w:p>
      <w:pPr>
        <w:pStyle w:val="Heading1"/>
      </w:pPr>
      <w:r>
        <w:t>How Does Dual-Energy X-ray Absorptiometry (DXA) Work?</w:t>
      </w:r>
    </w:p>
    <w:p>
      <w:r>
        <w:t>DXA delivers two X-ray beams at different energy levels through the bone. Because bone and soft tissue absorb X-rays differently, the machine calculates bone mineral density by analyzing the differential attenuation of each beam. This dual-energy approach improves accuracy compared to single-energy X-ray methods and provides precise measurements with minimal radiation exposure—approximately 1 to 5 microsieverts per scan, lower than a standard chest X-ray.</w:t>
      </w:r>
    </w:p>
    <w:p>
      <w:pPr>
        <w:pStyle w:val="Heading1"/>
      </w:pPr>
      <w:r>
        <w:t>Understanding T-scores and Z-scores</w:t>
      </w:r>
    </w:p>
    <w:p>
      <w:r>
        <w:t>Bone density results are commonly reported as T-scores and Z-scores. The T-score compares a person's bone mineral density to the average peak bone density of a healthy 30-year-old adult of the same sex and ethnicity. It is used to diagnose osteoporosis: a T-score above -1.0 is normal; between -1.0 and -2.5 indicates osteopenia (low bone mass); and -2.5 or lower signifies osteoporosis. The Z-score compares BMD to age-, sex-, and ethnicity-matched norms and helps identify if low bone density is due to factors other than aging.</w:t>
      </w:r>
    </w:p>
    <w:p>
      <w:pPr>
        <w:pStyle w:val="Heading1"/>
      </w:pPr>
      <w:r>
        <w:t>Physiology of Bone Density</w:t>
      </w:r>
    </w:p>
    <w:p>
      <w:r>
        <w:t>Bone mineral density reflects the concentration of minerals, mainly calcium and phosphorus, in bones. Bone is a dynamic tissue constantly remodeled by osteoclasts (cells that resorb bone) and osteoblasts (cells that form bone). Peak bone mass is typically achieved by the third decade of life, after which bone density declines with aging. Factors such as hormonal changes, nutrition, physical activity, and certain medical conditions influence bone remodeling and density.</w:t>
      </w:r>
    </w:p>
    <w:p>
      <w:pPr>
        <w:pStyle w:val="Heading1"/>
      </w:pPr>
      <w:r>
        <w:t>Clinical Uses of Bone Density Scans</w:t>
      </w:r>
    </w:p>
    <w:p>
      <w:r>
        <w:t>Bone density scans are primarily used to diagnose osteoporosis and assess fracture risk in individuals at risk, such as postmenopausal women, older adults, people with a history of fractures, and those on medications affecting bone health (e.g., glucocorticoids). They guide treatment decisions and allow monitoring of response to therapies (like bisphosphonates). Bone density scans can also evaluate bone loss in secondary osteoporosis causes, including thyroid disorders, rheumatoid arthritis, and chronic kidney disease.</w:t>
      </w:r>
    </w:p>
    <w:p>
      <w:pPr>
        <w:pStyle w:val="Heading1"/>
      </w:pPr>
      <w:r>
        <w:t>Limitations of Bone Density Scans</w:t>
      </w:r>
    </w:p>
    <w:p>
      <w:r>
        <w:t>While bone density scans provide important quantitative data, they do not capture bone quality aspects like microarchitecture, bone turnover, or strength fully. Conditions such as osteoarthritis, vertebral compression fractures, or aortic calcifications may falsely elevate results. Machine calibration differences and patient positioning variations can affect accuracy. In very obese individuals, results may be less reliable. Interpretation requires correlation with clinical findings and risk factors.</w:t>
      </w:r>
    </w:p>
    <w:p>
      <w:pPr>
        <w:pStyle w:val="Heading1"/>
      </w:pPr>
      <w:r>
        <w:t>Misconceptions About Bone Density Scans</w:t>
      </w:r>
    </w:p>
    <w:p>
      <w:r>
        <w:t>A common misconception is that bone density alone can fully predict fracture risk; however, fractures depend on multiple factors including falls, bone quality, and overall health. Another misunderstanding is that a normal bone density test excludes osteoporosis; early disease or fragility can occur with normal BMD in rare cases. Additionally, some patients fear radiation exposure, but the scan uses very low doses, comparable to daily background radiation.</w:t>
      </w:r>
    </w:p>
    <w:p>
      <w:pPr>
        <w:pStyle w:val="Heading1"/>
      </w:pPr>
      <w:r>
        <w:t>Safety and Risks of Bone Density Scanning</w:t>
      </w:r>
    </w:p>
    <w:p>
      <w:r>
        <w:t>Bone density scans are safe, non-invasive, and involve minimal radiation exposure. The dose is low compared to other radiological procedures, presenting negligible risk. Pregnant women are generally advised to avoid the test unless absolutely necessary. No special preparation is needed, and the scan is painless. Contrast agents are not used, eliminating allergy or nephrotoxicity risks.</w:t>
      </w:r>
    </w:p>
    <w:p>
      <w:pPr>
        <w:pStyle w:val="Heading1"/>
      </w:pPr>
      <w:r>
        <w:t>Emerging Technologies and Adjuncts</w:t>
      </w:r>
    </w:p>
    <w:p>
      <w:r>
        <w:t>Recent advances include the Trabecular Bone Score (TBS), an analytical tool applied to DXA images that estimates bone microarchitecture quality to improve fracture risk prediction beyond BMD alone. Quantitative ultrasound (QUS) and peripheral DXA (pDXA) at the wrist or heel provide alternative screening methods. High-resolution peripheral quantitative computed tomography (HR-pQCT) offers detailed bone structure assessment but is mainly research-focused currently.</w:t>
      </w:r>
    </w:p>
    <w:p>
      <w:pPr>
        <w:pStyle w:val="Heading1"/>
      </w:pPr>
      <w:r>
        <w:t>Interpreting Bone Density Scan Results and Next Steps</w:t>
      </w:r>
    </w:p>
    <w:p>
      <w:r>
        <w:t>Interpretation of bone density results involves integrating T-scores or Z-scores with clinical history, risk factors, and fracture history. A diagnosis of osteoporosis may prompt lifestyle counseling, pharmacologic treatment, and monitoring. Patients with osteopenia may require risk stratification. Follow-up bone density scans are usually recommended every 1-2 years when monitoring treatment or disease progression. Communication with healthcare providers ensures appropriate individualized management.</w:t>
      </w:r>
    </w:p>
    <w:p>
      <w:pPr>
        <w:pStyle w:val="Heading1"/>
      </w:pPr>
      <w:r>
        <w:t>Practical Tips for Patients Undergoing Bone Density Scans</w:t>
      </w:r>
    </w:p>
    <w:p>
      <w:r>
        <w:t>Patients should inform their provider of recent barium studies or contrast imaging, as these can interfere with scan accuracy. Wearing loose, comfortable clothes without metal fasteners is advised. It's important to report any prior fractures or orthopedic implants. Maintaining adequate calcium and vitamin D intake supports bone health but should be discussed with a healthcare provider. Weight-bearing exercise can help maintain or improve bone density.</w:t>
      </w:r>
    </w:p>
    <w:p>
      <w:pPr>
        <w:pStyle w:val="Heading1"/>
      </w:pPr>
      <w:r>
        <w:t>Practical Guidance</w:t>
      </w:r>
    </w:p>
    <w:p>
      <w:pPr>
        <w:pStyle w:val="ListBullet"/>
      </w:pPr>
      <w:r>
        <w:t>Ask your healthcare provider if you qualify for a bone density scan based on your risk profile.</w:t>
      </w:r>
    </w:p>
    <w:p>
      <w:pPr>
        <w:pStyle w:val="ListBullet"/>
      </w:pPr>
      <w:r>
        <w:t>Ensure you understand your scan results and what your T-score and Z-score mean.</w:t>
      </w:r>
    </w:p>
    <w:p>
      <w:pPr>
        <w:pStyle w:val="ListBullet"/>
      </w:pPr>
      <w:r>
        <w:t>Discuss with your doctor any factors that might affect scan accuracy, like fractures or arthritis.</w:t>
      </w:r>
    </w:p>
    <w:p>
      <w:pPr>
        <w:pStyle w:val="ListBullet"/>
      </w:pPr>
      <w:r>
        <w:t>Follow recommendations on lifestyle, nutrition, and medications to protect bone health.</w:t>
      </w:r>
    </w:p>
    <w:p>
      <w:pPr>
        <w:pStyle w:val="ListBullet"/>
      </w:pPr>
      <w:r>
        <w:t>Schedule follow-up scans as advised to monitor changes or evaluate treatment efficacy.</w:t>
      </w:r>
    </w:p>
    <w:p>
      <w:pPr>
        <w:pStyle w:val="Heading1"/>
      </w:pPr>
      <w:r>
        <w:t>Safety Notes</w:t>
      </w:r>
    </w:p>
    <w:p>
      <w:pPr>
        <w:pStyle w:val="ListBullet"/>
      </w:pPr>
      <w:r>
        <w:t>Bone density scans use very low doses of radiation and are considered safe for most people.</w:t>
      </w:r>
    </w:p>
    <w:p>
      <w:pPr>
        <w:pStyle w:val="ListBullet"/>
      </w:pPr>
      <w:r>
        <w:t>Pregnant women should avoid bone density scans unless absolutely necessary.</w:t>
      </w:r>
    </w:p>
    <w:p>
      <w:pPr>
        <w:pStyle w:val="ListBullet"/>
      </w:pPr>
      <w:r>
        <w:t>No preparation or fasting is required before the test.</w:t>
      </w:r>
    </w:p>
    <w:p>
      <w:pPr>
        <w:pStyle w:val="ListBullet"/>
      </w:pPr>
      <w:r>
        <w:t>Inform your technician if you have recently had contrast studies or nuclear medicine scans.</w:t>
      </w:r>
    </w:p>
    <w:p>
      <w:pPr>
        <w:pStyle w:val="ListBullet"/>
      </w:pPr>
      <w:r>
        <w:t>The procedure is painless and non-invasive.</w:t>
      </w:r>
    </w:p>
    <w:p>
      <w:pPr>
        <w:pStyle w:val="Heading1"/>
      </w:pPr>
      <w:r>
        <w:t>Common Misconceptions</w:t>
      </w:r>
    </w:p>
    <w:p>
      <w:r>
        <w:rPr>
          <w:b/>
        </w:rPr>
        <w:t xml:space="preserve">Misconception: </w:t>
      </w:r>
      <w:r>
        <w:t>Bone density scan results alone can fully predict fracture risk.</w:t>
      </w:r>
    </w:p>
    <w:p>
      <w:r>
        <w:rPr>
          <w:b/>
        </w:rPr>
        <w:t xml:space="preserve">Reality: </w:t>
      </w:r>
      <w:r>
        <w:t>Fracture risk depends on multiple factors including bone quality, fall risk, and overall health, so BMD is one component of risk assessment.</w:t>
      </w:r>
    </w:p>
    <w:p>
      <w:r>
        <w:rPr>
          <w:b/>
        </w:rPr>
        <w:t xml:space="preserve">Misconception: </w:t>
      </w:r>
      <w:r>
        <w:t>A normal bone density scan means no risk of osteoporosis or fractures.</w:t>
      </w:r>
    </w:p>
    <w:p>
      <w:r>
        <w:rPr>
          <w:b/>
        </w:rPr>
        <w:t xml:space="preserve">Reality: </w:t>
      </w:r>
      <w:r>
        <w:t>Some individuals with normal BMD can still have fractures due to other factors; clinical context is vital.</w:t>
      </w:r>
    </w:p>
    <w:p>
      <w:r>
        <w:rPr>
          <w:b/>
        </w:rPr>
        <w:t xml:space="preserve">Misconception: </w:t>
      </w:r>
      <w:r>
        <w:t>Bone density scans expose you to dangerous radiation levels.</w:t>
      </w:r>
    </w:p>
    <w:p>
      <w:r>
        <w:rPr>
          <w:b/>
        </w:rPr>
        <w:t xml:space="preserve">Reality: </w:t>
      </w:r>
      <w:r>
        <w:t>The radiation dose is very low, comparable to a day of natural background radiation, and is considered safe.</w:t>
      </w:r>
    </w:p>
    <w:p>
      <w:pPr>
        <w:pStyle w:val="Heading1"/>
      </w:pPr>
      <w:r>
        <w:t>Clinical Pearls</w:t>
      </w:r>
    </w:p>
    <w:p>
      <w:pPr>
        <w:pStyle w:val="ListNumber"/>
      </w:pPr>
      <w:r>
        <w:t>DXA is the gold standard for measuring bone mineral density and diagnosing osteoporosis.</w:t>
      </w:r>
    </w:p>
    <w:p>
      <w:pPr>
        <w:pStyle w:val="ListNumber"/>
      </w:pPr>
      <w:r>
        <w:t>T-scores guide diagnosis; Z-scores help identify secondary causes of bone loss.</w:t>
      </w:r>
    </w:p>
    <w:p>
      <w:pPr>
        <w:pStyle w:val="ListNumber"/>
      </w:pPr>
      <w:r>
        <w:t>Bone density testing is recommended for all women over 65 and men over 70, or younger individuals with risk factors.</w:t>
      </w:r>
    </w:p>
    <w:p>
      <w:pPr>
        <w:pStyle w:val="ListNumber"/>
      </w:pPr>
      <w:r>
        <w:t>Repeated scans should be done on the same machine or similar devices to maintain consistency.</w:t>
      </w:r>
    </w:p>
    <w:p>
      <w:pPr>
        <w:pStyle w:val="ListNumber"/>
      </w:pPr>
      <w:r>
        <w:t>New adjuncts like Trabecular Bone Score (TBS) add valuable fracture risk information beyond BMD.</w:t>
      </w:r>
    </w:p>
    <w:p>
      <w:pPr>
        <w:pStyle w:val="Heading1"/>
      </w:pPr>
      <w:r>
        <w:t>Key Takeaways</w:t>
      </w:r>
    </w:p>
    <w:p>
      <w:pPr>
        <w:pStyle w:val="ListBullet"/>
      </w:pPr>
      <w:r>
        <w:t>Bone density scans measure mineral content in bones to assess strength and fracture risk.</w:t>
      </w:r>
    </w:p>
    <w:p>
      <w:pPr>
        <w:pStyle w:val="ListBullet"/>
      </w:pPr>
      <w:r>
        <w:t>DXA is the most common and accurate method, involving low-dose X-ray absorption techniques.</w:t>
      </w:r>
    </w:p>
    <w:p>
      <w:pPr>
        <w:pStyle w:val="ListBullet"/>
      </w:pPr>
      <w:r>
        <w:t>T-scores compare BMD to young healthy adults, diagnosing osteoporosis and osteopenia.</w:t>
      </w:r>
    </w:p>
    <w:p>
      <w:pPr>
        <w:pStyle w:val="ListBullet"/>
      </w:pPr>
      <w:r>
        <w:t>Z-scores compare BMD to age-matched peers to detect unusual bone loss causes.</w:t>
      </w:r>
    </w:p>
    <w:p>
      <w:pPr>
        <w:pStyle w:val="ListBullet"/>
      </w:pPr>
      <w:r>
        <w:t>Bone density scanning is safe, quick, and involves minimal radiation exposure.</w:t>
      </w:r>
    </w:p>
    <w:p>
      <w:pPr>
        <w:pStyle w:val="ListBullet"/>
      </w:pPr>
      <w:r>
        <w:t>Interpretation requires clinical context and awareness of scan limitations and artifacts.</w:t>
      </w:r>
    </w:p>
    <w:p>
      <w:pPr>
        <w:pStyle w:val="ListBullet"/>
      </w:pPr>
      <w:r>
        <w:t>Bone density scans inform preventive and therapeutic strategies for bone health.</w:t>
      </w:r>
    </w:p>
    <w:p>
      <w:pPr>
        <w:pStyle w:val="ListBullet"/>
      </w:pPr>
      <w:r>
        <w:t>Emerging tools like Trabecular Bone Score provide enhanced insights on bone quality beyond BMD.</w:t>
      </w:r>
    </w:p>
    <w:p>
      <w:pPr>
        <w:pStyle w:val="Heading1"/>
      </w:pPr>
      <w:r>
        <w:t>Glossary</w:t>
      </w:r>
    </w:p>
    <w:p>
      <w:r>
        <w:rPr>
          <w:b/>
        </w:rPr>
        <w:t xml:space="preserve">Bone Mineral Density (BMD): </w:t>
      </w:r>
      <w:r>
        <w:t>A quantitative measure of the amount of mineral in bones, indicating their strength and risk of fracture.</w:t>
      </w:r>
    </w:p>
    <w:p>
      <w:r>
        <w:rPr>
          <w:b/>
        </w:rPr>
        <w:t xml:space="preserve">Dual-Energy X-ray Absorptiometry (DXA or DEXA): </w:t>
      </w:r>
      <w:r>
        <w:t>An imaging technique using two X-ray beams to precisely measure bone density.</w:t>
      </w:r>
    </w:p>
    <w:p>
      <w:r>
        <w:rPr>
          <w:b/>
        </w:rPr>
        <w:t xml:space="preserve">T-score: </w:t>
      </w:r>
      <w:r>
        <w:t>A standardized score comparing an individual's bone density to a young healthy reference population, used to diagnose osteoporosis.</w:t>
      </w:r>
    </w:p>
    <w:p>
      <w:r>
        <w:rPr>
          <w:b/>
        </w:rPr>
        <w:t xml:space="preserve">Z-score: </w:t>
      </w:r>
      <w:r>
        <w:t>A score comparing bone density to an age-, sex-, and ethnicity-matched population, used to detect abnormal bone loss.</w:t>
      </w:r>
    </w:p>
    <w:p>
      <w:r>
        <w:rPr>
          <w:b/>
        </w:rPr>
        <w:t xml:space="preserve">Osteoporosis: </w:t>
      </w:r>
      <w:r>
        <w:t>A medical condition characterized by low bone density and deterioration of bone tissue, increasing fracture risk.</w:t>
      </w:r>
    </w:p>
    <w:p>
      <w:r>
        <w:rPr>
          <w:b/>
        </w:rPr>
        <w:t xml:space="preserve">Osteopenia: </w:t>
      </w:r>
      <w:r>
        <w:t>A condition of lower-than-normal bone density that is not as severe as osteoporosis.</w:t>
      </w:r>
    </w:p>
    <w:p>
      <w:r>
        <w:rPr>
          <w:b/>
        </w:rPr>
        <w:t xml:space="preserve">Trabecular Bone Score (TBS): </w:t>
      </w:r>
      <w:r>
        <w:t>A software tool that assesses bone microarchitecture from DXA images to enhance fracture risk prediction.</w:t>
      </w:r>
    </w:p>
    <w:p>
      <w:r>
        <w:rPr>
          <w:b/>
        </w:rPr>
        <w:t xml:space="preserve">Fracture Risk: </w:t>
      </w:r>
      <w:r>
        <w:t>The likelihood of breaking a bone due to weakness or trauma, often increased with osteoporosis.</w:t>
      </w:r>
    </w:p>
    <w:p>
      <w:pPr>
        <w:pStyle w:val="Heading1"/>
      </w:pPr>
      <w:r>
        <w:t>Related Modules</w:t>
      </w:r>
    </w:p>
    <w:p>
      <w:pPr>
        <w:pStyle w:val="ListBullet"/>
      </w:pPr>
      <w:r>
        <w:t>LAB-102</w:t>
      </w:r>
    </w:p>
    <w:p>
      <w:pPr>
        <w:pStyle w:val="ListBullet"/>
      </w:pPr>
      <w:r>
        <w:t>LAB-203</w:t>
      </w:r>
    </w:p>
    <w:p>
      <w:pPr>
        <w:pStyle w:val="ListBullet"/>
      </w:pPr>
      <w:r>
        <w:t>MUS-304</w:t>
      </w:r>
    </w:p>
    <w:p>
      <w:pPr>
        <w:pStyle w:val="Heading1"/>
      </w:pPr>
      <w:r>
        <w:t>Illustration Specifications</w:t>
      </w:r>
    </w:p>
    <w:p>
      <w:pPr>
        <w:pStyle w:val="Heading2"/>
      </w:pPr>
      <w:r>
        <w:t>ILL-001 - DXA Bone Density Scan Procedure</w:t>
      </w:r>
    </w:p>
    <w:p>
      <w:r>
        <w:t>Type: Diagram</w:t>
      </w:r>
    </w:p>
    <w:p>
      <w:r>
        <w:t>A labeled schematic illustrating the DXA scanning machine, patient positioning, and X-ray beams through the hip and spine.</w:t>
      </w:r>
    </w:p>
    <w:p>
      <w:r>
        <w:t>Alt text: Diagram showing the DXA scanner setup with patient lying on the table and X-ray beams targeting hip and lumbar spine.</w:t>
      </w:r>
    </w:p>
    <w:p>
      <w:pPr>
        <w:pStyle w:val="Heading2"/>
      </w:pPr>
      <w:r>
        <w:t>ILL-002 - Interpreting T-scores and Z-scores</w:t>
      </w:r>
    </w:p>
    <w:p>
      <w:r>
        <w:t>Type: Chart</w:t>
      </w:r>
    </w:p>
    <w:p>
      <w:r>
        <w:t>A chart explaining the meaning of T-score and Z-score ranges for bone density classification: normal, osteopenia, osteoporosis.</w:t>
      </w:r>
    </w:p>
    <w:p>
      <w:r>
        <w:t>Alt text: Color-coded chart showing T-score and Z-score ranges with corresponding bone health categories.</w:t>
      </w:r>
    </w:p>
    <w:p>
      <w:pPr>
        <w:pStyle w:val="Heading2"/>
      </w:pPr>
      <w:r>
        <w:t>ILL-003 - Bone Remodeling Cell Types</w:t>
      </w:r>
    </w:p>
    <w:p>
      <w:r>
        <w:t>Type: Illustration</w:t>
      </w:r>
    </w:p>
    <w:p>
      <w:r>
        <w:t>Microscopic illustration depicting osteoclasts resorbing bone and osteoblasts forming new bone.</w:t>
      </w:r>
    </w:p>
    <w:p>
      <w:r>
        <w:t>Alt text: Drawing showing bone cells: osteoclasts breaking down bone tissue and osteoblasts rebuilding bone matrix.</w:t>
      </w:r>
    </w:p>
    <w:p>
      <w:pPr>
        <w:pStyle w:val="Heading2"/>
      </w:pPr>
      <w:r>
        <w:t>ILL-004 - Common Artifacts Affecting Bone Density Scans</w:t>
      </w:r>
    </w:p>
    <w:p>
      <w:r>
        <w:t>Type: Visual Guide</w:t>
      </w:r>
    </w:p>
    <w:p>
      <w:r>
        <w:t>Images showing how vertebral fractures, arthritis, and vascular calcifications can interfere with DXA scan readings.</w:t>
      </w:r>
    </w:p>
    <w:p>
      <w:r>
        <w:t>Alt text: Visual examples of factors such as fractures and arthritis that can distort bone density measurements.</w:t>
      </w:r>
    </w:p>
    <w:p>
      <w:pPr>
        <w:pStyle w:val="Heading1"/>
      </w:pPr>
      <w:r>
        <w:t>References</w:t>
      </w:r>
    </w:p>
    <w:p>
      <w:pPr>
        <w:pStyle w:val="ListBullet"/>
      </w:pPr>
      <w:r>
        <w:t>Official Positions of the International Society for Clinical Densitometry | International Society for Clinical Densitometry (ISCD) | 2019 | https://iscd.org/official-positions/ | Unverified</w:t>
      </w:r>
    </w:p>
    <w:p>
      <w:pPr>
        <w:pStyle w:val="ListBullet"/>
      </w:pPr>
      <w:r>
        <w:t>Osteoporosis Prevention, Diagnosis, and Therapy | National Institutes of Health Consensus Development Panel | 2001 | https://consensus.nih.gov/2000/2001Osteoporosis111html.htm | Unverified</w:t>
      </w:r>
    </w:p>
    <w:p>
      <w:pPr>
        <w:pStyle w:val="ListBullet"/>
      </w:pPr>
      <w:r>
        <w:t>Bone Densitometry: An Overview for the Clinician | Kanis JA et al. | 2018 | https://doi.org/10.1007/s00198-018-4490-5 | Unverified</w:t>
      </w:r>
    </w:p>
    <w:p>
      <w:pPr>
        <w:pStyle w:val="ListBullet"/>
      </w:pPr>
      <w:r>
        <w:t>2017 American College of Rheumatology Guideline for the Prevention and Treatment of Glucocorticoid-Induced Osteoporosis | American College of Rheumatology | 2017 | https://doi.org/10.1002/acr.23172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