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EXE-199 - Submaximal Fitness Tests</w:t>
      </w:r>
    </w:p>
    <w:p>
      <w:r>
        <w:rPr>
          <w:i/>
        </w:rPr>
        <w:t>Evidence, mechanisms, practical application, progression, and safety considerations for submaximal fitness tests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Programming and Recovery</w:t>
            </w:r>
          </w:p>
        </w:tc>
      </w:tr>
      <w:tr>
        <w:tc>
          <w:tcPr>
            <w:tcW w:type="dxa" w:w="4968"/>
          </w:tcPr>
          <w:p>
            <w:r>
              <w:rPr>
                <w:b/>
              </w:rPr>
              <w:t>SOM stages</w:t>
            </w:r>
          </w:p>
        </w:tc>
        <w:tc>
          <w:tcPr>
            <w:tcW w:type="dxa" w:w="4968"/>
          </w:tcPr>
          <w:p>
            <w:r>
              <w:t>Assessment, Programming, Recovery</w:t>
            </w:r>
          </w:p>
        </w:tc>
      </w:tr>
      <w:tr>
        <w:tc>
          <w:tcPr>
            <w:tcW w:type="dxa" w:w="4968"/>
          </w:tcPr>
          <w:p>
            <w:r>
              <w:rPr>
                <w:b/>
              </w:rPr>
              <w:t>Audience</w:t>
            </w:r>
          </w:p>
        </w:tc>
        <w:tc>
          <w:tcPr>
            <w:tcW w:type="dxa" w:w="4968"/>
          </w:tcPr>
          <w:p>
            <w:r>
              <w:t>Consumers, Fitness Professionals,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submaximal fitness test, exercise testing, cardiorespiratory fitness, heart rate recovery, exercise physiology, fitness assessment, exercise programming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Submaximal fitness tests are a category of exercise assessments designed to estimate an individual's cardiorespiratory fitness and exercise capacity without requiring maximal exertion. Unlike maximal exercise tests that demand all-out effort, submaximal tests involve exercising at intensities typically between 50% to 85% of maximal capacity. This approach reduces risk and increases appropriateness for broader populations, including older adults and those with certain health conditions. Common examples include the Astrand-Ryhming Cycle Ergometer Test, YMCA Step Test, and the 6-Minute Walk Test. The physiological principle underlying these tests is the linear relationship between heart rate and oxygen consumption (VO2) during moderate-intensity exercise, enabling the extrapolation of maximal oxygen uptake (VO2max) from submaximal heart rate responses. Submaximal tests have practical relevance in fitness programming, clinical rehabilitation, and population health because they offer an accessible, safer, and time-efficient alternative to maximal testing. However, there are limitations such as variability in heart rate responses affected by factors like hydration, medication, and ambient conditions, which can influence test accuracy. Safety considerations focus on proper screening, test supervision, and recognition of contraindications. Major synonyms for submaximal fitness testing include 'predictive exercise testing', 'nonmaximal fitness test', and 'field test'. Emerging evidence supports the utility of submaximal tests in diverse populations, but these assessments should be complemented with other evaluation tools when precise VO2max measurement is required. This summary informs consumers and professionals about established evidence, mechanisms, application, and precautions relevant to submaximal fitness assessments.</w:t>
      </w:r>
    </w:p>
    <w:p>
      <w:pPr>
        <w:pStyle w:val="Heading1"/>
      </w:pPr>
      <w:r>
        <w:t>Customer Questions Answered</w:t>
      </w:r>
    </w:p>
    <w:p>
      <w:pPr>
        <w:pStyle w:val="ListBullet"/>
      </w:pPr>
      <w:r>
        <w:t>What are submaximal fitness tests and how do they differ from maximal tests?</w:t>
      </w:r>
    </w:p>
    <w:p>
      <w:pPr>
        <w:pStyle w:val="ListBullet"/>
      </w:pPr>
      <w:r>
        <w:t>Why are submaximal tests used instead of maximal tests?</w:t>
      </w:r>
    </w:p>
    <w:p>
      <w:pPr>
        <w:pStyle w:val="ListBullet"/>
      </w:pPr>
      <w:r>
        <w:t>How do submaximal fitness tests estimate cardiorespiratory fitness?</w:t>
      </w:r>
    </w:p>
    <w:p>
      <w:pPr>
        <w:pStyle w:val="ListBullet"/>
      </w:pPr>
      <w:r>
        <w:t>Are submaximal tests safe for older adults and people with health conditions?</w:t>
      </w:r>
    </w:p>
    <w:p>
      <w:pPr>
        <w:pStyle w:val="ListBullet"/>
      </w:pPr>
      <w:r>
        <w:t>What types of submaximal fitness tests are commonly used?</w:t>
      </w:r>
    </w:p>
    <w:p>
      <w:pPr>
        <w:pStyle w:val="ListBullet"/>
      </w:pPr>
      <w:r>
        <w:t>How accurate are submaximal tests compared to maximal tests?</w:t>
      </w:r>
    </w:p>
    <w:p>
      <w:pPr>
        <w:pStyle w:val="ListBullet"/>
      </w:pPr>
      <w:r>
        <w:t>How should I prepare for a submaximal fitness test?</w:t>
      </w:r>
    </w:p>
    <w:p>
      <w:pPr>
        <w:pStyle w:val="ListBullet"/>
      </w:pPr>
      <w:r>
        <w:t>Can submaximal tests be used to track fitness progress over time?</w:t>
      </w:r>
    </w:p>
    <w:p>
      <w:pPr>
        <w:pStyle w:val="ListBullet"/>
      </w:pPr>
      <w:r>
        <w:t>What are the physiological mechanisms measured during a submaximal test?</w:t>
      </w:r>
    </w:p>
    <w:p>
      <w:pPr>
        <w:pStyle w:val="ListBullet"/>
      </w:pPr>
      <w:r>
        <w:t>Are there risks or limitations associated with submaximal fitness tests?</w:t>
      </w:r>
    </w:p>
    <w:p>
      <w:pPr>
        <w:pStyle w:val="ListBullet"/>
      </w:pPr>
      <w:r>
        <w:t>How do fitness professionals interpret results from submaximal tests?</w:t>
      </w:r>
    </w:p>
    <w:p>
      <w:pPr>
        <w:pStyle w:val="ListBullet"/>
      </w:pPr>
      <w:r>
        <w:t>What is the role of heart rate monitoring in submaximal testing?</w:t>
      </w:r>
    </w:p>
    <w:p>
      <w:pPr>
        <w:pStyle w:val="Heading1"/>
      </w:pPr>
      <w:r>
        <w:t>Learning Objectives</w:t>
      </w:r>
    </w:p>
    <w:p>
      <w:pPr>
        <w:pStyle w:val="ListBullet"/>
      </w:pPr>
      <w:r>
        <w:t>Define submaximal fitness tests and distinguish them from maximal tests.</w:t>
      </w:r>
    </w:p>
    <w:p>
      <w:pPr>
        <w:pStyle w:val="ListBullet"/>
      </w:pPr>
      <w:r>
        <w:t>Understand the physiological mechanisms underlying submaximal testing.</w:t>
      </w:r>
    </w:p>
    <w:p>
      <w:pPr>
        <w:pStyle w:val="ListBullet"/>
      </w:pPr>
      <w:r>
        <w:t>Describe common types and protocols of submaximal fitness tests.</w:t>
      </w:r>
    </w:p>
    <w:p>
      <w:pPr>
        <w:pStyle w:val="ListBullet"/>
      </w:pPr>
      <w:r>
        <w:t>Recognize safety considerations and contraindications for submaximal testing.</w:t>
      </w:r>
    </w:p>
    <w:p>
      <w:pPr>
        <w:pStyle w:val="ListBullet"/>
      </w:pPr>
      <w:r>
        <w:t>Evaluate the evidence supporting submaximal tests for estimating cardiorespiratory fitness.</w:t>
      </w:r>
    </w:p>
    <w:p>
      <w:pPr>
        <w:pStyle w:val="ListBullet"/>
      </w:pPr>
      <w:r>
        <w:t>Identify limitations affecting accuracy and interpretation of submaximal test results.</w:t>
      </w:r>
    </w:p>
    <w:p>
      <w:pPr>
        <w:pStyle w:val="ListBullet"/>
      </w:pPr>
      <w:r>
        <w:t>Apply practical guidance for administration and progression of submaximal tests.</w:t>
      </w:r>
    </w:p>
    <w:p>
      <w:pPr>
        <w:pStyle w:val="ListBullet"/>
      </w:pPr>
      <w:r>
        <w:t>Debunk common misconceptions related to submaximal fitness assessments.</w:t>
      </w:r>
    </w:p>
    <w:p>
      <w:pPr>
        <w:pStyle w:val="Heading1"/>
      </w:pPr>
      <w:r>
        <w:t>Definition</w:t>
      </w:r>
    </w:p>
    <w:p>
      <w:r>
        <w:t>Submaximal fitness tests are exercise assessments conducted at intensities below an individual's maximal effort to estimate cardiorespiratory fitness and aerobic capacity. These tests measure physiological responses such as heart rate and workload during controlled, moderate exercise to predict maximal oxygen uptake (VO2max) indirectly.</w:t>
      </w:r>
    </w:p>
    <w:p>
      <w:pPr>
        <w:pStyle w:val="Heading1"/>
      </w:pPr>
      <w:r>
        <w:t>Why This Matters</w:t>
      </w:r>
    </w:p>
    <w:p>
      <w:r>
        <w:t>Reliable and safe assessment of aerobic fitness is essential for exercise programming, monitoring health status, and evaluating intervention outcomes. Submaximal fitness tests provide a practical alternative to maximal exercise testing, particularly when maximal effort is not feasible, safe, or practical. Understanding submaximal testing enables consumers and professionals to use these assessments effectively to guide health and fitness decisions.</w:t>
      </w:r>
    </w:p>
    <w:p>
      <w:pPr>
        <w:pStyle w:val="Heading1"/>
      </w:pPr>
      <w:r>
        <w:t>Definition and Purpose of Submaximal Fitness Tests</w:t>
      </w:r>
    </w:p>
    <w:p>
      <w:r>
        <w:t>Submaximal fitness tests are designed to estimate an individual’s aerobic capacity without requiring maximal exertion, which distinguishes them from maximal exercise tests that push the participant to their peak effort. The main purpose is to safely assess cardiorespiratory fitness by measuring physiological responses, primarily heart rate, during steady-state exercise at moderate intensities. These tests can be employed in fitness centers, clinical settings, and research to tailor exercise programs, monitor training effects, or evaluate health status in a wide range of populations.</w:t>
      </w:r>
    </w:p>
    <w:p>
      <w:pPr>
        <w:pStyle w:val="Heading1"/>
      </w:pPr>
      <w:r>
        <w:t>Physiological Basis of Submaximal Testing</w:t>
      </w:r>
    </w:p>
    <w:p>
      <w:r>
        <w:t>Submaximal tests rely on the nearly linear relationship between heart rate and oxygen consumption (VO2) during moderate-intensity exercise. By recording heart rate response at known workloads below maximal intensity, these tests extrapolate an estimate of VO2max. Factors influencing heart rate such as stroke volume, cardiac output, and autonomic nervous system balance contribute to the physiological signal measured. Understanding this mechanism is essential to interpret results accurately and to recognize conditions affecting heart rate responses.</w:t>
      </w:r>
    </w:p>
    <w:p>
      <w:pPr>
        <w:pStyle w:val="Heading1"/>
      </w:pPr>
      <w:r>
        <w:t>Common Types and Protocols of Submaximal Tests</w:t>
      </w:r>
    </w:p>
    <w:p>
      <w:r>
        <w:t>Frequently used submaximal fitness tests include the Astrand-Ryhming Cycle Ergometer Test, YMCA Cycle Ergometer Test, the 6-Minute Walk Test, and step tests like the YMCA Step Test. Each protocol varies in exercise modality, duration, and workload increments but shares the principle of measuring heart rate at submaximal workload to estimate fitness. Selection depends on the population tested, available equipment, and clinical or fitness objectives.</w:t>
      </w:r>
    </w:p>
    <w:p>
      <w:pPr>
        <w:pStyle w:val="Heading1"/>
      </w:pPr>
      <w:r>
        <w:t>Accuracy and Limitations of Submaximal Fitness Tests</w:t>
      </w:r>
    </w:p>
    <w:p>
      <w:r>
        <w:t>While submaximal tests offer practical, low-risk estimates of aerobic capacity, their accuracy is generally lower than maximal tests. Variability in heart rate responses due to hydration, medications (e.g., beta-blockers), temperature, caffeine intake, and emotional state can affect results. Moreover, assumptions like a consistent maximal heart rate and steady-state physiology may not hold true for all individuals. These limitations necessitate cautious interpretation and, where possible, validation against maximal test data.</w:t>
      </w:r>
    </w:p>
    <w:p>
      <w:pPr>
        <w:pStyle w:val="Heading1"/>
      </w:pPr>
      <w:r>
        <w:t>Safety Considerations and Contraindications</w:t>
      </w:r>
    </w:p>
    <w:p>
      <w:r>
        <w:t>Submaximal fitness testing is inherently safer than maximal testing but still requires appropriate screening and supervision. Contraindications include unstable cardiovascular conditions, uncontrolled hypertension, severe respiratory disorders, and recent musculoskeletal injuries. Test administrators should monitor for adverse symptoms such as chest pain, dizziness, or excessive fatigue and be prepared to terminate testing if needed to ensure participant safety.</w:t>
      </w:r>
    </w:p>
    <w:p>
      <w:pPr>
        <w:pStyle w:val="Heading1"/>
      </w:pPr>
      <w:r>
        <w:t>Practical Application and Test Administration</w:t>
      </w:r>
    </w:p>
    <w:p>
      <w:r>
        <w:t>Administering submaximal tests involves selecting an appropriate protocol aligned with participant characteristics, ensuring proper warm-up, continuous monitoring of heart rate and symptoms, and applying standardized procedures for workload increments. Consistency in test conditions enhances reliability. Results guide exercise prescription, track fitness changes over time, and inform readiness for higher-intensity training.</w:t>
      </w:r>
    </w:p>
    <w:p>
      <w:pPr>
        <w:pStyle w:val="Heading1"/>
      </w:pPr>
      <w:r>
        <w:t>Progression and Repeated Testing</w:t>
      </w:r>
    </w:p>
    <w:p>
      <w:r>
        <w:t>Submaximal tests can be repeated safely at intervals to track fitness improvements or recovery status. Progression includes adjusting workload based on prior performance or clinical changes. Repeated measures require standardized timing, environmental control, and attention to factors influencing heart rate to ensure valid comparisons.</w:t>
      </w:r>
    </w:p>
    <w:p>
      <w:pPr>
        <w:pStyle w:val="Heading1"/>
      </w:pPr>
      <w:r>
        <w:t>Misconceptions About Submaximal Testing</w:t>
      </w:r>
    </w:p>
    <w:p>
      <w:r>
        <w:t>A common misconception is that submaximal tests are too inaccurate to be useful; however, they provide valuable fitness estimates when maximal testing is impractical. Another misunderstanding is that submaximal tests eliminate all safety risks—while safer, risks remain and screening is essential. Additionally, some believe submaximal tests are only for sedentary individuals, though they are useful across fitness levels.</w:t>
      </w:r>
    </w:p>
    <w:p>
      <w:pPr>
        <w:pStyle w:val="Heading1"/>
      </w:pPr>
      <w:r>
        <w:t>Heart Rate Monitoring and Equipment Used</w:t>
      </w:r>
    </w:p>
    <w:p>
      <w:r>
        <w:t>Reliable heart rate measurement is critical in submaximal testing. Common methods include chest strap monitors, electrocardiogram (ECG), and pulse oximetry. Calibration and correct placement improve data quality. Some tests also utilize cycle ergometers, treadmills, or step platforms standardized for workload control. Advances in wearable technology have expanded accessibility but user education remains necessary to ensure valid data collection.</w:t>
      </w:r>
    </w:p>
    <w:p>
      <w:pPr>
        <w:pStyle w:val="Heading1"/>
      </w:pPr>
      <w:r>
        <w:t>Interpreting Results and Clinical Relevance</w:t>
      </w:r>
    </w:p>
    <w:p>
      <w:r>
        <w:t>Interpreting submaximal test outcomes involves comparing predicted VO2max or fitness levels to population norms, identifying deviations that may indicate cardiovascular limitations or deconditioning. For clinicians and exercise professionals, such results assist in risk stratification, exercise prescription, and monitoring rehabilitation progress. Caution is warranted when applying predictive equations across diverse populations without proper validation.</w:t>
      </w:r>
    </w:p>
    <w:p>
      <w:pPr>
        <w:pStyle w:val="Heading1"/>
      </w:pPr>
      <w:r>
        <w:t>Practical Guidance</w:t>
      </w:r>
    </w:p>
    <w:p>
      <w:pPr>
        <w:pStyle w:val="ListBullet"/>
      </w:pPr>
      <w:r>
        <w:t>Screen participants thoroughly before testing to identify contraindications.</w:t>
      </w:r>
    </w:p>
    <w:p>
      <w:pPr>
        <w:pStyle w:val="ListBullet"/>
      </w:pPr>
      <w:r>
        <w:t>Choose test protocols appropriate to the individual's health status and fitness level.</w:t>
      </w:r>
    </w:p>
    <w:p>
      <w:pPr>
        <w:pStyle w:val="ListBullet"/>
      </w:pPr>
      <w:r>
        <w:t>Ensure consistent environmental conditions and timing for repeated tests to enhance reliability.</w:t>
      </w:r>
    </w:p>
    <w:p>
      <w:pPr>
        <w:pStyle w:val="ListBullet"/>
      </w:pPr>
      <w:r>
        <w:t>Use validated heart rate monitoring tools and confirm their accuracy before testing.</w:t>
      </w:r>
    </w:p>
    <w:p>
      <w:pPr>
        <w:pStyle w:val="ListBullet"/>
      </w:pPr>
      <w:r>
        <w:t>Provide clear instructions and supervise participants closely during testing to monitor symptoms.</w:t>
      </w:r>
    </w:p>
    <w:p>
      <w:pPr>
        <w:pStyle w:val="ListBullet"/>
      </w:pPr>
      <w:r>
        <w:t>Interpret results in the context of individual variability and potential influencing factors like medications.</w:t>
      </w:r>
    </w:p>
    <w:p>
      <w:pPr>
        <w:pStyle w:val="ListBullet"/>
      </w:pPr>
      <w:r>
        <w:t>Use submaximal test results as one component in a comprehensive fitness assessment.</w:t>
      </w:r>
    </w:p>
    <w:p>
      <w:pPr>
        <w:pStyle w:val="ListBullet"/>
      </w:pPr>
      <w:r>
        <w:t>Progress testing frequency and workload gradually and document all conditions for follow-up comparisons.</w:t>
      </w:r>
    </w:p>
    <w:p>
      <w:pPr>
        <w:pStyle w:val="Heading1"/>
      </w:pPr>
      <w:r>
        <w:t>Safety Notes</w:t>
      </w:r>
    </w:p>
    <w:p>
      <w:pPr>
        <w:pStyle w:val="ListBullet"/>
      </w:pPr>
      <w:r>
        <w:t>Conduct pre-test health screening and exclude individuals with unstable cardiac or respiratory conditions.</w:t>
      </w:r>
    </w:p>
    <w:p>
      <w:pPr>
        <w:pStyle w:val="ListBullet"/>
      </w:pPr>
      <w:r>
        <w:t>Monitor for adverse signs such as chest pain, severe shortness of breath, dizziness, or excessive fatigue during testing.</w:t>
      </w:r>
    </w:p>
    <w:p>
      <w:pPr>
        <w:pStyle w:val="ListBullet"/>
      </w:pPr>
      <w:r>
        <w:t>Terminate testing immediately if dangerous symptoms occur, and have emergency equipment accessible.</w:t>
      </w:r>
    </w:p>
    <w:p>
      <w:pPr>
        <w:pStyle w:val="ListBullet"/>
      </w:pPr>
      <w:r>
        <w:t>Avoid maximal exertion in populations at risk such as elderly or those with chronic diseases, favoring submaximal approaches.</w:t>
      </w:r>
    </w:p>
    <w:p>
      <w:pPr>
        <w:pStyle w:val="ListBullet"/>
      </w:pPr>
      <w:r>
        <w:t>Educate participants on test procedures, potential risks, and importance of reporting symptoms.</w:t>
      </w:r>
    </w:p>
    <w:p>
      <w:pPr>
        <w:pStyle w:val="ListBullet"/>
      </w:pPr>
      <w:r>
        <w:t>Ensure trained personnel administer the test to safeguard participant well-being.</w:t>
      </w:r>
    </w:p>
    <w:p>
      <w:pPr>
        <w:pStyle w:val="Heading1"/>
      </w:pPr>
      <w:r>
        <w:t>Common Misconceptions</w:t>
      </w:r>
    </w:p>
    <w:p>
      <w:r>
        <w:rPr>
          <w:b/>
        </w:rPr>
        <w:t xml:space="preserve">Misconception: </w:t>
      </w:r>
      <w:r>
        <w:t>Submaximal tests are too inaccurate to give meaningful information.</w:t>
      </w:r>
    </w:p>
    <w:p>
      <w:r>
        <w:rPr>
          <w:b/>
        </w:rPr>
        <w:t xml:space="preserve">Reality: </w:t>
      </w:r>
      <w:r>
        <w:t>While less precise than maximal testing, submaximal tests provide valid estimates of aerobic fitness suitable for many applications.</w:t>
      </w:r>
    </w:p>
    <w:p>
      <w:r>
        <w:rPr>
          <w:b/>
        </w:rPr>
        <w:t xml:space="preserve">Misconception: </w:t>
      </w:r>
      <w:r>
        <w:t>Submaximal tests are safe for everyone with no exceptions.</w:t>
      </w:r>
    </w:p>
    <w:p>
      <w:r>
        <w:rPr>
          <w:b/>
        </w:rPr>
        <w:t xml:space="preserve">Reality: </w:t>
      </w:r>
      <w:r>
        <w:t>Safety depends on health status and proper screening; some individuals should avoid testing or use medical supervision.</w:t>
      </w:r>
    </w:p>
    <w:p>
      <w:r>
        <w:rPr>
          <w:b/>
        </w:rPr>
        <w:t xml:space="preserve">Misconception: </w:t>
      </w:r>
      <w:r>
        <w:t>Submaximal tests are only for unfit or elderly individuals.</w:t>
      </w:r>
    </w:p>
    <w:p>
      <w:r>
        <w:rPr>
          <w:b/>
        </w:rPr>
        <w:t xml:space="preserve">Reality: </w:t>
      </w:r>
      <w:r>
        <w:t>They are valuable across all fitness levels for risk reduction and practical fitness assessment.</w:t>
      </w:r>
    </w:p>
    <w:p>
      <w:pPr>
        <w:pStyle w:val="Heading1"/>
      </w:pPr>
      <w:r>
        <w:t>Clinical Pearls</w:t>
      </w:r>
    </w:p>
    <w:p>
      <w:pPr>
        <w:pStyle w:val="ListNumber"/>
      </w:pPr>
      <w:r>
        <w:t>Heart rate variability and external factors can confound results; interpret data within clinical context.</w:t>
      </w:r>
    </w:p>
    <w:p>
      <w:pPr>
        <w:pStyle w:val="ListNumber"/>
      </w:pPr>
      <w:r>
        <w:t>Consistency in test protocol and conditions is key to reliable tracking over time.</w:t>
      </w:r>
    </w:p>
    <w:p>
      <w:pPr>
        <w:pStyle w:val="ListNumber"/>
      </w:pPr>
      <w:r>
        <w:t>Submaximal VO2max estimates enable safer fitness monitoring in populations unable to perform maximal tests.</w:t>
      </w:r>
    </w:p>
    <w:p>
      <w:pPr>
        <w:pStyle w:val="ListNumber"/>
      </w:pPr>
      <w:r>
        <w:t>Wearable heart rate monitors facilitate field testing but require validation against clinical-grade equipment.</w:t>
      </w:r>
    </w:p>
    <w:p>
      <w:pPr>
        <w:pStyle w:val="ListNumber"/>
      </w:pPr>
      <w:r>
        <w:t>Use submaximal test results to tailor exercise intensity, especially in clinical rehabilitation settings.</w:t>
      </w:r>
    </w:p>
    <w:p>
      <w:pPr>
        <w:pStyle w:val="Heading1"/>
      </w:pPr>
      <w:r>
        <w:t>Key Takeaways</w:t>
      </w:r>
    </w:p>
    <w:p>
      <w:pPr>
        <w:pStyle w:val="ListBullet"/>
      </w:pPr>
      <w:r>
        <w:t>Submaximal fitness tests estimate aerobic capacity using exercise below maximal effort.</w:t>
      </w:r>
    </w:p>
    <w:p>
      <w:pPr>
        <w:pStyle w:val="ListBullet"/>
      </w:pPr>
      <w:r>
        <w:t>They rely on the linear heart rate-VO2 relationship during moderate exercise to predict VO2max.</w:t>
      </w:r>
    </w:p>
    <w:p>
      <w:pPr>
        <w:pStyle w:val="ListBullet"/>
      </w:pPr>
      <w:r>
        <w:t>Common submaximal tests include cycle ergometer tests, step tests, and walk tests.</w:t>
      </w:r>
    </w:p>
    <w:p>
      <w:pPr>
        <w:pStyle w:val="ListBullet"/>
      </w:pPr>
      <w:r>
        <w:t>These tests are safer and more accessible than maximal tests for diverse populations.</w:t>
      </w:r>
    </w:p>
    <w:p>
      <w:pPr>
        <w:pStyle w:val="ListBullet"/>
      </w:pPr>
      <w:r>
        <w:t>Accuracy can be affected by medications, environmental conditions, and individual variability.</w:t>
      </w:r>
    </w:p>
    <w:p>
      <w:pPr>
        <w:pStyle w:val="ListBullet"/>
      </w:pPr>
      <w:r>
        <w:t>Proper screening and monitoring enhance safety during submaximal testing.</w:t>
      </w:r>
    </w:p>
    <w:p>
      <w:pPr>
        <w:pStyle w:val="ListBullet"/>
      </w:pPr>
      <w:r>
        <w:t>Results assist in exercise prescription, risk stratification, and tracking fitness progress.</w:t>
      </w:r>
    </w:p>
    <w:p>
      <w:pPr>
        <w:pStyle w:val="ListBullet"/>
      </w:pPr>
      <w:r>
        <w:t>Understanding limitations and carefully interpreting results are essential for effective use.</w:t>
      </w:r>
    </w:p>
    <w:p>
      <w:pPr>
        <w:pStyle w:val="Heading1"/>
      </w:pPr>
      <w:r>
        <w:t>Glossary</w:t>
      </w:r>
    </w:p>
    <w:p>
      <w:r>
        <w:rPr>
          <w:b/>
        </w:rPr>
        <w:t xml:space="preserve">Submaximal Fitness Test: </w:t>
      </w:r>
      <w:r>
        <w:t>An exercise test performed at less than maximal effort to estimate aerobic fitness safely.</w:t>
      </w:r>
    </w:p>
    <w:p>
      <w:r>
        <w:rPr>
          <w:b/>
        </w:rPr>
        <w:t xml:space="preserve">VO2max: </w:t>
      </w:r>
      <w:r>
        <w:t>Maximum oxygen uptake; the highest rate at which oxygen can be consumed during intense exercise.</w:t>
      </w:r>
    </w:p>
    <w:p>
      <w:r>
        <w:rPr>
          <w:b/>
        </w:rPr>
        <w:t xml:space="preserve">Heart Rate (HR): </w:t>
      </w:r>
      <w:r>
        <w:t>The number of heartbeats per minute, used to measure exercise intensity.</w:t>
      </w:r>
    </w:p>
    <w:p>
      <w:r>
        <w:rPr>
          <w:b/>
        </w:rPr>
        <w:t xml:space="preserve">Astrand-Ryhming Test: </w:t>
      </w:r>
      <w:r>
        <w:t>A submaximal cycle ergometer test estimating VO2max based on steady-state heart rate.</w:t>
      </w:r>
    </w:p>
    <w:p>
      <w:r>
        <w:rPr>
          <w:b/>
        </w:rPr>
        <w:t xml:space="preserve">Predictive Exercise Testing: </w:t>
      </w:r>
      <w:r>
        <w:t>Testing methods that estimate maximal fitness capacities without maximal effort.</w:t>
      </w:r>
    </w:p>
    <w:p>
      <w:pPr>
        <w:pStyle w:val="Heading1"/>
      </w:pPr>
      <w:r>
        <w:t>Related Modules</w:t>
      </w:r>
    </w:p>
    <w:p>
      <w:pPr>
        <w:pStyle w:val="ListBullet"/>
      </w:pPr>
      <w:r>
        <w:t>EXE-105</w:t>
      </w:r>
    </w:p>
    <w:p>
      <w:pPr>
        <w:pStyle w:val="ListBullet"/>
      </w:pPr>
      <w:r>
        <w:t>EXE-207</w:t>
      </w:r>
    </w:p>
    <w:p>
      <w:pPr>
        <w:pStyle w:val="ListBullet"/>
      </w:pPr>
      <w:r>
        <w:t>CLN-301</w:t>
      </w:r>
    </w:p>
    <w:p>
      <w:pPr>
        <w:pStyle w:val="Heading1"/>
      </w:pPr>
      <w:r>
        <w:t>Illustration Specifications</w:t>
      </w:r>
    </w:p>
    <w:p>
      <w:pPr>
        <w:pStyle w:val="Heading2"/>
      </w:pPr>
      <w:r>
        <w:t>EXE199-ILL1 - Heart Rate and Oxygen Consumption Relationship</w:t>
      </w:r>
    </w:p>
    <w:p>
      <w:r>
        <w:t>Type: Graph</w:t>
      </w:r>
    </w:p>
    <w:p>
      <w:r>
        <w:t>A line graph illustrating the linear relationship between heart rate and VO2 during submaximal exercise intensities.</w:t>
      </w:r>
    </w:p>
    <w:p>
      <w:r>
        <w:t>Alt text: Graph showing linear heart rate increase with oxygen consumption during moderate exercise.</w:t>
      </w:r>
    </w:p>
    <w:p>
      <w:pPr>
        <w:pStyle w:val="Heading2"/>
      </w:pPr>
      <w:r>
        <w:t>EXE199-ILL2 - Astrand-Ryhming Cycle Ergometer Test Setup</w:t>
      </w:r>
    </w:p>
    <w:p>
      <w:r>
        <w:t>Type: Photo</w:t>
      </w:r>
    </w:p>
    <w:p>
      <w:r>
        <w:t>Photograph depicting the participant performing the Astrand-Ryhming test on a cycle ergometer with heart rate monitoring.</w:t>
      </w:r>
    </w:p>
    <w:p>
      <w:r>
        <w:t>Alt text: Person cycling on ergometer with heart rate monitor attached.</w:t>
      </w:r>
    </w:p>
    <w:p>
      <w:pPr>
        <w:pStyle w:val="Heading2"/>
      </w:pPr>
      <w:r>
        <w:t>EXE199-ILL3 - Step Test Protocol Diagram</w:t>
      </w:r>
    </w:p>
    <w:p>
      <w:r>
        <w:t>Type: Diagram</w:t>
      </w:r>
    </w:p>
    <w:p>
      <w:r>
        <w:t>Diagram outlining the YMCA step test protocol including step height, cadence, and timing for heart rate measurement.</w:t>
      </w:r>
    </w:p>
    <w:p>
      <w:r>
        <w:t>Alt text: Flowchart of step test procedure with timing and cadence instructions.</w:t>
      </w:r>
    </w:p>
    <w:p>
      <w:pPr>
        <w:pStyle w:val="Heading1"/>
      </w:pPr>
      <w:r>
        <w:t>References</w:t>
      </w:r>
    </w:p>
    <w:p>
      <w:pPr>
        <w:pStyle w:val="ListBullet"/>
      </w:pPr>
      <w:r>
        <w:t>Exercise Testing and Prescription: A Case Study Approach to the ACSM Guidelines | American College of Sports Medicine | 2021 |  | Unverified</w:t>
      </w:r>
    </w:p>
    <w:p>
      <w:pPr>
        <w:pStyle w:val="ListBullet"/>
      </w:pPr>
      <w:r>
        <w:t>Validity of Submaximal Exercise Tests to Predict VO2max in Adults: A Systematic Review | Journal of Sports Sciences | 2020 | DOI: 10.1080/02640414.2020.1714173 | Unverified</w:t>
      </w:r>
    </w:p>
    <w:p>
      <w:pPr>
        <w:pStyle w:val="ListBullet"/>
      </w:pPr>
      <w:r>
        <w:t>Cardiopulmonary Exercise Testing in Clinical Practice | European Respiratory Journal | 2019 | DOI: 10.1183/13993003.00545-2018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