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COND-116 - Stomach Cancer</w:t>
      </w:r>
    </w:p>
    <w:p>
      <w:r>
        <w:rPr>
          <w:i/>
        </w:rPr>
        <w:t>What stomach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Diagnosis, Treatment, Survivorship</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stomach cancer, gastric cancer, risk factors, symptoms, diagnosis, treatment, prevention, diet,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Stomach cancer, also known as gastric cancer, is a malignant tumor arising from the lining (mucosa) of the stomach. It primarily develops from glandular cells in the stomach lining, most commonly adenocarcinoma, representing over 90% of cases. Other less common types include lymphoma and gastrointestinal stromal tumors (GIST). The disease progresses as abnormal cells multiply uncontrolled, potentially invading adjacent tissues and metastasizing to distant organs. Major risk factors include Helicobacter pylori infection, dietary influences such as high salt or smoked food intake, smoking, certain genetic conditions, chronic atrophic gastritis, and intestinal metaplasia. Symptoms often appear late and may include indigestion, weight loss, abdominal pain, nausea, and vomiting. Diagnosis involves endoscopic examination with biopsy, imaging studies like CT scans, and laboratory tests. Management depends on the stage and may include surgery (partial or total gastrectomy), chemotherapy, radiation therapy, targeted therapies, and palliative care. Early detection improves outcomes but is limited by nonspecific early symptoms and lack of widespread screening in some regions. Lifestyle modifications emphasizing balanced diet, smoking cessation, and treatment of H. pylori infection can help reduce risk. Understanding these aspects is crucial for timely diagnosis, effective treatment, and supportive care in stomach cancer patients. Safety considerations during treatment involve managing side effects and monitoring for complications. This module provides an evidence-based overview of stomach cancer's biology, clinical features, diagnostics, treatment, and patient-centered care strategies.</w:t>
      </w:r>
    </w:p>
    <w:p>
      <w:pPr>
        <w:pStyle w:val="Heading1"/>
      </w:pPr>
      <w:r>
        <w:t>Customer Questions Answered</w:t>
      </w:r>
    </w:p>
    <w:p>
      <w:pPr>
        <w:pStyle w:val="ListBullet"/>
      </w:pPr>
      <w:r>
        <w:t>What is stomach cancer?</w:t>
      </w:r>
    </w:p>
    <w:p>
      <w:pPr>
        <w:pStyle w:val="ListBullet"/>
      </w:pPr>
      <w:r>
        <w:t>What causes stomach cancer?</w:t>
      </w:r>
    </w:p>
    <w:p>
      <w:pPr>
        <w:pStyle w:val="ListBullet"/>
      </w:pPr>
      <w:r>
        <w:t>What are the symptoms of stomach cancer?</w:t>
      </w:r>
    </w:p>
    <w:p>
      <w:pPr>
        <w:pStyle w:val="ListBullet"/>
      </w:pPr>
      <w:r>
        <w:t>How is stomach cancer diagnosed?</w:t>
      </w:r>
    </w:p>
    <w:p>
      <w:pPr>
        <w:pStyle w:val="ListBullet"/>
      </w:pPr>
      <w:r>
        <w:t>What are the risk factors for stomach cancer?</w:t>
      </w:r>
    </w:p>
    <w:p>
      <w:pPr>
        <w:pStyle w:val="ListBullet"/>
      </w:pPr>
      <w:r>
        <w:t>Can stomach cancer be prevented?</w:t>
      </w:r>
    </w:p>
    <w:p>
      <w:pPr>
        <w:pStyle w:val="ListBullet"/>
      </w:pPr>
      <w:r>
        <w:t>What treatment options are available for stomach cancer?</w:t>
      </w:r>
    </w:p>
    <w:p>
      <w:pPr>
        <w:pStyle w:val="ListBullet"/>
      </w:pPr>
      <w:r>
        <w:t>What lifestyle changes can help manage stomach cancer?</w:t>
      </w:r>
    </w:p>
    <w:p>
      <w:pPr>
        <w:pStyle w:val="ListBullet"/>
      </w:pPr>
      <w:r>
        <w:t>Is stomach cancer hereditary?</w:t>
      </w:r>
    </w:p>
    <w:p>
      <w:pPr>
        <w:pStyle w:val="ListBullet"/>
      </w:pPr>
      <w:r>
        <w:t>What tests are used to evaluate stomach cancer?</w:t>
      </w:r>
    </w:p>
    <w:p>
      <w:pPr>
        <w:pStyle w:val="ListBullet"/>
      </w:pPr>
      <w:r>
        <w:t>What is the prognosis for stomach cancer?</w:t>
      </w:r>
    </w:p>
    <w:p>
      <w:pPr>
        <w:pStyle w:val="ListBullet"/>
      </w:pPr>
      <w:r>
        <w:t>Are there any safety considerations during treatment?</w:t>
      </w:r>
    </w:p>
    <w:p>
      <w:pPr>
        <w:pStyle w:val="Heading1"/>
      </w:pPr>
      <w:r>
        <w:t>Learning Objectives</w:t>
      </w:r>
    </w:p>
    <w:p>
      <w:pPr>
        <w:pStyle w:val="ListBullet"/>
      </w:pPr>
      <w:r>
        <w:t>Define stomach cancer and differentiate its common types.</w:t>
      </w:r>
    </w:p>
    <w:p>
      <w:pPr>
        <w:pStyle w:val="ListBullet"/>
      </w:pPr>
      <w:r>
        <w:t>Identify major risk factors and causes of stomach cancer.</w:t>
      </w:r>
    </w:p>
    <w:p>
      <w:pPr>
        <w:pStyle w:val="ListBullet"/>
      </w:pPr>
      <w:r>
        <w:t>Recognize common signs and symptoms of stomach cancer.</w:t>
      </w:r>
    </w:p>
    <w:p>
      <w:pPr>
        <w:pStyle w:val="ListBullet"/>
      </w:pPr>
      <w:r>
        <w:t>Describe diagnostic methods used for evaluation of stomach cancer.</w:t>
      </w:r>
    </w:p>
    <w:p>
      <w:pPr>
        <w:pStyle w:val="ListBullet"/>
      </w:pPr>
      <w:r>
        <w:t>Outline current evidence-based treatment modalities.</w:t>
      </w:r>
    </w:p>
    <w:p>
      <w:pPr>
        <w:pStyle w:val="ListBullet"/>
      </w:pPr>
      <w:r>
        <w:t>Discuss lifestyle measures to reduce risk and manage disease.</w:t>
      </w:r>
    </w:p>
    <w:p>
      <w:pPr>
        <w:pStyle w:val="ListBullet"/>
      </w:pPr>
      <w:r>
        <w:t>Explain prognosis and factors influencing survival.</w:t>
      </w:r>
    </w:p>
    <w:p>
      <w:pPr>
        <w:pStyle w:val="ListBullet"/>
      </w:pPr>
      <w:r>
        <w:t>Understand safety considerations in stomach cancer management.</w:t>
      </w:r>
    </w:p>
    <w:p>
      <w:pPr>
        <w:pStyle w:val="Heading1"/>
      </w:pPr>
      <w:r>
        <w:t>Definition</w:t>
      </w:r>
    </w:p>
    <w:p>
      <w:r>
        <w:t>Stomach cancer, or gastric cancer, is a malignant condition in which abnormal cells grow uncontrollably in the lining of the stomach, potentially invading nearby tissues and spreading to other parts of the body.</w:t>
      </w:r>
    </w:p>
    <w:p>
      <w:pPr>
        <w:pStyle w:val="Heading1"/>
      </w:pPr>
      <w:r>
        <w:t>Why This Matters</w:t>
      </w:r>
    </w:p>
    <w:p>
      <w:r>
        <w:t>Stomach cancer is among the leading causes of cancer-related deaths worldwide due to often late diagnosis and limited early symptoms. Understanding its causes, warning signs, and treatment options supports early detection, preventive measures, and informed patient care.</w:t>
      </w:r>
    </w:p>
    <w:p>
      <w:pPr>
        <w:pStyle w:val="Heading1"/>
      </w:pPr>
      <w:r>
        <w:t>Definition and Types of Stomach Cancer</w:t>
      </w:r>
    </w:p>
    <w:p>
      <w:r>
        <w:t>Stomach cancer primarily refers to malignant tumors that originate from the stomach lining. The most common type is adenocarcinoma, accounting for over 90% of cases, which arises from glandular cells within the mucosa. Other less frequent types include lymphomas (cancers of immune tissue), gastrointestinal stromal tumors (GIST), and carcinoid tumors. Understanding the type is essential as it influences treatment choices and prognosis.</w:t>
      </w:r>
    </w:p>
    <w:p>
      <w:pPr>
        <w:pStyle w:val="Heading1"/>
      </w:pPr>
      <w:r>
        <w:t>Causes and Pathophysiology</w:t>
      </w:r>
    </w:p>
    <w:p>
      <w:r>
        <w:t>The development of stomach cancer involves genetic and environmental factors. Chronic inflammation caused by Helicobacter pylori infection leads to changes in the stomach lining, promoting precancerous conditions like atrophic gastritis and intestinal metaplasia. Dietary components high in smoked, salted, or pickled foods increase risk, while antioxidants and fresh fruits may be protective. Genetic mutations accumulating in genes regulating cell growth and death contribute to tumor formation.</w:t>
      </w:r>
    </w:p>
    <w:p>
      <w:pPr>
        <w:pStyle w:val="Heading1"/>
      </w:pPr>
      <w:r>
        <w:t>Risk Factors for Stomach Cancer</w:t>
      </w:r>
    </w:p>
    <w:p>
      <w:r>
        <w:t>Known risk factors include Helicobacter pylori infection, family history of gastric cancer, smoking, high salt intake, consumption of smoked or processed foods, chronic gastritis, pernicious anemia, and certain hereditary syndromes (e.g., hereditary diffuse gastric cancer). Male sex and older age also increase risk. Awareness of these factors helps guide screening and prevention efforts.</w:t>
      </w:r>
    </w:p>
    <w:p>
      <w:pPr>
        <w:pStyle w:val="Heading1"/>
      </w:pPr>
      <w:r>
        <w:t>Symptoms and Clinical Presentation</w:t>
      </w:r>
    </w:p>
    <w:p>
      <w:r>
        <w:t>Early stomach cancer often causes no symptoms or vague gastrointestinal complaints such as indigestion, mild abdominal discomfort, or nausea. As the tumor grows, symptoms become more apparent and can include persistent stomach pain, unexplained weight loss, difficulty swallowing, vomiting (sometimes with blood), and anemia-related fatigue. Late-stage disease may cause palpable abdominal masses or fluid accumulation in the abdomen.</w:t>
      </w:r>
    </w:p>
    <w:p>
      <w:pPr>
        <w:pStyle w:val="Heading1"/>
      </w:pPr>
      <w:r>
        <w:t>Diagnostic Evaluation</w:t>
      </w:r>
    </w:p>
    <w:p>
      <w:r>
        <w:t>Diagnosis involves multiple modalities. Upper gastrointestinal endoscopy allows direct visualization and biopsy of suspicious lesions for histopathological confirmation. Imaging studies such as CT scans, endoscopic ultrasound, and PET scans help assess tumor size, depth of invasion, and metastasis. Laboratory tests might detect anemia or tumor markers but are not diagnostic alone. Staging is based on TNM classification, crucial for treatment planning.</w:t>
      </w:r>
    </w:p>
    <w:p>
      <w:pPr>
        <w:pStyle w:val="Heading1"/>
      </w:pPr>
      <w:r>
        <w:t>Treatment Options</w:t>
      </w:r>
    </w:p>
    <w:p>
      <w:r>
        <w:t>Treatment depends on cancer stage. Early-stage disease may be treated with endoscopic resection or surgery (partial or total gastrectomy) with lymph node removal. Advanced disease typically requires combination chemotherapy and/or radiation therapy. Targeted therapies, such as HER2 inhibitors, may be suitable for specific tumors. Palliative care focuses on symptom relief in inoperable cases. Multidisciplinary care improves outcomes.</w:t>
      </w:r>
    </w:p>
    <w:p>
      <w:pPr>
        <w:pStyle w:val="Heading1"/>
      </w:pPr>
      <w:r>
        <w:t>Lifestyle Considerations and Prevention</w:t>
      </w:r>
    </w:p>
    <w:p>
      <w:r>
        <w:t>Lifestyle plays a key role in prevention and supporting therapy. Avoiding tobacco use, limiting intake of salt-rich and smoked foods, eating a diet high in fruits and vegetables, and eradicating Helicobacter pylori infection when detected reduce cancer risk. Patients undergoing treatment benefit from nutritional support, adequate hydration, and managing side effects.</w:t>
      </w:r>
    </w:p>
    <w:p>
      <w:pPr>
        <w:pStyle w:val="Heading1"/>
      </w:pPr>
      <w:r>
        <w:t>Prognosis and Survival</w:t>
      </w:r>
    </w:p>
    <w:p>
      <w:r>
        <w:t>Prognosis varies widely based on stage at diagnosis, tumor type, and patient health. Early detection with localized tumors has a five-year survival rate exceeding 60%, while metastatic disease often has a poor prognosis with survival less than 5%. Ongoing research aims to improve early diagnosis and develop more effective therapies.</w:t>
      </w:r>
    </w:p>
    <w:p>
      <w:pPr>
        <w:pStyle w:val="Heading1"/>
      </w:pPr>
      <w:r>
        <w:t>Misconceptions about Stomach Cancer</w:t>
      </w:r>
    </w:p>
    <w:p>
      <w:r>
        <w:t>Common misconceptions include the belief that stomach cancer is always hereditary, that it causes symptoms in early stages, or that it can be effectively treated with alternative therapies alone. Clarification of these points supports better patient understanding and realistic expectations.</w:t>
      </w:r>
    </w:p>
    <w:p>
      <w:pPr>
        <w:pStyle w:val="Heading1"/>
      </w:pPr>
      <w:r>
        <w:t>Safety and Side Effect Management</w:t>
      </w:r>
    </w:p>
    <w:p>
      <w:r>
        <w:t>Treatment of stomach cancer may cause side effects such as nausea, vomiting, nutritional deficiencies, and risk of infection. Safety involves monitoring for complications, managing adverse effects promptly, and supporting overall health through multidisciplinary care. Patients should maintain open communication with healthcare providers during all treatment phases.</w:t>
      </w:r>
    </w:p>
    <w:p>
      <w:pPr>
        <w:pStyle w:val="Heading1"/>
      </w:pPr>
      <w:r>
        <w:t>Practical Guidance</w:t>
      </w:r>
    </w:p>
    <w:p>
      <w:pPr>
        <w:pStyle w:val="ListBullet"/>
      </w:pPr>
      <w:r>
        <w:t>Seek medical advice if persistent digestive symptoms occur, especially in presence of risk factors.</w:t>
      </w:r>
    </w:p>
    <w:p>
      <w:pPr>
        <w:pStyle w:val="ListBullet"/>
      </w:pPr>
      <w:r>
        <w:t>Undergo recommended screening if at high risk due to family history or predisposing conditions.</w:t>
      </w:r>
    </w:p>
    <w:p>
      <w:pPr>
        <w:pStyle w:val="ListBullet"/>
      </w:pPr>
      <w:r>
        <w:t>Maintain a healthy diet rich in fruits and low in processed and salty foods.</w:t>
      </w:r>
    </w:p>
    <w:p>
      <w:pPr>
        <w:pStyle w:val="ListBullet"/>
      </w:pPr>
      <w:r>
        <w:t>Avoid tobacco smoking to reduce cancer risk.</w:t>
      </w:r>
    </w:p>
    <w:p>
      <w:pPr>
        <w:pStyle w:val="ListBullet"/>
      </w:pPr>
      <w:r>
        <w:t>Discuss H. pylori testing and eradication with healthcare providers.</w:t>
      </w:r>
    </w:p>
    <w:p>
      <w:pPr>
        <w:pStyle w:val="ListBullet"/>
      </w:pPr>
      <w:r>
        <w:t>Understand treatment options and possible side effects before starting therapy.</w:t>
      </w:r>
    </w:p>
    <w:p>
      <w:pPr>
        <w:pStyle w:val="ListBullet"/>
      </w:pPr>
      <w:r>
        <w:t>Adhere to follow-up appointments post-treatment for surveillance and early detection of recurrence.</w:t>
      </w:r>
    </w:p>
    <w:p>
      <w:pPr>
        <w:pStyle w:val="ListBullet"/>
      </w:pPr>
      <w:r>
        <w:t>Communicate openly with healthcare providers about symptoms and concerns during treatment.</w:t>
      </w:r>
    </w:p>
    <w:p>
      <w:pPr>
        <w:pStyle w:val="Heading1"/>
      </w:pPr>
      <w:r>
        <w:t>Safety Notes</w:t>
      </w:r>
    </w:p>
    <w:p>
      <w:pPr>
        <w:pStyle w:val="ListBullet"/>
      </w:pPr>
      <w:r>
        <w:t>Do not delay evaluation of persistent gastrointestinal symptoms.</w:t>
      </w:r>
    </w:p>
    <w:p>
      <w:pPr>
        <w:pStyle w:val="ListBullet"/>
      </w:pPr>
      <w:r>
        <w:t>Follow prescribed treatments and medications carefully to minimize risks.</w:t>
      </w:r>
    </w:p>
    <w:p>
      <w:pPr>
        <w:pStyle w:val="ListBullet"/>
      </w:pPr>
      <w:r>
        <w:t>Report any new or worsening symptoms to your healthcare team immediately.</w:t>
      </w:r>
    </w:p>
    <w:p>
      <w:pPr>
        <w:pStyle w:val="ListBullet"/>
      </w:pPr>
      <w:r>
        <w:t>Be cautious with dietary supplements or alternative therapies not approved by your doctor.</w:t>
      </w:r>
    </w:p>
    <w:p>
      <w:pPr>
        <w:pStyle w:val="ListBullet"/>
      </w:pPr>
      <w:r>
        <w:t>Use appropriate infection prevention measures during chemotherapy or immunosuppressive treatments.</w:t>
      </w:r>
    </w:p>
    <w:p>
      <w:pPr>
        <w:pStyle w:val="Heading1"/>
      </w:pPr>
      <w:r>
        <w:t>Common Misconceptions</w:t>
      </w:r>
    </w:p>
    <w:p>
      <w:r>
        <w:rPr>
          <w:b/>
        </w:rPr>
        <w:t xml:space="preserve">Misconception: </w:t>
      </w:r>
      <w:r>
        <w:t>Stomach cancer always causes early symptoms.</w:t>
      </w:r>
    </w:p>
    <w:p>
      <w:r>
        <w:rPr>
          <w:b/>
        </w:rPr>
        <w:t xml:space="preserve">Reality: </w:t>
      </w:r>
      <w:r>
        <w:t>Most early stomach cancers do not cause symptoms, which is why diagnosis often occurs at later stages.</w:t>
      </w:r>
    </w:p>
    <w:p>
      <w:r>
        <w:rPr>
          <w:b/>
        </w:rPr>
        <w:t xml:space="preserve">Misconception: </w:t>
      </w:r>
      <w:r>
        <w:t>Stomach cancer is always inherited from family members.</w:t>
      </w:r>
    </w:p>
    <w:p>
      <w:r>
        <w:rPr>
          <w:b/>
        </w:rPr>
        <w:t xml:space="preserve">Reality: </w:t>
      </w:r>
      <w:r>
        <w:t>While some genetic syndromes increase risk, the majority of stomach cancers are related to environmental and infectious factors rather than inheritance.</w:t>
      </w:r>
    </w:p>
    <w:p>
      <w:r>
        <w:rPr>
          <w:b/>
        </w:rPr>
        <w:t xml:space="preserve">Misconception: </w:t>
      </w:r>
      <w:r>
        <w:t>Alternative therapies alone can cure stomach cancer.</w:t>
      </w:r>
    </w:p>
    <w:p>
      <w:r>
        <w:rPr>
          <w:b/>
        </w:rPr>
        <w:t xml:space="preserve">Reality: </w:t>
      </w:r>
      <w:r>
        <w:t>Evidence supports that conventional treatments like surgery and chemotherapy are necessary; alternative therapies may help symptom management but are not curative.</w:t>
      </w:r>
    </w:p>
    <w:p>
      <w:pPr>
        <w:pStyle w:val="Heading1"/>
      </w:pPr>
      <w:r>
        <w:t>Clinical Pearls</w:t>
      </w:r>
    </w:p>
    <w:p>
      <w:pPr>
        <w:pStyle w:val="ListNumber"/>
      </w:pPr>
      <w:r>
        <w:t>Helicobacter pylori eradication reduces risk of stomach cancer and is a key preventive strategy.</w:t>
      </w:r>
    </w:p>
    <w:p>
      <w:pPr>
        <w:pStyle w:val="ListNumber"/>
      </w:pPr>
      <w:r>
        <w:t>Early-stage stomach cancer may be asymptomatic; consider risk factors in assessment.</w:t>
      </w:r>
    </w:p>
    <w:p>
      <w:pPr>
        <w:pStyle w:val="ListNumber"/>
      </w:pPr>
      <w:r>
        <w:t>Endoscopy with biopsy remains the gold standard for diagnosis.</w:t>
      </w:r>
    </w:p>
    <w:p>
      <w:pPr>
        <w:pStyle w:val="ListNumber"/>
      </w:pPr>
      <w:r>
        <w:t>Staging accurately guides treatment decisions and prognosis estimation.</w:t>
      </w:r>
    </w:p>
    <w:p>
      <w:pPr>
        <w:pStyle w:val="ListNumber"/>
      </w:pPr>
      <w:r>
        <w:t>Multimodal treatment improves survival in locally advanced disease.</w:t>
      </w:r>
    </w:p>
    <w:p>
      <w:pPr>
        <w:pStyle w:val="ListNumber"/>
      </w:pPr>
      <w:r>
        <w:t>Nutritional support is critical for patient outcomes during and after treatment.</w:t>
      </w:r>
    </w:p>
    <w:p>
      <w:pPr>
        <w:pStyle w:val="ListNumber"/>
      </w:pPr>
      <w:r>
        <w:t>Smoking cessation reduces relapse and secondary cancer risk.</w:t>
      </w:r>
    </w:p>
    <w:p>
      <w:pPr>
        <w:pStyle w:val="ListNumber"/>
      </w:pPr>
      <w:r>
        <w:t>Patient education on symptoms and side effects improves compliance and quality of life.</w:t>
      </w:r>
    </w:p>
    <w:p>
      <w:pPr>
        <w:pStyle w:val="Heading1"/>
      </w:pPr>
      <w:r>
        <w:t>Key Takeaways</w:t>
      </w:r>
    </w:p>
    <w:p>
      <w:pPr>
        <w:pStyle w:val="ListBullet"/>
      </w:pPr>
      <w:r>
        <w:t>Stomach cancer is primarily adenocarcinoma of the stomach lining with potential to metastasize.</w:t>
      </w:r>
    </w:p>
    <w:p>
      <w:pPr>
        <w:pStyle w:val="ListBullet"/>
      </w:pPr>
      <w:r>
        <w:t>Helicobacter pylori infection is a major risk factor and target for prevention.</w:t>
      </w:r>
    </w:p>
    <w:p>
      <w:pPr>
        <w:pStyle w:val="ListBullet"/>
      </w:pPr>
      <w:r>
        <w:t>Symptoms often develop late, complicating early detection.</w:t>
      </w:r>
    </w:p>
    <w:p>
      <w:pPr>
        <w:pStyle w:val="ListBullet"/>
      </w:pPr>
      <w:r>
        <w:t>Diagnosis relies on endoscopy with biopsy and imaging for staging.</w:t>
      </w:r>
    </w:p>
    <w:p>
      <w:pPr>
        <w:pStyle w:val="ListBullet"/>
      </w:pPr>
      <w:r>
        <w:t>Treatment involves surgery, chemotherapy, radiation, and targeted agents depending on stage.</w:t>
      </w:r>
    </w:p>
    <w:p>
      <w:pPr>
        <w:pStyle w:val="ListBullet"/>
      </w:pPr>
      <w:r>
        <w:t>Lifestyle changes including diet and smoking cessation reduce risk.</w:t>
      </w:r>
    </w:p>
    <w:p>
      <w:pPr>
        <w:pStyle w:val="ListBullet"/>
      </w:pPr>
      <w:r>
        <w:t>Prognosis depends heavily on cancer stage at diagnosis.</w:t>
      </w:r>
    </w:p>
    <w:p>
      <w:pPr>
        <w:pStyle w:val="ListBullet"/>
      </w:pPr>
      <w:r>
        <w:t>Safety during treatment involves monitoring and managing side effects effectively.</w:t>
      </w:r>
    </w:p>
    <w:p>
      <w:pPr>
        <w:pStyle w:val="Heading1"/>
      </w:pPr>
      <w:r>
        <w:t>Glossary</w:t>
      </w:r>
    </w:p>
    <w:p>
      <w:r>
        <w:rPr>
          <w:b/>
        </w:rPr>
        <w:t xml:space="preserve">Adenocarcinoma: </w:t>
      </w:r>
      <w:r>
        <w:t>A type of cancer that originates in glandular tissue, the most common form of stomach cancer.</w:t>
      </w:r>
    </w:p>
    <w:p>
      <w:r>
        <w:rPr>
          <w:b/>
        </w:rPr>
        <w:t xml:space="preserve">Endoscopy: </w:t>
      </w:r>
      <w:r>
        <w:t>A procedure using a flexible tube with a camera to visualize the inside of the stomach and obtain biopsy samples.</w:t>
      </w:r>
    </w:p>
    <w:p>
      <w:r>
        <w:rPr>
          <w:b/>
        </w:rPr>
        <w:t xml:space="preserve">Helicobacter pylori (H. pylori): </w:t>
      </w:r>
      <w:r>
        <w:t>A bacterium that infects the stomach lining and is a significant risk factor for stomach cancer.</w:t>
      </w:r>
    </w:p>
    <w:p>
      <w:r>
        <w:rPr>
          <w:b/>
        </w:rPr>
        <w:t xml:space="preserve">Gastrectomy: </w:t>
      </w:r>
      <w:r>
        <w:t>Surgical removal of part or all of the stomach to treat stomach cancer.</w:t>
      </w:r>
    </w:p>
    <w:p>
      <w:r>
        <w:rPr>
          <w:b/>
        </w:rPr>
        <w:t xml:space="preserve">Metastasis: </w:t>
      </w:r>
      <w:r>
        <w:t>The spread of cancer cells from the original tumor to other parts of the body.</w:t>
      </w:r>
    </w:p>
    <w:p>
      <w:r>
        <w:rPr>
          <w:b/>
        </w:rPr>
        <w:t xml:space="preserve">Atrophic gastritis: </w:t>
      </w:r>
      <w:r>
        <w:t>Chronic inflammation of the stomach lining leading to loss of glandular cells, considered a precancerous condition.</w:t>
      </w:r>
    </w:p>
    <w:p>
      <w:r>
        <w:rPr>
          <w:b/>
        </w:rPr>
        <w:t xml:space="preserve">Pernicious anemia: </w:t>
      </w:r>
      <w:r>
        <w:t>An autoimmune condition causing vitamin B12 deficiency, associated with increased stomach cancer risk.</w:t>
      </w:r>
    </w:p>
    <w:p>
      <w:r>
        <w:rPr>
          <w:b/>
        </w:rPr>
        <w:t xml:space="preserve">Gastrointestinal stromal tumor (GIST): </w:t>
      </w:r>
      <w:r>
        <w:t>A rare type of tumor arising from the connective tissue in the stomach, distinct from adenocarcinoma.</w:t>
      </w:r>
    </w:p>
    <w:p>
      <w:pPr>
        <w:pStyle w:val="Heading1"/>
      </w:pPr>
      <w:r>
        <w:t>Related Modules</w:t>
      </w:r>
    </w:p>
    <w:p>
      <w:pPr>
        <w:pStyle w:val="ListBullet"/>
      </w:pPr>
      <w:r>
        <w:t>COND-118</w:t>
      </w:r>
    </w:p>
    <w:p>
      <w:pPr>
        <w:pStyle w:val="ListBullet"/>
      </w:pPr>
      <w:r>
        <w:t>COND-120</w:t>
      </w:r>
    </w:p>
    <w:p>
      <w:pPr>
        <w:pStyle w:val="ListBullet"/>
      </w:pPr>
      <w:r>
        <w:t>COND-101</w:t>
      </w:r>
    </w:p>
    <w:p>
      <w:pPr>
        <w:pStyle w:val="Heading1"/>
      </w:pPr>
      <w:r>
        <w:t>Illustration Specifications</w:t>
      </w:r>
    </w:p>
    <w:p>
      <w:pPr>
        <w:pStyle w:val="Heading2"/>
      </w:pPr>
      <w:r>
        <w:t>ILLUS-001 - Anatomy of the Stomach</w:t>
      </w:r>
    </w:p>
    <w:p>
      <w:r>
        <w:t>Type: Diagram</w:t>
      </w:r>
    </w:p>
    <w:p>
      <w:r>
        <w:t>Illustrates the anatomy of the stomach including mucosa, muscular layers, and common sites of tumor origin.</w:t>
      </w:r>
    </w:p>
    <w:p>
      <w:r>
        <w:t>Alt text: Diagram showing stomach layers and common cancer locations.</w:t>
      </w:r>
    </w:p>
    <w:p>
      <w:pPr>
        <w:pStyle w:val="Heading2"/>
      </w:pPr>
      <w:r>
        <w:t>ILLUS-002 - Stages of Stomach Cancer</w:t>
      </w:r>
    </w:p>
    <w:p>
      <w:r>
        <w:t>Type: Chart</w:t>
      </w:r>
    </w:p>
    <w:p>
      <w:r>
        <w:t>Visual representation of stomach cancer stages from early mucosal involvement to distant metastasis.</w:t>
      </w:r>
    </w:p>
    <w:p>
      <w:r>
        <w:t>Alt text: Chart depicting progression stages of stomach cancer.</w:t>
      </w:r>
    </w:p>
    <w:p>
      <w:pPr>
        <w:pStyle w:val="Heading2"/>
      </w:pPr>
      <w:r>
        <w:t>ILLUS-003 - Endoscopic Appearance of Gastric Tumors</w:t>
      </w:r>
    </w:p>
    <w:p>
      <w:r>
        <w:t>Type: Photograph</w:t>
      </w:r>
    </w:p>
    <w:p>
      <w:r>
        <w:t>Images showing typical findings seen during endoscopy of stomach cancer lesions.</w:t>
      </w:r>
    </w:p>
    <w:p>
      <w:r>
        <w:t>Alt text: Endoscopic images of stomach cancer lesions.</w:t>
      </w:r>
    </w:p>
    <w:p>
      <w:pPr>
        <w:pStyle w:val="Heading2"/>
      </w:pPr>
      <w:r>
        <w:t>ILLUS-004 - Treatment Modalities for Stomach Cancer</w:t>
      </w:r>
    </w:p>
    <w:p>
      <w:r>
        <w:t>Type: Flowchart</w:t>
      </w:r>
    </w:p>
    <w:p>
      <w:r>
        <w:t>Flowchart summarizing treatment pathways including surgery, chemotherapy, and radiation depending on stage.</w:t>
      </w:r>
    </w:p>
    <w:p>
      <w:r>
        <w:t>Alt text: Flowchart of stomach cancer treatment options based on stage.</w:t>
      </w:r>
    </w:p>
    <w:p>
      <w:pPr>
        <w:pStyle w:val="Heading1"/>
      </w:pPr>
      <w:r>
        <w:t>References</w:t>
      </w:r>
    </w:p>
    <w:p>
      <w:pPr>
        <w:pStyle w:val="ListBullet"/>
      </w:pPr>
      <w:r>
        <w:t>Stomach Cancer: Overview and Treatment | National Cancer Institute | 2023 | https://www.cancer.gov/types/stomach | Unverified</w:t>
      </w:r>
    </w:p>
    <w:p>
      <w:pPr>
        <w:pStyle w:val="ListBullet"/>
      </w:pPr>
      <w:r>
        <w:t>Helicobacter pylori and Gastric Cancer | World Health Organization | 2021 | https://www.who.int/news-room/fact-sheets/detail/helicobacter-pylori | Unverified</w:t>
      </w:r>
    </w:p>
    <w:p>
      <w:pPr>
        <w:pStyle w:val="ListBullet"/>
      </w:pPr>
      <w:r>
        <w:t>Gastric Cancer: Diagnosis and Management | American Cancer Society | 2023 | https://www.cancer.org/cancer/stomach-cancer/detection-diagnosis-staging.html | Unverified</w:t>
      </w:r>
    </w:p>
    <w:p>
      <w:pPr>
        <w:pStyle w:val="ListBullet"/>
      </w:pPr>
      <w:r>
        <w:t>Global Cancer Statistics 2020: GLOBOCAN Estimates | International Agency for Research on Cancer (IARC), WHO | 2021 | https://gco.iarc.fr/today/data/factsheets/cancers/7-Stomach-fact-sheet.pdf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