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STR-111 - Irritability</w:t>
      </w:r>
    </w:p>
    <w:p>
      <w:r>
        <w:rPr>
          <w:i/>
        </w:rPr>
        <w:t>Definitions, evidence-based management, safety, and when professional care matters for irritability.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Management, Referral</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Irritability, Mood, Emotional Regulation, Stress, Anxiety, Depression, Aggression,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Irritability refers to a heightened tendency to experience frustration, annoyance, or anger in response to stimuli that would not usually provoke such reactions. It is a common emotional state that can vary from mild and transient to severe and chronic. The mechanisms underlying irritability involve complex interactions among neurobiological pathways, psychological factors such as stress and mood instability, and environmental triggers. Key physiological contributors include dysregulation of neurotransmitters like serotonin and dopamine, and altered hypothalamic-pituitary-adrenal (HPA) axis responses. Practically, irritability affects personal relationships, work performance, and overall quality of life. It is often a symptom of mood disorders such as depression and anxiety, but can also arise from medical conditions, medication side effects, or substance use. Synonyms and related terms include moodiness, agitation, and emotional reactivity, though each may emphasize different aspects of the experience. Limitations in current knowledge include variability in how irritability is measured and defined in research, and the challenge of distinguishing pathologic irritability from normal emotional fluctuations. Safety considerations highlight that persistent irritability may increase risk of interpersonal conflict and mental health crises, necessitating professional evaluation when it is severe or accompanied by other concerning symptoms.</w:t>
      </w:r>
    </w:p>
    <w:p>
      <w:pPr>
        <w:pStyle w:val="Heading1"/>
      </w:pPr>
      <w:r>
        <w:t>Customer Questions Answered</w:t>
      </w:r>
    </w:p>
    <w:p>
      <w:pPr>
        <w:pStyle w:val="ListBullet"/>
      </w:pPr>
      <w:r>
        <w:t>What is irritability and how is it defined?</w:t>
      </w:r>
    </w:p>
    <w:p>
      <w:pPr>
        <w:pStyle w:val="ListBullet"/>
      </w:pPr>
      <w:r>
        <w:t>What causes irritability?</w:t>
      </w:r>
    </w:p>
    <w:p>
      <w:pPr>
        <w:pStyle w:val="ListBullet"/>
      </w:pPr>
      <w:r>
        <w:t>How is irritability related to anxiety and depression?</w:t>
      </w:r>
    </w:p>
    <w:p>
      <w:pPr>
        <w:pStyle w:val="ListBullet"/>
      </w:pPr>
      <w:r>
        <w:t>Are there biological mechanisms behind irritability?</w:t>
      </w:r>
    </w:p>
    <w:p>
      <w:pPr>
        <w:pStyle w:val="ListBullet"/>
      </w:pPr>
      <w:r>
        <w:t>Can irritability be a symptom of a medical condition?</w:t>
      </w:r>
    </w:p>
    <w:p>
      <w:pPr>
        <w:pStyle w:val="ListBullet"/>
      </w:pPr>
      <w:r>
        <w:t>How can I manage irritability in everyday life?</w:t>
      </w:r>
    </w:p>
    <w:p>
      <w:pPr>
        <w:pStyle w:val="ListBullet"/>
      </w:pPr>
      <w:r>
        <w:t>When should I seek professional help for irritability?</w:t>
      </w:r>
    </w:p>
    <w:p>
      <w:pPr>
        <w:pStyle w:val="ListBullet"/>
      </w:pPr>
      <w:r>
        <w:t>Are there effective treatments or therapies for irritability?</w:t>
      </w:r>
    </w:p>
    <w:p>
      <w:pPr>
        <w:pStyle w:val="ListBullet"/>
      </w:pPr>
      <w:r>
        <w:t>Can lifestyle changes reduce irritability?</w:t>
      </w:r>
    </w:p>
    <w:p>
      <w:pPr>
        <w:pStyle w:val="ListBullet"/>
      </w:pPr>
      <w:r>
        <w:t>How is irritability different from anger or aggression?</w:t>
      </w:r>
    </w:p>
    <w:p>
      <w:pPr>
        <w:pStyle w:val="ListBullet"/>
      </w:pPr>
      <w:r>
        <w:t>Are children and adults affected differently by irritability?</w:t>
      </w:r>
    </w:p>
    <w:p>
      <w:pPr>
        <w:pStyle w:val="ListBullet"/>
      </w:pPr>
      <w:r>
        <w:t>What are common misconceptions about irritability?</w:t>
      </w:r>
    </w:p>
    <w:p>
      <w:pPr>
        <w:pStyle w:val="Heading1"/>
      </w:pPr>
      <w:r>
        <w:t>Learning Objectives</w:t>
      </w:r>
    </w:p>
    <w:p>
      <w:pPr>
        <w:pStyle w:val="ListBullet"/>
      </w:pPr>
      <w:r>
        <w:t>Define irritability and describe its core features.</w:t>
      </w:r>
    </w:p>
    <w:p>
      <w:pPr>
        <w:pStyle w:val="ListBullet"/>
      </w:pPr>
      <w:r>
        <w:t>Identify biological and psychological mechanisms contributing to irritability.</w:t>
      </w:r>
    </w:p>
    <w:p>
      <w:pPr>
        <w:pStyle w:val="ListBullet"/>
      </w:pPr>
      <w:r>
        <w:t>Recognize the relationship between irritability and common mental health disorders.</w:t>
      </w:r>
    </w:p>
    <w:p>
      <w:pPr>
        <w:pStyle w:val="ListBullet"/>
      </w:pPr>
      <w:r>
        <w:t>Understand practical strategies for managing irritability in daily life.</w:t>
      </w:r>
    </w:p>
    <w:p>
      <w:pPr>
        <w:pStyle w:val="ListBullet"/>
      </w:pPr>
      <w:r>
        <w:t>Know when to seek professional care for irritability.</w:t>
      </w:r>
    </w:p>
    <w:p>
      <w:pPr>
        <w:pStyle w:val="ListBullet"/>
      </w:pPr>
      <w:r>
        <w:t>Address common misconceptions about irritability.</w:t>
      </w:r>
    </w:p>
    <w:p>
      <w:pPr>
        <w:pStyle w:val="ListBullet"/>
      </w:pPr>
      <w:r>
        <w:t>Summarize evidence-based treatments for irritability.</w:t>
      </w:r>
    </w:p>
    <w:p>
      <w:pPr>
        <w:pStyle w:val="ListBullet"/>
      </w:pPr>
      <w:r>
        <w:t>Discuss safety issues and risks associated with irritability.</w:t>
      </w:r>
    </w:p>
    <w:p>
      <w:pPr>
        <w:pStyle w:val="Heading1"/>
      </w:pPr>
      <w:r>
        <w:t>Definition</w:t>
      </w:r>
    </w:p>
    <w:p>
      <w:r>
        <w:t>Irritability is an emotional state characterized by a lowered threshold for experiencing anger, frustration, or annoyance in reaction to stimuli. It often involves heightened sensitivity to environmental or interpersonal stressors and can manifest as verbal or physical expressions of agitation.</w:t>
      </w:r>
    </w:p>
    <w:p>
      <w:pPr>
        <w:pStyle w:val="Heading1"/>
      </w:pPr>
      <w:r>
        <w:t>Why This Matters</w:t>
      </w:r>
    </w:p>
    <w:p>
      <w:r>
        <w:t>Irritability impacts emotional well-being and interpersonal relationships. Understanding it helps individuals manage their emotions proactively and recognize when professional help is needed. Proper management can improve quality of life and reduce risks of conflict or mental health complications.</w:t>
      </w:r>
    </w:p>
    <w:p>
      <w:pPr>
        <w:pStyle w:val="Heading1"/>
      </w:pPr>
      <w:r>
        <w:t>Definition and Core Features of Irritability</w:t>
      </w:r>
    </w:p>
    <w:p>
      <w:r>
        <w:t>Irritability is the tendency to respond with anger or annoyance more easily than usual. It differs from anger in that it reflects a general emotional sensitivity rather than a reaction to a specific event. Common features include low frustration tolerance, increased impatience, and emotional reactivity. It can be acute or chronic and vary widely in intensity and duration.</w:t>
      </w:r>
    </w:p>
    <w:p>
      <w:pPr>
        <w:pStyle w:val="Heading1"/>
      </w:pPr>
      <w:r>
        <w:t>Biological Mechanisms Underlying Irritability</w:t>
      </w:r>
    </w:p>
    <w:p>
      <w:r>
        <w:t>Biologically, irritability is associated with dysregulation of brain regions like the amygdala and prefrontal cortex, which regulate emotional responses. Neurotransmitters such as serotonin, dopamine, and norepinephrine play critical roles. The hypothalamic-pituitary-adrenal (HPA) axis may also be involved, with stress hormone imbalances contributing to heightened irritability.</w:t>
      </w:r>
    </w:p>
    <w:p>
      <w:pPr>
        <w:pStyle w:val="Heading1"/>
      </w:pPr>
      <w:r>
        <w:t>Psychological and Environmental Contributors</w:t>
      </w:r>
    </w:p>
    <w:p>
      <w:r>
        <w:t>Psychological factors including stress, anxiety, and mood disorders can elevate irritability. Environmental triggers such as sleep deprivation, chronic stress, or interpersonal conflicts further worsen symptoms. Learned behavioral patterns and coping styles influence the expression and management of irritability.</w:t>
      </w:r>
    </w:p>
    <w:p>
      <w:pPr>
        <w:pStyle w:val="Heading1"/>
      </w:pPr>
      <w:r>
        <w:t>Irritability in Mental Health Disorders</w:t>
      </w:r>
    </w:p>
    <w:p>
      <w:r>
        <w:t>Irritability is a diagnostic feature or common symptom in mood disorders such as major depressive disorder, bipolar disorder, and generalized anxiety disorder. In children, it is often observed in conditions like oppositional defiant disorder and attention-deficit/hyperactivity disorder (ADHD). Recognizing irritability's role can aid in accurate diagnosis and treatment planning.</w:t>
      </w:r>
    </w:p>
    <w:p>
      <w:pPr>
        <w:pStyle w:val="Heading1"/>
      </w:pPr>
      <w:r>
        <w:t>Distinguishing Irritability from Related Emotions</w:t>
      </w:r>
    </w:p>
    <w:p>
      <w:r>
        <w:t>Though often grouped with anger and aggression, irritability is distinct. Anger is typically a direct emotional response to a particular provocation, whereas irritability reflects a baseline sensitivity. Aggression involves hostile or violent behavior, which may occur as an expression of irritability but is not synonymous with it.</w:t>
      </w:r>
    </w:p>
    <w:p>
      <w:pPr>
        <w:pStyle w:val="Heading1"/>
      </w:pPr>
      <w:r>
        <w:t>Evidence-Based Approaches to Managing Irritability</w:t>
      </w:r>
    </w:p>
    <w:p>
      <w:r>
        <w:t>Management strategies include behavioral interventions such as cognitive-behavioral therapy (CBT) to improve emotional regulation. Pharmacological treatments targeting underlying disorders or neurotransmitter imbalances may be effective. Lifestyle modifications like improving sleep hygiene, regular exercise, and stress reduction techniques support symptom control.</w:t>
      </w:r>
    </w:p>
    <w:p>
      <w:pPr>
        <w:pStyle w:val="Heading1"/>
      </w:pPr>
      <w:r>
        <w:t>When to Seek Professional Care</w:t>
      </w:r>
    </w:p>
    <w:p>
      <w:r>
        <w:t>Persistent, severe irritability that impairs functioning or co-occurs with other psychiatric symptoms warrants evaluation by a qualified healthcare provider. Early intervention can prevent escalation and improve outcomes. Red flags include irritability coupled with suicidal thoughts, aggressive outbursts, or significant mood instability.</w:t>
      </w:r>
    </w:p>
    <w:p>
      <w:pPr>
        <w:pStyle w:val="Heading1"/>
      </w:pPr>
      <w:r>
        <w:t>Common Misconceptions about Irritability</w:t>
      </w:r>
    </w:p>
    <w:p>
      <w:r>
        <w:t>A frequent misconception is that irritability is simply a character flaw or intentional misbehavior. In reality, it often reflects underlying medical or psychological issues. Another myth is that irritability is an older adult problem; it affects all ages. Education can reduce stigma and encourage seeking help.</w:t>
      </w:r>
    </w:p>
    <w:p>
      <w:pPr>
        <w:pStyle w:val="Heading1"/>
      </w:pPr>
      <w:r>
        <w:t>Safety Considerations and Risks</w:t>
      </w:r>
    </w:p>
    <w:p>
      <w:r>
        <w:t>Unmanaged irritability increases risk for interpersonal conflicts, accidents, and mental health crises such as depression or substance use disorders. Individuals with irritability should use coping strategies and seek support to mitigate these risks. Careful monitoring during treatment is essential to ensure safety.</w:t>
      </w:r>
    </w:p>
    <w:p>
      <w:pPr>
        <w:pStyle w:val="Heading1"/>
      </w:pPr>
      <w:r>
        <w:t>Limitations and Gaps in Current Understanding</w:t>
      </w:r>
    </w:p>
    <w:p>
      <w:r>
        <w:t>Research on irritability faces challenges due to inconsistent definitions and measurement tools. More studies are needed to clarify biological markers and effective interventions, especially in diverse populations. Understanding cultural differences in irritability expression is also limited.</w:t>
      </w:r>
    </w:p>
    <w:p>
      <w:pPr>
        <w:pStyle w:val="Heading1"/>
      </w:pPr>
      <w:r>
        <w:t>Practical Guidance</w:t>
      </w:r>
    </w:p>
    <w:p>
      <w:pPr>
        <w:pStyle w:val="ListBullet"/>
      </w:pPr>
      <w:r>
        <w:t>Practice mindfulness and relaxation techniques to reduce emotional reactivity.</w:t>
      </w:r>
    </w:p>
    <w:p>
      <w:pPr>
        <w:pStyle w:val="ListBullet"/>
      </w:pPr>
      <w:r>
        <w:t>Maintain regular sleep patterns to improve mood stability.</w:t>
      </w:r>
    </w:p>
    <w:p>
      <w:pPr>
        <w:pStyle w:val="ListBullet"/>
      </w:pPr>
      <w:r>
        <w:t>Engage in regular physical activity to help regulate neurotransmitter balance.</w:t>
      </w:r>
    </w:p>
    <w:p>
      <w:pPr>
        <w:pStyle w:val="ListBullet"/>
      </w:pPr>
      <w:r>
        <w:t>Identify personal irritability triggers and develop coping strategies.</w:t>
      </w:r>
    </w:p>
    <w:p>
      <w:pPr>
        <w:pStyle w:val="ListBullet"/>
      </w:pPr>
      <w:r>
        <w:t>Seek professional evaluation for persistent or worsening irritability.</w:t>
      </w:r>
    </w:p>
    <w:p>
      <w:pPr>
        <w:pStyle w:val="ListBullet"/>
      </w:pPr>
      <w:r>
        <w:t>Consider cognitive-behavioral therapy for managing negative thought patterns.</w:t>
      </w:r>
    </w:p>
    <w:p>
      <w:pPr>
        <w:pStyle w:val="ListBullet"/>
      </w:pPr>
      <w:r>
        <w:t>Avoid substances such as excessive caffeine or alcohol that may increase irritability.</w:t>
      </w:r>
    </w:p>
    <w:p>
      <w:pPr>
        <w:pStyle w:val="ListBullet"/>
      </w:pPr>
      <w:r>
        <w:t>Communicate openly with trusted individuals about emotional difficulties.</w:t>
      </w:r>
    </w:p>
    <w:p>
      <w:pPr>
        <w:pStyle w:val="ListBullet"/>
      </w:pPr>
      <w:r>
        <w:t>Monitor mood changes over time to identify patterns or warning signs.</w:t>
      </w:r>
    </w:p>
    <w:p>
      <w:pPr>
        <w:pStyle w:val="ListBullet"/>
      </w:pPr>
      <w:r>
        <w:t>Use calming techniques such as deep breathing during moments of high irritability.</w:t>
      </w:r>
    </w:p>
    <w:p>
      <w:pPr>
        <w:pStyle w:val="Heading1"/>
      </w:pPr>
      <w:r>
        <w:t>Safety Notes</w:t>
      </w:r>
    </w:p>
    <w:p>
      <w:pPr>
        <w:pStyle w:val="ListBullet"/>
      </w:pPr>
      <w:r>
        <w:t>If irritability escalates to aggressive or violent behavior, seek immediate professional help.</w:t>
      </w:r>
    </w:p>
    <w:p>
      <w:pPr>
        <w:pStyle w:val="ListBullet"/>
      </w:pPr>
      <w:r>
        <w:t>Do not ignore symptoms of irritability that coexist with depression or suicidal thoughts.</w:t>
      </w:r>
    </w:p>
    <w:p>
      <w:pPr>
        <w:pStyle w:val="ListBullet"/>
      </w:pPr>
      <w:r>
        <w:t>Medication should only be taken under medical supervision due to possible side effects.</w:t>
      </w:r>
    </w:p>
    <w:p>
      <w:pPr>
        <w:pStyle w:val="ListBullet"/>
      </w:pPr>
      <w:r>
        <w:t>Avoid self-medicating with alcohol or recreational drugs to manage irritability.</w:t>
      </w:r>
    </w:p>
    <w:p>
      <w:pPr>
        <w:pStyle w:val="ListBullet"/>
      </w:pPr>
      <w:r>
        <w:t>Inform healthcare providers about all symptoms and any medication side effects experienced.</w:t>
      </w:r>
    </w:p>
    <w:p>
      <w:pPr>
        <w:pStyle w:val="Heading1"/>
      </w:pPr>
      <w:r>
        <w:t>Common Misconceptions</w:t>
      </w:r>
    </w:p>
    <w:p>
      <w:r>
        <w:rPr>
          <w:b/>
        </w:rPr>
        <w:t xml:space="preserve">Misconception: </w:t>
      </w:r>
      <w:r>
        <w:t>Irritability is just a personality flaw.</w:t>
      </w:r>
    </w:p>
    <w:p>
      <w:r>
        <w:rPr>
          <w:b/>
        </w:rPr>
        <w:t xml:space="preserve">Reality: </w:t>
      </w:r>
      <w:r>
        <w:t>Irritability often indicates underlying biological or psychological factors and is not simply a character defect.</w:t>
      </w:r>
    </w:p>
    <w:p>
      <w:r>
        <w:rPr>
          <w:b/>
        </w:rPr>
        <w:t xml:space="preserve">Misconception: </w:t>
      </w:r>
      <w:r>
        <w:t>Only adults experience irritability.</w:t>
      </w:r>
    </w:p>
    <w:p>
      <w:r>
        <w:rPr>
          <w:b/>
        </w:rPr>
        <w:t xml:space="preserve">Reality: </w:t>
      </w:r>
      <w:r>
        <w:t>Irritability affects all age groups, including children and adolescents.</w:t>
      </w:r>
    </w:p>
    <w:p>
      <w:r>
        <w:rPr>
          <w:b/>
        </w:rPr>
        <w:t xml:space="preserve">Misconception: </w:t>
      </w:r>
      <w:r>
        <w:t>Irritability is the same as anger or aggression.</w:t>
      </w:r>
    </w:p>
    <w:p>
      <w:r>
        <w:rPr>
          <w:b/>
        </w:rPr>
        <w:t xml:space="preserve">Reality: </w:t>
      </w:r>
      <w:r>
        <w:t>Irritability is a heightened tendency to become annoyed or frustrated, distinct from specific anger or aggressive behaviors.</w:t>
      </w:r>
    </w:p>
    <w:p>
      <w:pPr>
        <w:pStyle w:val="Heading1"/>
      </w:pPr>
      <w:r>
        <w:t>Clinical Pearls</w:t>
      </w:r>
    </w:p>
    <w:p>
      <w:pPr>
        <w:pStyle w:val="ListNumber"/>
      </w:pPr>
      <w:r>
        <w:t>Consider irritability as a possible symptom of mood or anxiety disorders during assessment.</w:t>
      </w:r>
    </w:p>
    <w:p>
      <w:pPr>
        <w:pStyle w:val="ListNumber"/>
      </w:pPr>
      <w:r>
        <w:t>Sleep quality has a strong influence on irritability levels and should be routinely evaluated.</w:t>
      </w:r>
    </w:p>
    <w:p>
      <w:pPr>
        <w:pStyle w:val="ListNumber"/>
      </w:pPr>
      <w:r>
        <w:t>Non-pharmacological interventions often provide meaningful relief for irritability and should be first-line where appropriate.</w:t>
      </w:r>
    </w:p>
    <w:p>
      <w:pPr>
        <w:pStyle w:val="ListNumber"/>
      </w:pPr>
      <w:r>
        <w:t>Monitoring irritability over time helps identify triggers and treatment response.</w:t>
      </w:r>
    </w:p>
    <w:p>
      <w:pPr>
        <w:pStyle w:val="ListNumber"/>
      </w:pPr>
      <w:r>
        <w:t>Educate patients and families that irritability can be managed effectively with appropriate strategies.</w:t>
      </w:r>
    </w:p>
    <w:p>
      <w:pPr>
        <w:pStyle w:val="Heading1"/>
      </w:pPr>
      <w:r>
        <w:t>Key Takeaways</w:t>
      </w:r>
    </w:p>
    <w:p>
      <w:pPr>
        <w:pStyle w:val="ListBullet"/>
      </w:pPr>
      <w:r>
        <w:t>Irritability is an emotional sensitivity characterized by low tolerance for frustration.</w:t>
      </w:r>
    </w:p>
    <w:p>
      <w:pPr>
        <w:pStyle w:val="ListBullet"/>
      </w:pPr>
      <w:r>
        <w:t>It involves brain regions and neurotransmitters regulating mood and stress responses.</w:t>
      </w:r>
    </w:p>
    <w:p>
      <w:pPr>
        <w:pStyle w:val="ListBullet"/>
      </w:pPr>
      <w:r>
        <w:t>Irritability commonly co-occurs with mood and anxiety disorders.</w:t>
      </w:r>
    </w:p>
    <w:p>
      <w:pPr>
        <w:pStyle w:val="ListBullet"/>
      </w:pPr>
      <w:r>
        <w:t>Management includes behavioral, pharmacological, and lifestyle interventions.</w:t>
      </w:r>
    </w:p>
    <w:p>
      <w:pPr>
        <w:pStyle w:val="ListBullet"/>
      </w:pPr>
      <w:r>
        <w:t>Persistent or severe irritability requires professional evaluation.</w:t>
      </w:r>
    </w:p>
    <w:p>
      <w:pPr>
        <w:pStyle w:val="ListBullet"/>
      </w:pPr>
      <w:r>
        <w:t>It can affect individuals of all ages, from children to adults.</w:t>
      </w:r>
    </w:p>
    <w:p>
      <w:pPr>
        <w:pStyle w:val="ListBullet"/>
      </w:pPr>
      <w:r>
        <w:t>Misconceptions about irritability may delay seeking help.</w:t>
      </w:r>
    </w:p>
    <w:p>
      <w:pPr>
        <w:pStyle w:val="ListBullet"/>
      </w:pPr>
      <w:r>
        <w:t>Safety considerations include addressing aggressive behaviors and comorbid conditions.</w:t>
      </w:r>
    </w:p>
    <w:p>
      <w:pPr>
        <w:pStyle w:val="Heading1"/>
      </w:pPr>
      <w:r>
        <w:t>Glossary</w:t>
      </w:r>
    </w:p>
    <w:p>
      <w:r>
        <w:rPr>
          <w:b/>
        </w:rPr>
        <w:t xml:space="preserve">Irritability: </w:t>
      </w:r>
      <w:r>
        <w:t>A tendency to respond with annoyance or anger more easily than normally expected.</w:t>
      </w:r>
    </w:p>
    <w:p>
      <w:r>
        <w:rPr>
          <w:b/>
        </w:rPr>
        <w:t xml:space="preserve">Emotional Reactivity: </w:t>
      </w:r>
      <w:r>
        <w:t>The intensity and speed with which an individual responds emotionally to stimuli.</w:t>
      </w:r>
    </w:p>
    <w:p>
      <w:r>
        <w:rPr>
          <w:b/>
        </w:rPr>
        <w:t xml:space="preserve">Hypothalamic-Pituitary-Adrenal (HPA) Axis: </w:t>
      </w:r>
      <w:r>
        <w:t>A central stress response system involving the hypothalamus, pituitary gland, and adrenal glands.</w:t>
      </w:r>
    </w:p>
    <w:p>
      <w:r>
        <w:rPr>
          <w:b/>
        </w:rPr>
        <w:t xml:space="preserve">Serotonin: </w:t>
      </w:r>
      <w:r>
        <w:t>A neurotransmitter involved in mood regulation and emotional balance.</w:t>
      </w:r>
    </w:p>
    <w:p>
      <w:r>
        <w:rPr>
          <w:b/>
        </w:rPr>
        <w:t xml:space="preserve">Cognitive-Behavioral Therapy (CBT): </w:t>
      </w:r>
      <w:r>
        <w:t>A form of psychotherapy that helps change negative thought patterns and behaviors to improve emotional regulation.</w:t>
      </w:r>
    </w:p>
    <w:p>
      <w:r>
        <w:rPr>
          <w:b/>
        </w:rPr>
        <w:t xml:space="preserve">Mood Disorders: </w:t>
      </w:r>
      <w:r>
        <w:t>Mental health disorders characterized by disturbances in a person's mood, such as depression or bipolar disorder.</w:t>
      </w:r>
    </w:p>
    <w:p>
      <w:r>
        <w:rPr>
          <w:b/>
        </w:rPr>
        <w:t xml:space="preserve">Aggression: </w:t>
      </w:r>
      <w:r>
        <w:t>Behaviors or attitudes that are forceful, hostile, or attacking.</w:t>
      </w:r>
    </w:p>
    <w:p>
      <w:r>
        <w:rPr>
          <w:b/>
        </w:rPr>
        <w:t xml:space="preserve">Neurotransmitter: </w:t>
      </w:r>
      <w:r>
        <w:t>Chemicals that transmit signals between nerve cells in the brain and nervous system.</w:t>
      </w:r>
    </w:p>
    <w:p>
      <w:pPr>
        <w:pStyle w:val="Heading1"/>
      </w:pPr>
      <w:r>
        <w:t>Related Modules</w:t>
      </w:r>
    </w:p>
    <w:p>
      <w:pPr>
        <w:pStyle w:val="ListBullet"/>
      </w:pPr>
      <w:r>
        <w:t>STR-210</w:t>
      </w:r>
    </w:p>
    <w:p>
      <w:pPr>
        <w:pStyle w:val="ListBullet"/>
      </w:pPr>
      <w:r>
        <w:t>STR-112</w:t>
      </w:r>
    </w:p>
    <w:p>
      <w:pPr>
        <w:pStyle w:val="ListBullet"/>
      </w:pPr>
      <w:r>
        <w:t>ANX-105</w:t>
      </w:r>
    </w:p>
    <w:p>
      <w:pPr>
        <w:pStyle w:val="Heading1"/>
      </w:pPr>
      <w:r>
        <w:t>Illustration Specifications</w:t>
      </w:r>
    </w:p>
    <w:p>
      <w:pPr>
        <w:pStyle w:val="Heading2"/>
      </w:pPr>
      <w:r>
        <w:t>ILL-001 - Brain Regions Involved in Irritability</w:t>
      </w:r>
    </w:p>
    <w:p>
      <w:r>
        <w:t>Type: Diagram</w:t>
      </w:r>
    </w:p>
    <w:p>
      <w:r>
        <w:t>A labeled diagram highlighting the amygdala, prefrontal cortex, and HPA axis in relation to irritability.</w:t>
      </w:r>
    </w:p>
    <w:p>
      <w:r>
        <w:t>Alt text: Diagram showing brain areas linked to irritability including amygdala and prefrontal cortex.</w:t>
      </w:r>
    </w:p>
    <w:p>
      <w:pPr>
        <w:pStyle w:val="Heading2"/>
      </w:pPr>
      <w:r>
        <w:t>ILL-002 - Neurotransmitter Pathways</w:t>
      </w:r>
    </w:p>
    <w:p>
      <w:r>
        <w:t>Type: Flowchart</w:t>
      </w:r>
    </w:p>
    <w:p>
      <w:r>
        <w:t>Flowchart illustrating the roles of serotonin, dopamine, and norepinephrine in mood regulation and irritability.</w:t>
      </w:r>
    </w:p>
    <w:p>
      <w:r>
        <w:t>Alt text: Flowchart showing neurotransmitter pathways affecting irritability.</w:t>
      </w:r>
    </w:p>
    <w:p>
      <w:pPr>
        <w:pStyle w:val="Heading2"/>
      </w:pPr>
      <w:r>
        <w:t>ILL-003 - Managing Irritability Techniques</w:t>
      </w:r>
    </w:p>
    <w:p>
      <w:r>
        <w:t>Type: Infographic</w:t>
      </w:r>
    </w:p>
    <w:p>
      <w:r>
        <w:t>Infographic summarizing lifestyle changes, therapy options, and safety advice for managing irritability.</w:t>
      </w:r>
    </w:p>
    <w:p>
      <w:r>
        <w:t>Alt text: Infographic listing practical tips for controlling irritability.</w:t>
      </w:r>
    </w:p>
    <w:p>
      <w:pPr>
        <w:pStyle w:val="Heading1"/>
      </w:pPr>
      <w:r>
        <w:t>References</w:t>
      </w:r>
    </w:p>
    <w:p>
      <w:pPr>
        <w:pStyle w:val="ListBullet"/>
      </w:pPr>
      <w:r>
        <w:t>Irritability and its Assessment in Psychiatry: A Review | American Psychiatric Association | 2020 |  | Unverified</w:t>
      </w:r>
    </w:p>
    <w:p>
      <w:pPr>
        <w:pStyle w:val="ListBullet"/>
      </w:pPr>
      <w:r>
        <w:t>Role of Neurotransmitters in Irritability and Mood Disorders | National Institute of Mental Health | 2019 |  | Unverified</w:t>
      </w:r>
    </w:p>
    <w:p>
      <w:pPr>
        <w:pStyle w:val="ListBullet"/>
      </w:pPr>
      <w:r>
        <w:t>Cognitive-Behavioral Therapy for Irritability in Adolescents | Journal of Clinical Psychology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