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CASE-002 - Case Study: Prediabetes and Sedentary Lifestyle</w:t>
      </w:r>
    </w:p>
    <w:p>
      <w:r>
        <w:rPr>
          <w:i/>
        </w:rPr>
        <w:t>A realistic educational scenario integrating assessment, evidence, priorities, and practical next steps for case study: prediabetes and sedentary lifestyle.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Planning, Intervention, Monitoring</w:t>
            </w:r>
          </w:p>
        </w:tc>
      </w:tr>
      <w:tr>
        <w:tc>
          <w:tcPr>
            <w:tcW w:type="dxa" w:w="4968"/>
          </w:tcPr>
          <w:p>
            <w:r>
              <w:rPr>
                <w:b/>
              </w:rPr>
              <w:t>Audience</w:t>
            </w:r>
          </w:p>
        </w:tc>
        <w:tc>
          <w:tcPr>
            <w:tcW w:type="dxa" w:w="4968"/>
          </w:tcPr>
          <w:p>
            <w:r>
              <w:t>Consumers, Patients, Healthcare Providers, Health Educators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Prediabetes, Sedentary lifestyle, Insulin resistance, Blood sugar, Physical activity, Metabolic health, Weight management, Lifestyle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is a metabolic condition characterized by blood glucose levels that are elevated above normal but not yet high enough to be diagnosed as diabetes. It is primarily identified by impaired fasting glucose (IFG) or impaired glucose tolerance (IGT), assessed through blood tests like fasting plasma glucose or the oral glucose tolerance test. Mechanistically, prediabetes arises due to insulin resistance—when the body's cells become less responsive to insulin—leading to impaired glucose uptake and higher circulating blood sugar levels. A sedentary lifestyle, defined by prolonged periods of inactivity and minimal physical exercise, exacerbates insulin resistance by impairing muscle glucose metabolism and contributing to weight gain, especially visceral fat accumulation. Practically, prediabetes is important because it is a strong predictor for developing type 2 diabetes mellitus (T2DM), cardiovascular diseases, and other metabolic complications. Major synonyms and overlapping terms include "borderline diabetes," "impaired glucose regulation," and "high blood sugar prediabetes." Limitations in current understanding involve variability in diagnostic thresholds, differing responses to interventions among populations, and incomplete long-term outcome data for specific lifestyle or pharmacologic strategies. Safety considerations emphasize the importance of proper medical evaluation before initiating significant lifestyle changes or medications, as well as regular monitoring of blood glucose levels to prevent progression. Evidence from randomized controlled trials supports lifestyle modifications including increased physical activity and weight loss as primary interventions to reduce progression from prediabetes to diabetes. This module expands understanding by integrating physiological mechanisms, practical guidance, common misconceptions, and clinical evidence for managing prediabetes within the context of a sedentary lifestyle.</w:t>
      </w:r>
    </w:p>
    <w:p>
      <w:pPr>
        <w:pStyle w:val="Heading1"/>
      </w:pPr>
      <w:r>
        <w:t>Customer Questions Answered</w:t>
      </w:r>
    </w:p>
    <w:p>
      <w:pPr>
        <w:pStyle w:val="ListBullet"/>
      </w:pPr>
      <w:r>
        <w:t>What exactly is prediabetes and how is it diagnosed?</w:t>
      </w:r>
    </w:p>
    <w:p>
      <w:pPr>
        <w:pStyle w:val="ListBullet"/>
      </w:pPr>
      <w:r>
        <w:t>How does a sedentary lifestyle increase the risk of prediabetes?</w:t>
      </w:r>
    </w:p>
    <w:p>
      <w:pPr>
        <w:pStyle w:val="ListBullet"/>
      </w:pPr>
      <w:r>
        <w:t>What role does insulin resistance play in prediabetes?</w:t>
      </w:r>
    </w:p>
    <w:p>
      <w:pPr>
        <w:pStyle w:val="ListBullet"/>
      </w:pPr>
      <w:r>
        <w:t>What symptoms should I watch for if I have prediabetes?</w:t>
      </w:r>
    </w:p>
    <w:p>
      <w:pPr>
        <w:pStyle w:val="ListBullet"/>
      </w:pPr>
      <w:r>
        <w:t>Can prediabetes be reversed and how?</w:t>
      </w:r>
    </w:p>
    <w:p>
      <w:pPr>
        <w:pStyle w:val="ListBullet"/>
      </w:pPr>
      <w:r>
        <w:t>What types of physical activities are best to prevent progression to diabetes?</w:t>
      </w:r>
    </w:p>
    <w:p>
      <w:pPr>
        <w:pStyle w:val="ListBullet"/>
      </w:pPr>
      <w:r>
        <w:t>How does weight management influence prediabetes?</w:t>
      </w:r>
    </w:p>
    <w:p>
      <w:pPr>
        <w:pStyle w:val="ListBullet"/>
      </w:pPr>
      <w:r>
        <w:t>Are there dietary recommendations for someone with prediabetes?</w:t>
      </w:r>
    </w:p>
    <w:p>
      <w:pPr>
        <w:pStyle w:val="ListBullet"/>
      </w:pPr>
      <w:r>
        <w:t>What are the risks if prediabetes is left untreated?</w:t>
      </w:r>
    </w:p>
    <w:p>
      <w:pPr>
        <w:pStyle w:val="ListBullet"/>
      </w:pPr>
      <w:r>
        <w:t>How often should blood sugar be monitored in prediabetes?</w:t>
      </w:r>
    </w:p>
    <w:p>
      <w:pPr>
        <w:pStyle w:val="ListBullet"/>
      </w:pPr>
      <w:r>
        <w:t>Can medication help prevent type 2 diabetes in prediabetes?</w:t>
      </w:r>
    </w:p>
    <w:p>
      <w:pPr>
        <w:pStyle w:val="ListBullet"/>
      </w:pPr>
      <w:r>
        <w:t>What are common misconceptions about prediabetes?</w:t>
      </w:r>
    </w:p>
    <w:p>
      <w:pPr>
        <w:pStyle w:val="Heading1"/>
      </w:pPr>
      <w:r>
        <w:t>Learning Objectives</w:t>
      </w:r>
    </w:p>
    <w:p>
      <w:pPr>
        <w:pStyle w:val="ListBullet"/>
      </w:pPr>
      <w:r>
        <w:t>Define prediabetes and describe diagnostic criteria.</w:t>
      </w:r>
    </w:p>
    <w:p>
      <w:pPr>
        <w:pStyle w:val="ListBullet"/>
      </w:pPr>
      <w:r>
        <w:t>Explain the physiological mechanisms linking sedentary behavior and prediabetes.</w:t>
      </w:r>
    </w:p>
    <w:p>
      <w:pPr>
        <w:pStyle w:val="ListBullet"/>
      </w:pPr>
      <w:r>
        <w:t>Identify evidence-based lifestyle interventions to manage and reverse prediabetes.</w:t>
      </w:r>
    </w:p>
    <w:p>
      <w:pPr>
        <w:pStyle w:val="ListBullet"/>
      </w:pPr>
      <w:r>
        <w:t>Discuss risks associated with untreated prediabetes.</w:t>
      </w:r>
    </w:p>
    <w:p>
      <w:pPr>
        <w:pStyle w:val="ListBullet"/>
      </w:pPr>
      <w:r>
        <w:t>Recognize common misconceptions about prediabetes and sedentary lifestyle.</w:t>
      </w:r>
    </w:p>
    <w:p>
      <w:pPr>
        <w:pStyle w:val="ListBullet"/>
      </w:pPr>
      <w:r>
        <w:t>Describe the role of physical activity and weight management in prediabetes.</w:t>
      </w:r>
    </w:p>
    <w:p>
      <w:pPr>
        <w:pStyle w:val="ListBullet"/>
      </w:pPr>
      <w:r>
        <w:t>Understand safety considerations in prediabetes management.</w:t>
      </w:r>
    </w:p>
    <w:p>
      <w:pPr>
        <w:pStyle w:val="ListBullet"/>
      </w:pPr>
      <w:r>
        <w:t>Review practical steps for self-monitoring and medical follow-up.</w:t>
      </w:r>
    </w:p>
    <w:p>
      <w:pPr>
        <w:pStyle w:val="Heading1"/>
      </w:pPr>
      <w:r>
        <w:t>Definition</w:t>
      </w:r>
    </w:p>
    <w:p>
      <w:r>
        <w:t>Prediabetes is a metabolic state where blood glucose levels are above normal but not high enough to meet criteria for type 2 diabetes mellitus, indicating increased risk for progression to diabetes and associated complications.</w:t>
      </w:r>
    </w:p>
    <w:p>
      <w:pPr>
        <w:pStyle w:val="Heading1"/>
      </w:pPr>
      <w:r>
        <w:t>Why This Matters</w:t>
      </w:r>
    </w:p>
    <w:p>
      <w:r>
        <w:t>Prediabetes affects millions worldwide and serves as an early warning sign for type 2 diabetes and cardiovascular disease. Early recognition and intervention, particularly in the context of sedentary lifestyles that worsen insulin resistance, can prevent or delay disease progression and reduce healthcare burden.</w:t>
      </w:r>
    </w:p>
    <w:p>
      <w:pPr>
        <w:pStyle w:val="Heading1"/>
      </w:pPr>
      <w:r>
        <w:t>Understanding Prediabetes: Definition and Diagnosis</w:t>
      </w:r>
    </w:p>
    <w:p>
      <w:r>
        <w:t>Prediabetes is defined by elevated blood sugar measurements that do not reach the diagnostic thresholds for diabetes, typically diagnosed by fasting plasma glucose (100–125 mg/dL), 2-hour plasma glucose after oral glucose tolerance test (140–199 mg/dL), or HbA1c levels between 5.7% and 6.4%. This intermediate metabolic state reflects impaired glucose regulation and carries increased risk for developing type 2 diabetes and cardiovascular diseases. Early identification allows for prompt intervention to mitigate progression.</w:t>
      </w:r>
    </w:p>
    <w:p>
      <w:pPr>
        <w:pStyle w:val="Heading1"/>
      </w:pPr>
      <w:r>
        <w:t>Mechanisms Linking Sedentary Lifestyle and Prediabetes</w:t>
      </w:r>
    </w:p>
    <w:p>
      <w:r>
        <w:t>A sedentary lifestyle, characterized by extended periods of physical inactivity, contributes to insulin resistance—the key underlying mechanism in prediabetes. Reduced muscle contraction decreases glucose uptake, leading to higher circulating glucose and compensatory increased insulin secretion. Over time, this strain can impair pancreatic beta cell function, worsening hyperglycemia. Sedentariness also promotes visceral fat accumulation, inflammation, and altered lipid metabolism, further exacerbating metabolic dysfunction.</w:t>
      </w:r>
    </w:p>
    <w:p>
      <w:pPr>
        <w:pStyle w:val="Heading1"/>
      </w:pPr>
      <w:r>
        <w:t>Physiology of Insulin Resistance in Prediabetes</w:t>
      </w:r>
    </w:p>
    <w:p>
      <w:r>
        <w:t>Insulin resistance occurs when cells—especially in muscle, fat, and liver tissue—become less responsive to insulin’s effects, impairing glucose transport into cells. The pancreas initially compensates by secreting more insulin, but persistent resistance leads to beta cell dysfunction and insufficient insulin production. This dysregulation causes blood glucose levels to rise into the prediabetic range. Key mediators include inflammatory cytokines, free fatty acids, and altered adipokines from excess adipose tissue.</w:t>
      </w:r>
    </w:p>
    <w:p>
      <w:pPr>
        <w:pStyle w:val="Heading1"/>
      </w:pPr>
      <w:r>
        <w:t>Evidence on Lifestyle Interventions for Prediabetes</w:t>
      </w:r>
    </w:p>
    <w:p>
      <w:r>
        <w:t>Clinical trials such as the Diabetes Prevention Program demonstrate that lifestyle changes including moderate weight loss (5-7%), increased physical activity (150 minutes per week of moderate exercise), and dietary modifications reduce progression to diabetes by approximately 58%. Exercise improves insulin sensitivity by enhancing muscle glucose uptake and reducing visceral adiposity. Dietary patterns emphasizing whole grains, fiber, and reduced saturated fat support glycemic control. Pharmacologic interventions may be considered in select cases but lifestyle modification remains first-line.</w:t>
      </w:r>
    </w:p>
    <w:p>
      <w:pPr>
        <w:pStyle w:val="Heading1"/>
      </w:pPr>
      <w:r>
        <w:t>Practical Guidance for Increasing Physical Activity</w:t>
      </w:r>
    </w:p>
    <w:p>
      <w:r>
        <w:t>Engaging in regular aerobic exercise (e.g., brisk walking, cycling) combined with resistance training effectively improves insulin sensitivity. Starting with achievable goals, such as 10-minute walking bouts progressing to 30 minutes daily, can reduce barriers. Breaking up prolonged sitting time by standing or light walking every 30 minutes also benefits glucose metabolism. Consistency and gradual progression are key to sustainable benefits and minimizing injury risk.</w:t>
      </w:r>
    </w:p>
    <w:p>
      <w:pPr>
        <w:pStyle w:val="Heading1"/>
      </w:pPr>
      <w:r>
        <w:t>Weight Management and Nutritional Recommendations</w:t>
      </w:r>
    </w:p>
    <w:p>
      <w:r>
        <w:t>Maintaining a healthy weight through caloric balance is critical in prediabetes management. Nutritional strategies focus on reducing refined carbohydrates and added sugars, increasing intake of fiber-rich foods, fruits, vegetables, lean proteins, and healthy fats. Portion control and mindful eating support caloric reduction. Weight loss of 5-7% of body weight has been shown to significantly improve insulin sensitivity and glycemic control.</w:t>
      </w:r>
    </w:p>
    <w:p>
      <w:pPr>
        <w:pStyle w:val="Heading1"/>
      </w:pPr>
      <w:r>
        <w:t>Risks of Untreated Prediabetes</w:t>
      </w:r>
    </w:p>
    <w:p>
      <w:r>
        <w:t>If unaddressed, prediabetes can progress to type 2 diabetes mellitus, substantially increasing risk of microvascular (retinopathy, nephropathy, neuropathy) and macrovascular (heart attack, stroke) complications. Individuals with prediabetes also have an elevated risk of cardiovascular disease independent of progression to diabetes. Early interventions are essential to reduce morbidity and mortality associated with these conditions.</w:t>
      </w:r>
    </w:p>
    <w:p>
      <w:pPr>
        <w:pStyle w:val="Heading1"/>
      </w:pPr>
      <w:r>
        <w:t>Monitoring and Medical Follow-up in Prediabetes</w:t>
      </w:r>
    </w:p>
    <w:p>
      <w:r>
        <w:t>Regular blood glucose monitoring through fasting glucose or HbA1c tests every 1-3 years is recommended to track progression or regression of prediabetes. Medical evaluation should assess cardiovascular risk factors, liver and kidney function, and implement preventive measures. Shared decision-making about when to initiate medications such as metformin is important, especially in high-risk individuals who do not respond adequately to lifestyle changes.</w:t>
      </w:r>
    </w:p>
    <w:p>
      <w:pPr>
        <w:pStyle w:val="Heading1"/>
      </w:pPr>
      <w:r>
        <w:t>Common Misconceptions About Prediabetes and Sedentariness</w:t>
      </w:r>
    </w:p>
    <w:p>
      <w:r>
        <w:t>A frequent misconception is that prediabetes inevitably leads to diabetes, but many individuals can revert to normal glucose levels with interventions. Another is that only vigorous exercise is beneficial; however, moderate-intensity activity and reducing sitting time provide meaningful improvements. Some believe medications are necessary for all, but lifestyle modification alone is often sufficient. Understanding these clarifies expectations and encourages proactive health behaviors.</w:t>
      </w:r>
    </w:p>
    <w:p>
      <w:pPr>
        <w:pStyle w:val="Heading1"/>
      </w:pPr>
      <w:r>
        <w:t>Safety Considerations in Prediabetes Management</w:t>
      </w:r>
    </w:p>
    <w:p>
      <w:r>
        <w:t>Before beginning new physical activity regimens, individuals should consider cardiovascular risk and consult healthcare providers as needed. Gradual progression reduces injury risk. Nutritional changes should avoid overly restrictive diets that could cause nutrient deficiencies. Monitoring for hypoglycemia is generally less critical in prediabetes but vigilance is necessary if pharmacotherapy is employed. Accurate diagnosis and follow-up ensure patient safety.</w:t>
      </w:r>
    </w:p>
    <w:p>
      <w:pPr>
        <w:pStyle w:val="Heading1"/>
      </w:pPr>
      <w:r>
        <w:t>Integrating Knowledge into Realistic Case Scenarios</w:t>
      </w:r>
    </w:p>
    <w:p>
      <w:r>
        <w:t>Applying evidence-based understanding of prediabetes and sedentary lifestyle to clinical scenarios helps tailor interventions. Factors like age, comorbidities, motivation, and social support influence management plans. Realistic case examples facilitate learning about assessment tools, goal setting, barriers to change, and reevaluation strategies to optimize outcomes and encourage sustained lifestyle improvements.</w:t>
      </w:r>
    </w:p>
    <w:p>
      <w:pPr>
        <w:pStyle w:val="Heading1"/>
      </w:pPr>
      <w:r>
        <w:t>Practical Guidance</w:t>
      </w:r>
    </w:p>
    <w:p>
      <w:pPr>
        <w:pStyle w:val="ListBullet"/>
      </w:pPr>
      <w:r>
        <w:t>Begin gradual increase in physical activity targeting at least 150 minutes/week of moderate exercise.</w:t>
      </w:r>
    </w:p>
    <w:p>
      <w:pPr>
        <w:pStyle w:val="ListBullet"/>
      </w:pPr>
      <w:r>
        <w:t>Incorporate standing and light movement breaks every 30 minutes during sedentary tasks.</w:t>
      </w:r>
    </w:p>
    <w:p>
      <w:pPr>
        <w:pStyle w:val="ListBullet"/>
      </w:pPr>
      <w:r>
        <w:t>Adopt a balanced diet rich in fiber, whole grains, and lean proteins while limiting refined sugars and saturated fats.</w:t>
      </w:r>
    </w:p>
    <w:p>
      <w:pPr>
        <w:pStyle w:val="ListBullet"/>
      </w:pPr>
      <w:r>
        <w:t>Set achievable weight loss goals of 5-7% to improve insulin sensitivity.</w:t>
      </w:r>
    </w:p>
    <w:p>
      <w:pPr>
        <w:pStyle w:val="ListBullet"/>
      </w:pPr>
      <w:r>
        <w:t>Schedule regular medical check-ups and blood glucose monitoring every 1-3 years.</w:t>
      </w:r>
    </w:p>
    <w:p>
      <w:pPr>
        <w:pStyle w:val="ListBullet"/>
      </w:pPr>
      <w:r>
        <w:t>Educate about realistic expectations regarding progression and reversal of prediabetes.</w:t>
      </w:r>
    </w:p>
    <w:p>
      <w:pPr>
        <w:pStyle w:val="ListBullet"/>
      </w:pPr>
      <w:r>
        <w:t>Explore support groups or programs for lifestyle change adherence.</w:t>
      </w:r>
    </w:p>
    <w:p>
      <w:pPr>
        <w:pStyle w:val="ListBullet"/>
      </w:pPr>
      <w:r>
        <w:t>Avoid sudden intense exercise without proper conditioning and medical clearance.</w:t>
      </w:r>
    </w:p>
    <w:p>
      <w:pPr>
        <w:pStyle w:val="Heading1"/>
      </w:pPr>
      <w:r>
        <w:t>Safety Notes</w:t>
      </w:r>
    </w:p>
    <w:p>
      <w:pPr>
        <w:pStyle w:val="ListBullet"/>
      </w:pPr>
      <w:r>
        <w:t>Consult healthcare provider before starting new exercise programs, especially if cardiovascular risk exists.</w:t>
      </w:r>
    </w:p>
    <w:p>
      <w:pPr>
        <w:pStyle w:val="ListBullet"/>
      </w:pPr>
      <w:r>
        <w:t>Avoid extreme or fad diets that may cause nutrient deficiencies.</w:t>
      </w:r>
    </w:p>
    <w:p>
      <w:pPr>
        <w:pStyle w:val="ListBullet"/>
      </w:pPr>
      <w:r>
        <w:t>Monitor for any unusual symptoms such as chest pain or severe fatigue during physical activity.</w:t>
      </w:r>
    </w:p>
    <w:p>
      <w:pPr>
        <w:pStyle w:val="ListBullet"/>
      </w:pPr>
      <w:r>
        <w:t>Use medications only under medical supervision; coordinate monitoring of blood glucose levels accordingly.</w:t>
      </w:r>
    </w:p>
    <w:p>
      <w:pPr>
        <w:pStyle w:val="ListBullet"/>
      </w:pPr>
      <w:r>
        <w:t>Regularly review health status to adjust management plans safely and effectively.</w:t>
      </w:r>
    </w:p>
    <w:p>
      <w:pPr>
        <w:pStyle w:val="Heading1"/>
      </w:pPr>
      <w:r>
        <w:t>Common Misconceptions</w:t>
      </w:r>
    </w:p>
    <w:p>
      <w:r>
        <w:rPr>
          <w:b/>
        </w:rPr>
        <w:t xml:space="preserve">Misconception: </w:t>
      </w:r>
      <w:r>
        <w:t>Prediabetes always progresses to type 2 diabetes.</w:t>
      </w:r>
    </w:p>
    <w:p>
      <w:r>
        <w:rPr>
          <w:b/>
        </w:rPr>
        <w:t xml:space="preserve">Reality: </w:t>
      </w:r>
      <w:r>
        <w:t>Many people with prediabetes can revert to normal glucose levels or maintain stable metabolic health with lifestyle changes.</w:t>
      </w:r>
    </w:p>
    <w:p>
      <w:r>
        <w:rPr>
          <w:b/>
        </w:rPr>
        <w:t xml:space="preserve">Misconception: </w:t>
      </w:r>
      <w:r>
        <w:t>Only vigorous exercise can improve prediabetes.</w:t>
      </w:r>
    </w:p>
    <w:p>
      <w:r>
        <w:rPr>
          <w:b/>
        </w:rPr>
        <w:t xml:space="preserve">Reality: </w:t>
      </w:r>
      <w:r>
        <w:t>Moderate-intensity physical activity and reducing sedentary time also significantly improve insulin sensitivity.</w:t>
      </w:r>
    </w:p>
    <w:p>
      <w:r>
        <w:rPr>
          <w:b/>
        </w:rPr>
        <w:t xml:space="preserve">Misconception: </w:t>
      </w:r>
      <w:r>
        <w:t>Medications are necessary for managing all prediabetes cases.</w:t>
      </w:r>
    </w:p>
    <w:p>
      <w:r>
        <w:rPr>
          <w:b/>
        </w:rPr>
        <w:t xml:space="preserve">Reality: </w:t>
      </w:r>
      <w:r>
        <w:t>Lifestyle modification remains the first-line therapy, with medications reserved for specific high-risk cases.</w:t>
      </w:r>
    </w:p>
    <w:p>
      <w:pPr>
        <w:pStyle w:val="Heading1"/>
      </w:pPr>
      <w:r>
        <w:t>Clinical Pearls</w:t>
      </w:r>
    </w:p>
    <w:p>
      <w:pPr>
        <w:pStyle w:val="ListNumber"/>
      </w:pPr>
      <w:r>
        <w:t>Early identification of prediabetes provides an opportunity for intervention to prevent diabetes.</w:t>
      </w:r>
    </w:p>
    <w:p>
      <w:pPr>
        <w:pStyle w:val="ListNumber"/>
      </w:pPr>
      <w:r>
        <w:t>Sedentary behavior independently contributes to insulin resistance even in the absence of obesity.</w:t>
      </w:r>
    </w:p>
    <w:p>
      <w:pPr>
        <w:pStyle w:val="ListNumber"/>
      </w:pPr>
      <w:r>
        <w:t>Combining aerobic and resistance exercises yields superior improvements in glucose metabolism.</w:t>
      </w:r>
    </w:p>
    <w:p>
      <w:pPr>
        <w:pStyle w:val="ListNumber"/>
      </w:pPr>
      <w:r>
        <w:t>Weight loss of 5-7% substantially reduces diabetes risk in prediabetes.</w:t>
      </w:r>
    </w:p>
    <w:p>
      <w:pPr>
        <w:pStyle w:val="ListNumber"/>
      </w:pPr>
      <w:r>
        <w:t>Dietary fiber intake is inversely associated with progression to diabetes.</w:t>
      </w:r>
    </w:p>
    <w:p>
      <w:pPr>
        <w:pStyle w:val="ListNumber"/>
      </w:pPr>
      <w:r>
        <w:t>Breaking up sitting time has acute benefits on postprandial glucose levels.</w:t>
      </w:r>
    </w:p>
    <w:p>
      <w:pPr>
        <w:pStyle w:val="ListNumber"/>
      </w:pPr>
      <w:r>
        <w:t>Regular follow-up allows timely escalation of care if lifestyle changes are insufficient.</w:t>
      </w:r>
    </w:p>
    <w:p>
      <w:pPr>
        <w:pStyle w:val="ListNumber"/>
      </w:pPr>
      <w:r>
        <w:t>Patient education addressing misconceptions enhances engagement and adherence.</w:t>
      </w:r>
    </w:p>
    <w:p>
      <w:pPr>
        <w:pStyle w:val="Heading1"/>
      </w:pPr>
      <w:r>
        <w:t>Key Takeaways</w:t>
      </w:r>
    </w:p>
    <w:p>
      <w:pPr>
        <w:pStyle w:val="ListBullet"/>
      </w:pPr>
      <w:r>
        <w:t>Prediabetes is defined by blood glucose levels elevated above normal but below diabetic thresholds, signaling increased diabetes risk.</w:t>
      </w:r>
    </w:p>
    <w:p>
      <w:pPr>
        <w:pStyle w:val="ListBullet"/>
      </w:pPr>
      <w:r>
        <w:t>A sedentary lifestyle contributes to insulin resistance and worsens metabolic health in prediabetes.</w:t>
      </w:r>
    </w:p>
    <w:p>
      <w:pPr>
        <w:pStyle w:val="ListBullet"/>
      </w:pPr>
      <w:r>
        <w:t>Insulin resistance and beta cell dysfunction underlie the pathophysiology of prediabetes.</w:t>
      </w:r>
    </w:p>
    <w:p>
      <w:pPr>
        <w:pStyle w:val="ListBullet"/>
      </w:pPr>
      <w:r>
        <w:t>Lifestyle interventions, especially physical activity and weight loss, effectively reduce progression to type 2 diabetes.</w:t>
      </w:r>
    </w:p>
    <w:p>
      <w:pPr>
        <w:pStyle w:val="ListBullet"/>
      </w:pPr>
      <w:r>
        <w:t>Regular medical monitoring is important to track glucose levels and associated risks.</w:t>
      </w:r>
    </w:p>
    <w:p>
      <w:pPr>
        <w:pStyle w:val="ListBullet"/>
      </w:pPr>
      <w:r>
        <w:t>Dietary changes emphasizing fiber and reduced refined carbs support glycemic control.</w:t>
      </w:r>
    </w:p>
    <w:p>
      <w:pPr>
        <w:pStyle w:val="ListBullet"/>
      </w:pPr>
      <w:r>
        <w:t>Not all individuals with prediabetes will develop diabetes; many reverse the condition with timely interventions.</w:t>
      </w:r>
    </w:p>
    <w:p>
      <w:pPr>
        <w:pStyle w:val="ListBullet"/>
      </w:pPr>
      <w:r>
        <w:t>Addressing misconceptions empowers patients and improves health outcomes.</w:t>
      </w:r>
    </w:p>
    <w:p>
      <w:pPr>
        <w:pStyle w:val="Heading1"/>
      </w:pPr>
      <w:r>
        <w:t>Glossary</w:t>
      </w:r>
    </w:p>
    <w:p>
      <w:r>
        <w:rPr>
          <w:b/>
        </w:rPr>
        <w:t xml:space="preserve">Prediabetes: </w:t>
      </w:r>
      <w:r>
        <w:t>A condition where blood sugar levels are higher than normal but not high enough to be classified as diabetes, indicating risk for type 2 diabetes.</w:t>
      </w:r>
    </w:p>
    <w:p>
      <w:r>
        <w:rPr>
          <w:b/>
        </w:rPr>
        <w:t xml:space="preserve">Sedentary Lifestyle: </w:t>
      </w:r>
      <w:r>
        <w:t>A way of living that involves little to no physical activity or exercise, often involving prolonged periods of sitting.</w:t>
      </w:r>
    </w:p>
    <w:p>
      <w:r>
        <w:rPr>
          <w:b/>
        </w:rPr>
        <w:t xml:space="preserve">Insulin Resistance: </w:t>
      </w:r>
      <w:r>
        <w:t>A condition where the body’s cells do not respond properly to insulin, resulting in impaired glucose uptake and higher blood sugar.</w:t>
      </w:r>
    </w:p>
    <w:p>
      <w:r>
        <w:rPr>
          <w:b/>
        </w:rPr>
        <w:t xml:space="preserve">Fasting Plasma Glucose (FPG): </w:t>
      </w:r>
      <w:r>
        <w:t>A blood test measuring glucose levels after an overnight fast, used to diagnose diabetes and prediabetes.</w:t>
      </w:r>
    </w:p>
    <w:p>
      <w:r>
        <w:rPr>
          <w:b/>
        </w:rPr>
        <w:t xml:space="preserve">Oral Glucose Tolerance Test (OGTT): </w:t>
      </w:r>
      <w:r>
        <w:t>A test measuring blood glucose response after drinking a sugary solution to assess glucose metabolism and diagnose diabetes.</w:t>
      </w:r>
    </w:p>
    <w:p>
      <w:r>
        <w:rPr>
          <w:b/>
        </w:rPr>
        <w:t xml:space="preserve">HbA1c: </w:t>
      </w:r>
      <w:r>
        <w:t>A blood test that reflects average blood sugar levels over the past 2-3 months, used to monitor and diagnose diabetes.</w:t>
      </w:r>
    </w:p>
    <w:p>
      <w:r>
        <w:rPr>
          <w:b/>
        </w:rPr>
        <w:t xml:space="preserve">Visceral Fat: </w:t>
      </w:r>
      <w:r>
        <w:t>Fat stored deep in the abdomen around internal organs, associated with increased metabolic and cardiovascular risk.</w:t>
      </w:r>
    </w:p>
    <w:p>
      <w:r>
        <w:rPr>
          <w:b/>
        </w:rPr>
        <w:t xml:space="preserve">Beta Cell Function: </w:t>
      </w:r>
      <w:r>
        <w:t>The ability of pancreatic beta cells to produce and secrete insulin in response to blood glucose levels.</w:t>
      </w:r>
    </w:p>
    <w:p>
      <w:pPr>
        <w:pStyle w:val="Heading1"/>
      </w:pPr>
      <w:r>
        <w:t>Related Modules</w:t>
      </w:r>
    </w:p>
    <w:p>
      <w:pPr>
        <w:pStyle w:val="ListBullet"/>
      </w:pPr>
      <w:r>
        <w:t>METAB-101</w:t>
      </w:r>
    </w:p>
    <w:p>
      <w:pPr>
        <w:pStyle w:val="ListBullet"/>
      </w:pPr>
      <w:r>
        <w:t>LIFESTYLE-205</w:t>
      </w:r>
    </w:p>
    <w:p>
      <w:pPr>
        <w:pStyle w:val="ListBullet"/>
      </w:pPr>
      <w:r>
        <w:t>DIAB-310</w:t>
      </w:r>
    </w:p>
    <w:p>
      <w:pPr>
        <w:pStyle w:val="Heading1"/>
      </w:pPr>
      <w:r>
        <w:t>Illustration Specifications</w:t>
      </w:r>
    </w:p>
    <w:p>
      <w:pPr>
        <w:pStyle w:val="Heading2"/>
      </w:pPr>
      <w:r>
        <w:t>ILL-001 - Glucose Metabolism and Insulin Resistance</w:t>
      </w:r>
    </w:p>
    <w:p>
      <w:r>
        <w:t>Type: Diagram</w:t>
      </w:r>
    </w:p>
    <w:p>
      <w:r>
        <w:t>Diagram illustrating normal versus insulin-resistant glucose uptake by muscle and liver cells.</w:t>
      </w:r>
    </w:p>
    <w:p>
      <w:r>
        <w:t>Alt text: Diagram showing insulin signaling and glucose uptake differences in normal and insulin-resistant cells.</w:t>
      </w:r>
    </w:p>
    <w:p>
      <w:pPr>
        <w:pStyle w:val="Heading2"/>
      </w:pPr>
      <w:r>
        <w:t>ILL-002 - Sedentary Behavior Impact on Metabolic Health</w:t>
      </w:r>
    </w:p>
    <w:p>
      <w:r>
        <w:t>Type: Infographic</w:t>
      </w:r>
    </w:p>
    <w:p>
      <w:r>
        <w:t>Infographic summarizing how prolonged sitting decreases insulin sensitivity and promotes fat accumulation.</w:t>
      </w:r>
    </w:p>
    <w:p>
      <w:r>
        <w:t>Alt text: Graphic illustrating effects of sitting on insulin resistance and visceral fat.</w:t>
      </w:r>
    </w:p>
    <w:p>
      <w:pPr>
        <w:pStyle w:val="Heading2"/>
      </w:pPr>
      <w:r>
        <w:t>ILL-003 - Lifestyle Intervention Flowchart for Prediabetes</w:t>
      </w:r>
    </w:p>
    <w:p>
      <w:r>
        <w:t>Type: Flowchart</w:t>
      </w:r>
    </w:p>
    <w:p>
      <w:r>
        <w:t>Stepwise guide to assessing and implementing lifestyle changes to manage prediabetes.</w:t>
      </w:r>
    </w:p>
    <w:p>
      <w:r>
        <w:t>Alt text: Flowchart outlining steps for assessment, intervention, and follow-up in prediabetes management.</w:t>
      </w:r>
    </w:p>
    <w:p>
      <w:pPr>
        <w:pStyle w:val="Heading2"/>
      </w:pPr>
      <w:r>
        <w:t>ILL-004 - Physical Activity Guidelines for Prediabetes</w:t>
      </w:r>
    </w:p>
    <w:p>
      <w:r>
        <w:t>Type: Poster</w:t>
      </w:r>
    </w:p>
    <w:p>
      <w:r>
        <w:t>Visual guide showing recommended types, duration, and frequency of exercise to improve metabolic health.</w:t>
      </w:r>
    </w:p>
    <w:p>
      <w:r>
        <w:t>Alt text: Poster detailing exercise recommendations for individuals with prediabetes.</w:t>
      </w:r>
    </w:p>
    <w:p>
      <w:pPr>
        <w:pStyle w:val="Heading1"/>
      </w:pPr>
      <w:r>
        <w:t>References</w:t>
      </w:r>
    </w:p>
    <w:p>
      <w:pPr>
        <w:pStyle w:val="ListBullet"/>
      </w:pPr>
      <w:r>
        <w:t>Diagnosis and Classification of Diabetes Mellitus | American Diabetes Association | 2023 | ADA Standards of Medical Care in Diabetes - 2023 | Unverified</w:t>
      </w:r>
    </w:p>
    <w:p>
      <w:pPr>
        <w:pStyle w:val="ListBullet"/>
      </w:pPr>
      <w:r>
        <w:t>Reduction in the Incidence of Type 2 Diabetes with Lifestyle Intervention or Metformin | The Diabetes Prevention Program Research Group | 2002 | NEJM, 346(6), 393-403 | Unverified</w:t>
      </w:r>
    </w:p>
    <w:p>
      <w:pPr>
        <w:pStyle w:val="ListBullet"/>
      </w:pPr>
      <w:r>
        <w:t>Physical Activity, Sedentary Behavior, and Risk of Type 2 Diabetes Mellitus | World Health Organization | 2020 | WHO Guidelines on Physical Activity and Sedentary Behaviour | Unverified</w:t>
      </w:r>
    </w:p>
    <w:p>
      <w:pPr>
        <w:pStyle w:val="ListBullet"/>
      </w:pPr>
      <w:r>
        <w:t>Insulin Resistance and Prediabetes: Pathophysiology | Journal of Clinical Endocrinology &amp; Metabolism | 2019 | Review Article - J Clin Endocrinol Metab | Unverified</w:t>
      </w:r>
    </w:p>
    <w:p>
      <w:pPr>
        <w:pStyle w:val="ListBullet"/>
      </w:pPr>
      <w:r>
        <w:t>Impact of Weight Loss on Insulin Sensitivity and Glucose Tolerance | National Institute of Diabetes and Digestive and Kidney Diseases (NIDDK) | 2021 | NIDDK Research Summaries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