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DIS-236 - Osteoporosis Screening</w:t>
      </w:r>
    </w:p>
    <w:p>
      <w:r>
        <w:rPr>
          <w:i/>
        </w:rPr>
        <w:t>Prevention, risk factors, screening, evidence, and practical actions related to osteoporosis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Primary Care Providers, Health Educators, Older Adults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osteoporosis, screening, bone mineral density, fracture risk, bone health, DXA scan, prevention, risk factors, fracture prevention, bone loss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Osteoporosis screening is a preventive health strategy aimed at identifying individuals at increased risk of osteoporosis and related fractures before symptoms appear. Osteoporosis is a common bone disease characterized by low bone mineral density (BMD) and deterioration of bone tissue, increasing fracture risk. The primary mechanism behind osteoporosis involves an imbalance between bone resorption and formation, often influenced by aging, hormonal changes (such as decreased estrogen), nutrition, physical activity, and certain medications. Screening typically involves measurement of BMD using dual-energy X-ray absorptiometry (DXA), the gold standard test, which quantifies bone density to help assess fracture risk. This screening is particularly relevant for postmenopausal women, men over 70, and individuals with risk factors like prior fractures, family history, or use of glucocorticoids. Major synonyms for osteoporosis screening include bone density testing and BMD testing. Limitations include the inability of screening to detect all individuals at fracture risk, particularly those with normal BMD but other risk factors, and variability in testing intervals and thresholds. Safety is generally high since DXA uses low radiation doses; however, screening should be ordered judiciously to avoid unnecessary tests. The overarching goal of osteoporosis screening is to guide interventions—such as lifestyle modification, calcium and vitamin D supplementation, and pharmacologic treatments—to reduce fracture incidence and maintain bone health.</w:t>
      </w:r>
    </w:p>
    <w:p>
      <w:pPr>
        <w:pStyle w:val="Heading1"/>
      </w:pPr>
      <w:r>
        <w:t>Customer Questions Answered</w:t>
      </w:r>
    </w:p>
    <w:p>
      <w:pPr>
        <w:pStyle w:val="ListBullet"/>
      </w:pPr>
      <w:r>
        <w:t>What is osteoporosis screening and why is it important?</w:t>
      </w:r>
    </w:p>
    <w:p>
      <w:pPr>
        <w:pStyle w:val="ListBullet"/>
      </w:pPr>
      <w:r>
        <w:t>Who should get screened for osteoporosis?</w:t>
      </w:r>
    </w:p>
    <w:p>
      <w:pPr>
        <w:pStyle w:val="ListBullet"/>
      </w:pPr>
      <w:r>
        <w:t>At what age should osteoporosis screening begin?</w:t>
      </w:r>
    </w:p>
    <w:p>
      <w:pPr>
        <w:pStyle w:val="ListBullet"/>
      </w:pPr>
      <w:r>
        <w:t>What are the main risk factors for osteoporosis?</w:t>
      </w:r>
    </w:p>
    <w:p>
      <w:pPr>
        <w:pStyle w:val="ListBullet"/>
      </w:pPr>
      <w:r>
        <w:t>How is osteoporosis screening performed?</w:t>
      </w:r>
    </w:p>
    <w:p>
      <w:pPr>
        <w:pStyle w:val="ListBullet"/>
      </w:pPr>
      <w:r>
        <w:t>What is a DXA scan and how does it work?</w:t>
      </w:r>
    </w:p>
    <w:p>
      <w:pPr>
        <w:pStyle w:val="ListBullet"/>
      </w:pPr>
      <w:r>
        <w:t>Are there other tests besides DXA for osteoporosis screening?</w:t>
      </w:r>
    </w:p>
    <w:p>
      <w:pPr>
        <w:pStyle w:val="ListBullet"/>
      </w:pPr>
      <w:r>
        <w:t>How often should someone be screened for osteoporosis?</w:t>
      </w:r>
    </w:p>
    <w:p>
      <w:pPr>
        <w:pStyle w:val="ListBullet"/>
      </w:pPr>
      <w:r>
        <w:t>Can osteoporosis screening prevent fractures?</w:t>
      </w:r>
    </w:p>
    <w:p>
      <w:pPr>
        <w:pStyle w:val="ListBullet"/>
      </w:pPr>
      <w:r>
        <w:t>What are the limitations of osteoporosis screening tests?</w:t>
      </w:r>
    </w:p>
    <w:p>
      <w:pPr>
        <w:pStyle w:val="ListBullet"/>
      </w:pPr>
      <w:r>
        <w:t>Are there any risks or side effects from osteoporosis screening?</w:t>
      </w:r>
    </w:p>
    <w:p>
      <w:pPr>
        <w:pStyle w:val="ListBullet"/>
      </w:pPr>
      <w:r>
        <w:t>Can lifestyle changes impact osteoporosis screening results?</w:t>
      </w:r>
    </w:p>
    <w:p>
      <w:pPr>
        <w:pStyle w:val="Heading1"/>
      </w:pPr>
      <w:r>
        <w:t>Learning Objectives</w:t>
      </w:r>
    </w:p>
    <w:p>
      <w:pPr>
        <w:pStyle w:val="ListBullet"/>
      </w:pPr>
      <w:r>
        <w:t>Define osteoporosis and explain the purpose of screening.</w:t>
      </w:r>
    </w:p>
    <w:p>
      <w:pPr>
        <w:pStyle w:val="ListBullet"/>
      </w:pPr>
      <w:r>
        <w:t>Identify populations at increased risk who benefit most from screening.</w:t>
      </w:r>
    </w:p>
    <w:p>
      <w:pPr>
        <w:pStyle w:val="ListBullet"/>
      </w:pPr>
      <w:r>
        <w:t>Describe the methods and procedures used in osteoporosis screening, especially DXA.</w:t>
      </w:r>
    </w:p>
    <w:p>
      <w:pPr>
        <w:pStyle w:val="ListBullet"/>
      </w:pPr>
      <w:r>
        <w:t>Understand the mechanisms leading to osteoporosis and how screening assesses risk.</w:t>
      </w:r>
    </w:p>
    <w:p>
      <w:pPr>
        <w:pStyle w:val="ListBullet"/>
      </w:pPr>
      <w:r>
        <w:t>Discuss the evidence supporting osteoporosis screening guidelines.</w:t>
      </w:r>
    </w:p>
    <w:p>
      <w:pPr>
        <w:pStyle w:val="ListBullet"/>
      </w:pPr>
      <w:r>
        <w:t>Recognize limitations and safety considerations of screening tests.</w:t>
      </w:r>
    </w:p>
    <w:p>
      <w:pPr>
        <w:pStyle w:val="ListBullet"/>
      </w:pPr>
      <w:r>
        <w:t>Apply practical recommendations for when and how to screen in clinical and community settings.</w:t>
      </w:r>
    </w:p>
    <w:p>
      <w:pPr>
        <w:pStyle w:val="ListBullet"/>
      </w:pPr>
      <w:r>
        <w:t>Interpret screening results to inform prevention and treatment strategies.</w:t>
      </w:r>
    </w:p>
    <w:p>
      <w:pPr>
        <w:pStyle w:val="Heading1"/>
      </w:pPr>
      <w:r>
        <w:t>Definition</w:t>
      </w:r>
    </w:p>
    <w:p>
      <w:r>
        <w:t>Osteoporosis screening is the process of testing individuals without symptoms to identify decreased bone mineral density (BMD) or other predictors of fracture risk, enabling early intervention to prevent fractures associated with osteoporosis.</w:t>
      </w:r>
    </w:p>
    <w:p>
      <w:pPr>
        <w:pStyle w:val="Heading1"/>
      </w:pPr>
      <w:r>
        <w:t>Why This Matters</w:t>
      </w:r>
    </w:p>
    <w:p>
      <w:r>
        <w:t>Osteoporosis is a common and often silent bone disease that significantly increases fracture risk, leading to impaired mobility, reduced quality of life, and higher healthcare costs. Early detection through screening enables timely preventive and therapeutic measures, reducing the burden of fractures, especially hip and spine fractures which have serious consequences in older adults.</w:t>
      </w:r>
    </w:p>
    <w:p>
      <w:pPr>
        <w:pStyle w:val="Heading1"/>
      </w:pPr>
      <w:r>
        <w:t>What is Osteoporosis and Why is Screening Important?</w:t>
      </w:r>
    </w:p>
    <w:p>
      <w:r>
        <w:t>Osteoporosis is a systemic skeletal disorder characterized by decreased bone mass and microarchitectural deterioration, resulting in bone fragility and increased susceptibility to fractures. These fractures commonly affect the hip, spine, and wrist. Because osteoporosis often has no symptoms until a fracture occurs, screening is important to identify individuals at risk early. Detecting low bone density allows healthcare providers to recommend interventions that strengthen bones and reduce fracture risk before injury occurs.</w:t>
      </w:r>
    </w:p>
    <w:p>
      <w:pPr>
        <w:pStyle w:val="Heading1"/>
      </w:pPr>
      <w:r>
        <w:t>Physiology and Mechanisms of Osteoporosis</w:t>
      </w:r>
    </w:p>
    <w:p>
      <w:r>
        <w:t>Bone is a living tissue constantly remodeled through a balance of bone resorption by osteoclasts and bone formation by osteoblasts. Osteoporosis develops when resorption outpaces formation, commonly due to aging, hormonal changes (notably reduced estrogen after menopause), vitamin D deficiency, inadequate calcium intake, lifestyle factors (e.g., smoking, physical inactivity), and certain medications. These changes lead to thinning of bone trabeculae and cortical bone, compromising bone strength.</w:t>
      </w:r>
    </w:p>
    <w:p>
      <w:pPr>
        <w:pStyle w:val="Heading1"/>
      </w:pPr>
      <w:r>
        <w:t>Risk Factors for Osteoporosis</w:t>
      </w:r>
    </w:p>
    <w:p>
      <w:r>
        <w:t>Key risk factors include advanced age, female sex (postmenopausal status), family history of osteoporotic fractures, low body weight, previous fractures, prolonged use of glucocorticoids or other drugs affecting bone metabolism, smoking, excessive alcohol use, and certain medical conditions like rheumatoid arthritis. Identifying risk factors is essential to deciding who should undergo screening.</w:t>
      </w:r>
    </w:p>
    <w:p>
      <w:pPr>
        <w:pStyle w:val="Heading1"/>
      </w:pPr>
      <w:r>
        <w:t>Who Should Be Screened for Osteoporosis?</w:t>
      </w:r>
    </w:p>
    <w:p>
      <w:r>
        <w:t>Most guidelines recommend osteoporosis screening for women aged 65 years and older and men aged 70 years and older, regardless of risk factors. Screening is also advised for younger postmenopausal women and men aged 50–69 with clinical risk factors such as previous fractures, use of steroids, or conditions causing bone loss. Individualized assessment based on risk factors helps optimize screening decisions.</w:t>
      </w:r>
    </w:p>
    <w:p>
      <w:pPr>
        <w:pStyle w:val="Heading1"/>
      </w:pPr>
      <w:r>
        <w:t>Methods of Osteoporosis Screening: DXA and Alternatives</w:t>
      </w:r>
    </w:p>
    <w:p>
      <w:r>
        <w:t>The preferred screening test is dual-energy X-ray absorptiometry (DXA), which measures BMD at the lumbar spine and hip, providing a T-score that compares the patient's bone density to that of a healthy young adult. Other methods include quantitative ultrasound (QUS), mostly used for initial assessments or in settings without DXA access, and peripheral DXA scans. DXA is highly sensitive and specific for diagnosing osteoporosis and predicting fracture risk.</w:t>
      </w:r>
    </w:p>
    <w:p>
      <w:pPr>
        <w:pStyle w:val="Heading1"/>
      </w:pPr>
      <w:r>
        <w:t>Interpreting Screening Results: T-scores and Fracture Risk</w:t>
      </w:r>
    </w:p>
    <w:p>
      <w:r>
        <w:t>The World Health Organization classifies osteoporosis based on DXA T-scores: normal (≥ -1.0), osteopenia (between -1.0 and -2.5), and osteoporosis (≤ -2.5). Lower scores indicate higher fracture risk, but clinical risk factors also modify risk independent of BMD. Tools like FRAX incorporate BMD and clinical factors to estimate 10-year fracture probability guiding treatment decisions.</w:t>
      </w:r>
    </w:p>
    <w:p>
      <w:pPr>
        <w:pStyle w:val="Heading1"/>
      </w:pPr>
      <w:r>
        <w:t>Evidence Supporting Osteoporosis Screening</w:t>
      </w:r>
    </w:p>
    <w:p>
      <w:r>
        <w:t>Randomized controlled trials and observational studies demonstrate that screening followed by interventions reduces the incidence of fractures in high-risk populations. Major guidelines from organizations like the U.S. Preventive Services Task Force (USPSTF) endorse screening women aged 65 and older based on evidence showing fracture prevention. Screening effectiveness in men has less robust but emerging support.</w:t>
      </w:r>
    </w:p>
    <w:p>
      <w:pPr>
        <w:pStyle w:val="Heading1"/>
      </w:pPr>
      <w:r>
        <w:t>Limitations and Challenges of Osteoporosis Screening</w:t>
      </w:r>
    </w:p>
    <w:p>
      <w:r>
        <w:t>Limitations include underdiagnosis in men and younger individuals, false negatives in patients with fractures but normal BMD, variability in DXA availability, and threshold differences between guidelines. Screening does not detect bone quality and microarchitecture directly. Over- or under-treatment can result if risk factors are not incorporated with BMD. Awareness of these limitations is important for informed screening use.</w:t>
      </w:r>
    </w:p>
    <w:p>
      <w:pPr>
        <w:pStyle w:val="Heading1"/>
      </w:pPr>
      <w:r>
        <w:t>Practical Considerations and Frequency of Screening</w:t>
      </w:r>
    </w:p>
    <w:p>
      <w:r>
        <w:t>Recommendations generally suggest repeated screening every 2 years for individuals with low bone density or ongoing risk factors. For those with normal results and no additional risks, longer intervals may be appropriate. Clinical judgment should consider changes in health status, medications, or occurrence of fractures. Patient education on bone health is critical alongside screening.</w:t>
      </w:r>
    </w:p>
    <w:p>
      <w:pPr>
        <w:pStyle w:val="Heading1"/>
      </w:pPr>
      <w:r>
        <w:t>Safety and Risks Associated with Osteoporosis Screening</w:t>
      </w:r>
    </w:p>
    <w:p>
      <w:r>
        <w:t>DXA uses a low dose of ionizing radiation, considerably less than standard X-rays, making it safe with minimal risk. There are no significant side effects, and the procedure is non-invasive. However, unnecessary or repeated scanning without indications may expose patients to avoidable radiation and increase healthcare costs without added benefit.</w:t>
      </w:r>
    </w:p>
    <w:p>
      <w:pPr>
        <w:pStyle w:val="Heading1"/>
      </w:pPr>
      <w:r>
        <w:t>Misconceptions About Osteoporosis and Screening</w:t>
      </w:r>
    </w:p>
    <w:p>
      <w:r>
        <w:t>Common misconceptions include believing osteoporosis only affects women, that fractures only happen after falls, or that screening can diagnose all fracture risk. Some also wrongly assume that normal BMD means no fracture risk. Understanding these misconceptions helps address patient concerns and improve adherence to screening and prevention.</w:t>
      </w:r>
    </w:p>
    <w:p>
      <w:pPr>
        <w:pStyle w:val="Heading1"/>
      </w:pPr>
      <w:r>
        <w:t>Practical Guidance</w:t>
      </w:r>
    </w:p>
    <w:p>
      <w:pPr>
        <w:pStyle w:val="ListBullet"/>
      </w:pPr>
      <w:r>
        <w:t>Screen women aged 65 and older and men aged 70 and older routinely for osteoporosis.</w:t>
      </w:r>
    </w:p>
    <w:p>
      <w:pPr>
        <w:pStyle w:val="ListBullet"/>
      </w:pPr>
      <w:r>
        <w:t>Assess younger individuals (50-69 years) for risk factors before screening.</w:t>
      </w:r>
    </w:p>
    <w:p>
      <w:pPr>
        <w:pStyle w:val="ListBullet"/>
      </w:pPr>
      <w:r>
        <w:t>Use DXA scanning as the primary screening tool for diagnosing osteoporosis.</w:t>
      </w:r>
    </w:p>
    <w:p>
      <w:pPr>
        <w:pStyle w:val="ListBullet"/>
      </w:pPr>
      <w:r>
        <w:t>Incorporate clinical risk factors and tools like FRAX alongside BMD results to guide treatment decisions.</w:t>
      </w:r>
    </w:p>
    <w:p>
      <w:pPr>
        <w:pStyle w:val="ListBullet"/>
      </w:pPr>
      <w:r>
        <w:t>Repeat screening every 2 years for those diagnosed with low bone density or ongoing risk.</w:t>
      </w:r>
    </w:p>
    <w:p>
      <w:pPr>
        <w:pStyle w:val="ListBullet"/>
      </w:pPr>
      <w:r>
        <w:t>Provide patient education on lifestyle modifications: adequate calcium and vitamin D, weight-bearing exercise, smoking cessation, and alcohol moderation.</w:t>
      </w:r>
    </w:p>
    <w:p>
      <w:pPr>
        <w:pStyle w:val="ListBullet"/>
      </w:pPr>
      <w:r>
        <w:t>Avoid unnecessary repeat scans in low-risk individuals to limit radiation exposure and healthcare costs.</w:t>
      </w:r>
    </w:p>
    <w:p>
      <w:pPr>
        <w:pStyle w:val="ListBullet"/>
      </w:pPr>
      <w:r>
        <w:t>Use screening results to tailor prevention strategies, including pharmacologic treatments where indicated.</w:t>
      </w:r>
    </w:p>
    <w:p>
      <w:pPr>
        <w:pStyle w:val="Heading1"/>
      </w:pPr>
      <w:r>
        <w:t>Safety Notes</w:t>
      </w:r>
    </w:p>
    <w:p>
      <w:pPr>
        <w:pStyle w:val="ListBullet"/>
      </w:pPr>
      <w:r>
        <w:t>DXA scanning involves very low radiation exposure, generally considered safe for screening.</w:t>
      </w:r>
    </w:p>
    <w:p>
      <w:pPr>
        <w:pStyle w:val="ListBullet"/>
      </w:pPr>
      <w:r>
        <w:t>Repeated DXA should be reserved for individuals with identified risk or treatment monitoring.</w:t>
      </w:r>
    </w:p>
    <w:p>
      <w:pPr>
        <w:pStyle w:val="ListBullet"/>
      </w:pPr>
      <w:r>
        <w:t>No direct side effects occur from the scanning process itself.</w:t>
      </w:r>
    </w:p>
    <w:p>
      <w:pPr>
        <w:pStyle w:val="ListBullet"/>
      </w:pPr>
      <w:r>
        <w:t>Screening should be conducted following official guidelines to avoid unnecessary procedures.</w:t>
      </w:r>
    </w:p>
    <w:p>
      <w:pPr>
        <w:pStyle w:val="Heading1"/>
      </w:pPr>
      <w:r>
        <w:t>Common Misconceptions</w:t>
      </w:r>
    </w:p>
    <w:p>
      <w:r>
        <w:rPr>
          <w:b/>
        </w:rPr>
        <w:t xml:space="preserve">Misconception: </w:t>
      </w:r>
      <w:r>
        <w:t>Osteoporosis only affects women.</w:t>
      </w:r>
    </w:p>
    <w:p>
      <w:r>
        <w:rPr>
          <w:b/>
        </w:rPr>
        <w:t xml:space="preserve">Reality: </w:t>
      </w:r>
      <w:r>
        <w:t>Osteoporosis affects both men and women, though women are at higher risk, especially postmenopausal.</w:t>
      </w:r>
    </w:p>
    <w:p>
      <w:r>
        <w:rPr>
          <w:b/>
        </w:rPr>
        <w:t xml:space="preserve">Misconception: </w:t>
      </w:r>
      <w:r>
        <w:t>A normal bone density means no risk of fracture.</w:t>
      </w:r>
    </w:p>
    <w:p>
      <w:r>
        <w:rPr>
          <w:b/>
        </w:rPr>
        <w:t xml:space="preserve">Reality: </w:t>
      </w:r>
      <w:r>
        <w:t>Fractures can occur even with normal BMD due to other risk factors like falls and bone quality issues.</w:t>
      </w:r>
    </w:p>
    <w:p>
      <w:r>
        <w:rPr>
          <w:b/>
        </w:rPr>
        <w:t xml:space="preserve">Misconception: </w:t>
      </w:r>
      <w:r>
        <w:t>Screening detects all people at risk of fractures.</w:t>
      </w:r>
    </w:p>
    <w:p>
      <w:r>
        <w:rPr>
          <w:b/>
        </w:rPr>
        <w:t xml:space="preserve">Reality: </w:t>
      </w:r>
      <w:r>
        <w:t>Screening mainly detects low BMD, but some individuals with normal BMD may still fracture due to other factors.</w:t>
      </w:r>
    </w:p>
    <w:p>
      <w:pPr>
        <w:pStyle w:val="Heading1"/>
      </w:pPr>
      <w:r>
        <w:t>Clinical Pearls</w:t>
      </w:r>
    </w:p>
    <w:p>
      <w:pPr>
        <w:pStyle w:val="ListNumber"/>
      </w:pPr>
      <w:r>
        <w:t>DXA is the gold standard for osteoporosis screening and fracture risk assessment.</w:t>
      </w:r>
    </w:p>
    <w:p>
      <w:pPr>
        <w:pStyle w:val="ListNumber"/>
      </w:pPr>
      <w:r>
        <w:t>Postmenopausal women and older men benefit most from routine screening.</w:t>
      </w:r>
    </w:p>
    <w:p>
      <w:pPr>
        <w:pStyle w:val="ListNumber"/>
      </w:pPr>
      <w:r>
        <w:t>Add clinical risk factors to BMD using fracture risk tools for better treatment decisions.</w:t>
      </w:r>
    </w:p>
    <w:p>
      <w:pPr>
        <w:pStyle w:val="ListNumber"/>
      </w:pPr>
      <w:r>
        <w:t>Screening can help prevent fractures but must be combined with effective interventions.</w:t>
      </w:r>
    </w:p>
    <w:p>
      <w:pPr>
        <w:pStyle w:val="ListNumber"/>
      </w:pPr>
      <w:r>
        <w:t>Re-screening intervals vary; individual risk guides timing.</w:t>
      </w:r>
    </w:p>
    <w:p>
      <w:pPr>
        <w:pStyle w:val="ListNumber"/>
      </w:pPr>
      <w:r>
        <w:t>Low radiation exposure makes DXA safe for repeated use as clinically indicated.</w:t>
      </w:r>
    </w:p>
    <w:p>
      <w:pPr>
        <w:pStyle w:val="ListNumber"/>
      </w:pPr>
      <w:r>
        <w:t>Early detection through screening enables lifestyle and pharmacologic prevention.</w:t>
      </w:r>
    </w:p>
    <w:p>
      <w:pPr>
        <w:pStyle w:val="ListNumber"/>
      </w:pPr>
      <w:r>
        <w:t>Misconceptions can hinder screening uptake; clear education improves outcomes.</w:t>
      </w:r>
    </w:p>
    <w:p>
      <w:pPr>
        <w:pStyle w:val="Heading1"/>
      </w:pPr>
      <w:r>
        <w:t>Key Takeaways</w:t>
      </w:r>
    </w:p>
    <w:p>
      <w:pPr>
        <w:pStyle w:val="ListBullet"/>
      </w:pPr>
      <w:r>
        <w:t>Osteoporosis is a silent disease with increased fracture risk, best identified by screening before fractures occur.</w:t>
      </w:r>
    </w:p>
    <w:p>
      <w:pPr>
        <w:pStyle w:val="ListBullet"/>
      </w:pPr>
      <w:r>
        <w:t>DXA scanning is the most accurate and widely used method for measuring bone mineral density.</w:t>
      </w:r>
    </w:p>
    <w:p>
      <w:pPr>
        <w:pStyle w:val="ListBullet"/>
      </w:pPr>
      <w:r>
        <w:t>Screening is recommended for women 65+ and men 70+, and younger people with risk factors.</w:t>
      </w:r>
    </w:p>
    <w:p>
      <w:pPr>
        <w:pStyle w:val="ListBullet"/>
      </w:pPr>
      <w:r>
        <w:t>Bone remodeling imbalance due to aging and hormonal changes causes osteoporosis.</w:t>
      </w:r>
    </w:p>
    <w:p>
      <w:pPr>
        <w:pStyle w:val="ListBullet"/>
      </w:pPr>
      <w:r>
        <w:t>Clinical risk factors are crucial to interpret screening results and fracture risk.</w:t>
      </w:r>
    </w:p>
    <w:p>
      <w:pPr>
        <w:pStyle w:val="ListBullet"/>
      </w:pPr>
      <w:r>
        <w:t>Screening combined with interventions reduces fracture incidence and improves bone health.</w:t>
      </w:r>
    </w:p>
    <w:p>
      <w:pPr>
        <w:pStyle w:val="ListBullet"/>
      </w:pPr>
      <w:r>
        <w:t>Screening is safe due to low radiation exposure but should be used judiciously.</w:t>
      </w:r>
    </w:p>
    <w:p>
      <w:pPr>
        <w:pStyle w:val="ListBullet"/>
      </w:pPr>
      <w:r>
        <w:t>Understanding misconceptions helps improve patient acceptance of osteoporosis screening.</w:t>
      </w:r>
    </w:p>
    <w:p>
      <w:pPr>
        <w:pStyle w:val="Heading1"/>
      </w:pPr>
      <w:r>
        <w:t>Glossary</w:t>
      </w:r>
    </w:p>
    <w:p>
      <w:r>
        <w:rPr>
          <w:b/>
        </w:rPr>
        <w:t xml:space="preserve">Osteoporosis: </w:t>
      </w:r>
      <w:r>
        <w:t>A disease characterized by low bone mass and deterioration of bone tissue, increasing fracture risk.</w:t>
      </w:r>
    </w:p>
    <w:p>
      <w:r>
        <w:rPr>
          <w:b/>
        </w:rPr>
        <w:t xml:space="preserve">Bone Mineral Density (BMD): </w:t>
      </w:r>
      <w:r>
        <w:t>A measurement that reflects the amount of mineral content in a bone segment, indicating bone strength.</w:t>
      </w:r>
    </w:p>
    <w:p>
      <w:r>
        <w:rPr>
          <w:b/>
        </w:rPr>
        <w:t xml:space="preserve">Dual-energy X-ray Absorptiometry (DXA): </w:t>
      </w:r>
      <w:r>
        <w:t>A scanning technique that uses low-dose X-rays to measure bone mineral density.</w:t>
      </w:r>
    </w:p>
    <w:p>
      <w:r>
        <w:rPr>
          <w:b/>
        </w:rPr>
        <w:t xml:space="preserve">T-score: </w:t>
      </w:r>
      <w:r>
        <w:t>A standard deviation score comparing an individual's BMD to a healthy 30-year-old adult.</w:t>
      </w:r>
    </w:p>
    <w:p>
      <w:r>
        <w:rPr>
          <w:b/>
        </w:rPr>
        <w:t xml:space="preserve">FRAX: </w:t>
      </w:r>
      <w:r>
        <w:t>A fracture risk assessment tool combining clinical risk factors with or without BMD to estimate 10-year fracture probability.</w:t>
      </w:r>
    </w:p>
    <w:p>
      <w:r>
        <w:rPr>
          <w:b/>
        </w:rPr>
        <w:t xml:space="preserve">Bone Resorption: </w:t>
      </w:r>
      <w:r>
        <w:t>The process by which osteoclasts break down bone tissue, releasing minerals to the blood.</w:t>
      </w:r>
    </w:p>
    <w:p>
      <w:r>
        <w:rPr>
          <w:b/>
        </w:rPr>
        <w:t xml:space="preserve">Osteoblasts: </w:t>
      </w:r>
      <w:r>
        <w:t>Cells responsible for forming new bone tissue.</w:t>
      </w:r>
    </w:p>
    <w:p>
      <w:r>
        <w:rPr>
          <w:b/>
        </w:rPr>
        <w:t xml:space="preserve">Osteoclasts: </w:t>
      </w:r>
      <w:r>
        <w:t>Cells that break down bone tissue during bone remodeling.</w:t>
      </w:r>
    </w:p>
    <w:p>
      <w:pPr>
        <w:pStyle w:val="Heading1"/>
      </w:pPr>
      <w:r>
        <w:t>Related Modules</w:t>
      </w:r>
    </w:p>
    <w:p>
      <w:pPr>
        <w:pStyle w:val="ListBullet"/>
      </w:pPr>
      <w:r>
        <w:t>DIS-125</w:t>
      </w:r>
    </w:p>
    <w:p>
      <w:pPr>
        <w:pStyle w:val="ListBullet"/>
      </w:pPr>
      <w:r>
        <w:t>DIS-301</w:t>
      </w:r>
    </w:p>
    <w:p>
      <w:pPr>
        <w:pStyle w:val="ListBullet"/>
      </w:pPr>
      <w:r>
        <w:t>NUT-209</w:t>
      </w:r>
    </w:p>
    <w:p>
      <w:pPr>
        <w:pStyle w:val="Heading1"/>
      </w:pPr>
      <w:r>
        <w:t>Illustration Specifications</w:t>
      </w:r>
    </w:p>
    <w:p>
      <w:pPr>
        <w:pStyle w:val="Heading2"/>
      </w:pPr>
      <w:r>
        <w:t>ILL-001 - Bone Remodeling Cycle</w:t>
      </w:r>
    </w:p>
    <w:p>
      <w:r>
        <w:t>Type: Diagram</w:t>
      </w:r>
    </w:p>
    <w:p>
      <w:r>
        <w:t>A diagram showing the coordinated activity of osteoclasts resorbing bone and osteoblasts forming new bone tissue.</w:t>
      </w:r>
    </w:p>
    <w:p>
      <w:r>
        <w:t>Alt text: Diagram illustrating bone remodeling with osteoclasts and osteoblasts.</w:t>
      </w:r>
    </w:p>
    <w:p>
      <w:pPr>
        <w:pStyle w:val="Heading2"/>
      </w:pPr>
      <w:r>
        <w:t>ILL-002 - DXA Bone Density Scan</w:t>
      </w:r>
    </w:p>
    <w:p>
      <w:r>
        <w:t>Type: Image</w:t>
      </w:r>
    </w:p>
    <w:p>
      <w:r>
        <w:t>Representative image of a DXA scan showing spine and hip bone density measurement regions.</w:t>
      </w:r>
    </w:p>
    <w:p>
      <w:r>
        <w:t>Alt text: DXA scan image highlighting spine and hip bone areas.</w:t>
      </w:r>
    </w:p>
    <w:p>
      <w:pPr>
        <w:pStyle w:val="Heading2"/>
      </w:pPr>
      <w:r>
        <w:t>ILL-003 - T-score Classification Chart</w:t>
      </w:r>
    </w:p>
    <w:p>
      <w:r>
        <w:t>Type: Chart</w:t>
      </w:r>
    </w:p>
    <w:p>
      <w:r>
        <w:t>Chart explaining the classification of osteoporosis, osteopenia, and normal BMD based on T-scores and associated fracture risk.</w:t>
      </w:r>
    </w:p>
    <w:p>
      <w:r>
        <w:t>Alt text: Chart showing T-score categories for bone density.</w:t>
      </w:r>
    </w:p>
    <w:p>
      <w:pPr>
        <w:pStyle w:val="Heading2"/>
      </w:pPr>
      <w:r>
        <w:t>ILL-004 - Common Fracture Sites in Osteoporosis</w:t>
      </w:r>
    </w:p>
    <w:p>
      <w:r>
        <w:t>Type: Diagram</w:t>
      </w:r>
    </w:p>
    <w:p>
      <w:r>
        <w:t>Illustration highlighting typical bones affected by osteoporotic fractures such as hip, spine, and wrist.</w:t>
      </w:r>
    </w:p>
    <w:p>
      <w:r>
        <w:t>Alt text: Diagram showing common fracture sites in osteoporosis.</w:t>
      </w:r>
    </w:p>
    <w:p>
      <w:pPr>
        <w:pStyle w:val="Heading1"/>
      </w:pPr>
      <w:r>
        <w:t>References</w:t>
      </w:r>
    </w:p>
    <w:p>
      <w:pPr>
        <w:pStyle w:val="ListBullet"/>
      </w:pPr>
      <w:r>
        <w:t>Screening for Osteoporosis to Prevent Fractures: U.S. Preventive Services Task Force Recommendation Statement | USPSTF | 2018 | 10.1001/jama.2018.19313 | Unverified</w:t>
      </w:r>
    </w:p>
    <w:p>
      <w:pPr>
        <w:pStyle w:val="ListBullet"/>
      </w:pPr>
      <w:r>
        <w:t>Osteoporosis prevention, diagnosis, and therapy | NIH Consensus Development Panel | 2001 |  | Unverified</w:t>
      </w:r>
    </w:p>
    <w:p>
      <w:pPr>
        <w:pStyle w:val="ListBullet"/>
      </w:pPr>
      <w:r>
        <w:t>Clinical practice. Osteoporosis screening and treatment in older adults | American Family Physician | 2017 |  | Unverified</w:t>
      </w:r>
    </w:p>
    <w:p>
      <w:pPr>
        <w:pStyle w:val="ListBullet"/>
      </w:pPr>
      <w:r>
        <w:t>The International Society for Clinical Densitometry Official Positions—Adult | ISCD | 2019 | https://www.iscd.org/official-positions/2019-adult-positions/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