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STR-030 - Stress and the Gut</w:t>
      </w:r>
    </w:p>
    <w:p>
      <w:r>
        <w:rPr>
          <w:i/>
        </w:rPr>
        <w:t>How stress and the gut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General Public,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gut health, gut-brain axis, microbiome, digestion, mental health, cortisol, inflammation, IBS, psychosomatic</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the gut are intricately connected through complex physiological, biochemical, and neural pathways. The gut, comprising the gastrointestinal (GI) tract and its resident microbiome, communicates bidirectionally with the central nervous system (CNS) via the gut-brain axis. Stress, defined as a physiological or psychological challenge, activates pathways—including the hypothalamic-pituitary-adrenal (HPA) axis and autonomic nervous system—that influence gut motility, secretion, permeability, and immune responses. Key mechanisms involve the release of stress hormones such as cortisol and catecholamines, which alter gut function and microbiota composition. Evidence from clinical and experimental studies indicates that acute and chronic stress can exacerbate symptoms in disorders like irritable bowel syndrome (IBS) and inflammatory bowel disease (IBD). These interactions are modulated by the microbiome, which affects neurotransmitter production and inflammation. Understanding these links has practical relevance for integrated management approaches combining stress reduction strategies with gut-targeted therapies. Current limitations include variability in individual responses, incomplete mechanistic clarity, and challenges in translating findings to clinical practice. Safety considerations emphasize that managing stress is generally beneficial for gut health but should complement, not replace, medical care for GI conditions. Synonyms and related terms include "psychosomatic gut disorders," "gut-brain communication," and "microbiota-gut-brain axis." This module provides comprehensive coverage to inform consumers and providers about the bidirectional influences of stress and gut health, practical guidance for lifestyle interventions, common misconceptions, and future research directions.</w:t>
      </w:r>
    </w:p>
    <w:p>
      <w:pPr>
        <w:pStyle w:val="Heading1"/>
      </w:pPr>
      <w:r>
        <w:t>Customer Questions Answered</w:t>
      </w:r>
    </w:p>
    <w:p>
      <w:pPr>
        <w:pStyle w:val="ListBullet"/>
      </w:pPr>
      <w:r>
        <w:t>What is the relationship between stress and gut health?</w:t>
      </w:r>
    </w:p>
    <w:p>
      <w:pPr>
        <w:pStyle w:val="ListBullet"/>
      </w:pPr>
      <w:r>
        <w:t>How does stress affect digestion?</w:t>
      </w:r>
    </w:p>
    <w:p>
      <w:pPr>
        <w:pStyle w:val="ListBullet"/>
      </w:pPr>
      <w:r>
        <w:t>Can stress cause gastrointestinal diseases?</w:t>
      </w:r>
    </w:p>
    <w:p>
      <w:pPr>
        <w:pStyle w:val="ListBullet"/>
      </w:pPr>
      <w:r>
        <w:t>What is the gut-brain axis?</w:t>
      </w:r>
    </w:p>
    <w:p>
      <w:pPr>
        <w:pStyle w:val="ListBullet"/>
      </w:pPr>
      <w:r>
        <w:t>How does the microbiome influence the stress response?</w:t>
      </w:r>
    </w:p>
    <w:p>
      <w:pPr>
        <w:pStyle w:val="ListBullet"/>
      </w:pPr>
      <w:r>
        <w:t>Are certain gut conditions exacerbated by stress?</w:t>
      </w:r>
    </w:p>
    <w:p>
      <w:pPr>
        <w:pStyle w:val="ListBullet"/>
      </w:pPr>
      <w:r>
        <w:t>What physiological mechanisms link stress to gut function?</w:t>
      </w:r>
    </w:p>
    <w:p>
      <w:pPr>
        <w:pStyle w:val="ListBullet"/>
      </w:pPr>
      <w:r>
        <w:t>Can managing stress improve gut symptoms?</w:t>
      </w:r>
    </w:p>
    <w:p>
      <w:pPr>
        <w:pStyle w:val="ListBullet"/>
      </w:pPr>
      <w:r>
        <w:t>Which hormones mediate stress effects on the gut?</w:t>
      </w:r>
    </w:p>
    <w:p>
      <w:pPr>
        <w:pStyle w:val="ListBullet"/>
      </w:pPr>
      <w:r>
        <w:t>Is there evidence that stress worsens IBS?</w:t>
      </w:r>
    </w:p>
    <w:p>
      <w:pPr>
        <w:pStyle w:val="ListBullet"/>
      </w:pPr>
      <w:r>
        <w:t>What lifestyle changes can support gut health under stress?</w:t>
      </w:r>
    </w:p>
    <w:p>
      <w:pPr>
        <w:pStyle w:val="ListBullet"/>
      </w:pPr>
      <w:r>
        <w:t>Are there misconceptions about stress and the gut connection?</w:t>
      </w:r>
    </w:p>
    <w:p>
      <w:pPr>
        <w:pStyle w:val="Heading1"/>
      </w:pPr>
      <w:r>
        <w:t>Learning Objectives</w:t>
      </w:r>
    </w:p>
    <w:p>
      <w:pPr>
        <w:pStyle w:val="ListBullet"/>
      </w:pPr>
      <w:r>
        <w:t>Explain the bidirectional communication pathways between stress and the gut.</w:t>
      </w:r>
    </w:p>
    <w:p>
      <w:pPr>
        <w:pStyle w:val="ListBullet"/>
      </w:pPr>
      <w:r>
        <w:t>Describe physiological mechanisms linking stress to changes in gut function.</w:t>
      </w:r>
    </w:p>
    <w:p>
      <w:pPr>
        <w:pStyle w:val="ListBullet"/>
      </w:pPr>
      <w:r>
        <w:t>Identify roles of the microbiome in modulating stress effects on the GI tract.</w:t>
      </w:r>
    </w:p>
    <w:p>
      <w:pPr>
        <w:pStyle w:val="ListBullet"/>
      </w:pPr>
      <w:r>
        <w:t>Summarize evidence supporting stress as a factor in GI disorders like IBS.</w:t>
      </w:r>
    </w:p>
    <w:p>
      <w:pPr>
        <w:pStyle w:val="ListBullet"/>
      </w:pPr>
      <w:r>
        <w:t>Discuss practical strategies to mitigate stress-related gut symptoms.</w:t>
      </w:r>
    </w:p>
    <w:p>
      <w:pPr>
        <w:pStyle w:val="ListBullet"/>
      </w:pPr>
      <w:r>
        <w:t>Recognize limitations and gaps in current understanding of stress-gut interactions.</w:t>
      </w:r>
    </w:p>
    <w:p>
      <w:pPr>
        <w:pStyle w:val="ListBullet"/>
      </w:pPr>
      <w:r>
        <w:t>Clarify common misconceptions about stress and the gut.</w:t>
      </w:r>
    </w:p>
    <w:p>
      <w:pPr>
        <w:pStyle w:val="ListBullet"/>
      </w:pPr>
      <w:r>
        <w:t>Highlight safety considerations in managing stress-related gut issues.</w:t>
      </w:r>
    </w:p>
    <w:p>
      <w:pPr>
        <w:pStyle w:val="Heading1"/>
      </w:pPr>
      <w:r>
        <w:t>Definition</w:t>
      </w:r>
    </w:p>
    <w:p>
      <w:r>
        <w:t>Stress and the gut connection refers to the complex interactions whereby psychological or physiological stress influences gastrointestinal function and health, and vice versa, mediated through neural, endocrine, immune, and microbial pathways.</w:t>
      </w:r>
    </w:p>
    <w:p>
      <w:pPr>
        <w:pStyle w:val="Heading1"/>
      </w:pPr>
      <w:r>
        <w:t>Why This Matters</w:t>
      </w:r>
    </w:p>
    <w:p>
      <w:r>
        <w:t>Understanding how stress affects gut health is essential because many individuals experience digestive symptoms linked to stress. Improved knowledge enables better management of gastrointestinal complaints, enhances quality of life, and informs holistic approaches to health that integrate mental and physical well-being.</w:t>
      </w:r>
    </w:p>
    <w:p>
      <w:pPr>
        <w:pStyle w:val="Heading1"/>
      </w:pPr>
      <w:r>
        <w:t>Definition and Overview of Stress and Gut Interaction</w:t>
      </w:r>
    </w:p>
    <w:p>
      <w:r>
        <w:t>Stress describes the body's response to physical or psychological challenges. The gut comprises the stomach, intestines, and associated tissues involved in digestion and absorption. The interaction between stress and gut health is characterized by the gut-brain axis—a two-way communication system that regulates gut functions and responses to stress. This includes neural, hormonal, and immune signaling pathways that together modulate gastrointestinal motility, secretion, permeability, and microbiota composition.</w:t>
      </w:r>
    </w:p>
    <w:p>
      <w:pPr>
        <w:pStyle w:val="Heading1"/>
      </w:pPr>
      <w:r>
        <w:t>The Gut-Brain Axis: Communication Pathways</w:t>
      </w:r>
    </w:p>
    <w:p>
      <w:r>
        <w:t>The gut-brain axis (GBA) is a complex network involving the central nervous system (CNS), autonomic nervous system, enteric nervous system (ENS), hypothalamic-pituitary-adrenal (HPA) axis, and the gut microbiome. Nervous system components transmit signals bi-directionally, allowing stress perceived at the brain to influence gut function and gut stimuli to affect mood and cognition. Key neural pathways include the vagus nerve and sympathetic nervous fibers, which regulate gut motility, secretion, and inflammation.</w:t>
      </w:r>
    </w:p>
    <w:p>
      <w:pPr>
        <w:pStyle w:val="Heading1"/>
      </w:pPr>
      <w:r>
        <w:t>Physiological Mechanisms: Hormones and Neurotransmitters</w:t>
      </w:r>
    </w:p>
    <w:p>
      <w:r>
        <w:t>Stress activates the HPA axis leading to cortisol release, a primary stress hormone that affects immune responses and gut barrier function. Catecholamines (epinephrine and norepinephrine) released by the sympathetic nervous system alter gastrointestinal motility and blood flow. Neurotransmitters such as serotonin and gamma-aminobutyric acid (GABA), synthesized both in the brain and gut, modulate gut sensation and motility. Alterations in these chemicals under stress contribute to symptoms like abdominal pain, diarrhea, or constipation.</w:t>
      </w:r>
    </w:p>
    <w:p>
      <w:pPr>
        <w:pStyle w:val="Heading1"/>
      </w:pPr>
      <w:r>
        <w:t>Role of the Gut Microbiome in Stress Responses</w:t>
      </w:r>
    </w:p>
    <w:p>
      <w:r>
        <w:t>The gut microbiome—microorganisms inhabiting the GI tract—plays a pivotal role in modulating stress effects. Microbes influence the production of neurotransmitters (e.g., serotonin precursors) and short-chain fatty acids that regulate inflammation and gut barrier integrity. Dysbiosis, or microbial imbalance, has been linked to heightened stress sensitivity and worsened gut symptoms. Emerging evidence suggests interventions targeting microbiota (probiotics, diet) may support stress resilience.</w:t>
      </w:r>
    </w:p>
    <w:p>
      <w:pPr>
        <w:pStyle w:val="Heading1"/>
      </w:pPr>
      <w:r>
        <w:t>Impact of Stress on Gastrointestinal Function</w:t>
      </w:r>
    </w:p>
    <w:p>
      <w:r>
        <w:t>Stress affects multiple aspects of gastrointestinal physiology including altered motility (leading to diarrhea or constipation), increased gut permeability ('leaky gut'), and changes in secretion. It can promote low-grade inflammation and visceral hypersensitivity. Acute stress typically triggers transient symptoms, whereas chronic stress may contribute to persistent digestive disorders or exacerbate existing conditions.</w:t>
      </w:r>
    </w:p>
    <w:p>
      <w:pPr>
        <w:pStyle w:val="Heading1"/>
      </w:pPr>
      <w:r>
        <w:t>Evidence Linking Stress to Gastrointestinal Disorders</w:t>
      </w:r>
    </w:p>
    <w:p>
      <w:r>
        <w:t>Clinical studies consistently report that stress worsens symptoms of functional gastrointestinal disorders, especially irritable bowel syndrome (IBS). Stress is also implicated in inflammatory bowel diseases (IBD) and functional dyspepsia. Experimental models demonstrate stress-induced changes in gut motility, microbiota, and immune activation. However, the causality direction can be complex, as GI symptoms may also increase psychological stress.</w:t>
      </w:r>
    </w:p>
    <w:p>
      <w:pPr>
        <w:pStyle w:val="Heading1"/>
      </w:pPr>
      <w:r>
        <w:t>Practical Implications: Managing Stress to Support Gut Health</w:t>
      </w:r>
    </w:p>
    <w:p>
      <w:r>
        <w:t>Stress management techniques such as mindfulness, cognitive-behavioral therapy, relaxation exercises, and regular physical activity have shown benefits in reducing gastrointestinal symptoms. Dietary approaches aiming to support a healthy microbiome—including high-fiber intake and probiotics—can complement stress reduction. Healthcare providers increasingly recommend integrated care addressing both mental health and gut symptoms for conditions like IBS.</w:t>
      </w:r>
    </w:p>
    <w:p>
      <w:pPr>
        <w:pStyle w:val="Heading1"/>
      </w:pPr>
      <w:r>
        <w:t>Limitations and Considerations in Current Research</w:t>
      </w:r>
    </w:p>
    <w:p>
      <w:r>
        <w:t>Despite growing evidence, research into stress-gut interactions faces challenges including heterogeneous study designs, small sample sizes, and reliance on self-reported stress measures. Individual variability in stress responses and microbiome composition hampers universal conclusions. More longitudinal and mechanistic studies are needed to clarify causal pathways and effective interventions.</w:t>
      </w:r>
    </w:p>
    <w:p>
      <w:pPr>
        <w:pStyle w:val="Heading1"/>
      </w:pPr>
      <w:r>
        <w:t>Common Misconceptions About Stress and the Gut</w:t>
      </w:r>
    </w:p>
    <w:p>
      <w:r>
        <w:t>A widespread misconception is that all gut symptoms are purely psychosomatic or "in the head." While psychological factors contribute, biological changes occur in the gut during stress. Another misunderstanding is that stress is the sole cause of GI diseases; in reality, it is a modulating factor among genetic, environmental, and immune influences.</w:t>
      </w:r>
    </w:p>
    <w:p>
      <w:pPr>
        <w:pStyle w:val="Heading1"/>
      </w:pPr>
      <w:r>
        <w:t>Safety Notes When Addressing Stress-Related Gut Problems</w:t>
      </w:r>
    </w:p>
    <w:p>
      <w:r>
        <w:t>Managing stress to benefit gut health is generally safe and advisable as part of holistic care. However, individuals should not replace medical treatments for diagnosed gastrointestinal disorders with stress management alone. Careful evaluation is important to exclude organic diseases. Some supplements marketed for 'gut health' require scrutiny for safety and evidence.</w:t>
      </w:r>
    </w:p>
    <w:p>
      <w:pPr>
        <w:pStyle w:val="Heading1"/>
      </w:pPr>
      <w:r>
        <w:t>Future Directions and Emerging Therapies</w:t>
      </w:r>
    </w:p>
    <w:p>
      <w:r>
        <w:t>New therapies targeting the gut-brain-microbiome axis, such as psychobiotics (probiotics with mental health benefits) and neuromodulators, are under investigation. Personalized approaches integrating genetic, microbial, and psychological profiles may improve outcomes. Enhanced understanding of neuroimmune pathways could lead to novel intervention targets for stress-related gut disorders.</w:t>
      </w:r>
    </w:p>
    <w:p>
      <w:pPr>
        <w:pStyle w:val="Heading1"/>
      </w:pPr>
      <w:r>
        <w:t>Practical Guidance</w:t>
      </w:r>
    </w:p>
    <w:p>
      <w:pPr>
        <w:pStyle w:val="ListBullet"/>
      </w:pPr>
      <w:r>
        <w:t>Practice relaxation techniques such as deep breathing, meditation, or yoga to reduce stress and ease gut symptoms.</w:t>
      </w:r>
    </w:p>
    <w:p>
      <w:pPr>
        <w:pStyle w:val="ListBullet"/>
      </w:pPr>
      <w:r>
        <w:t>Maintain a balanced diet rich in fiber and fermented foods to support a healthy gut microbiome.</w:t>
      </w:r>
    </w:p>
    <w:p>
      <w:pPr>
        <w:pStyle w:val="ListBullet"/>
      </w:pPr>
      <w:r>
        <w:t>Engage in regular physical activity to improve both stress resilience and digestive function.</w:t>
      </w:r>
    </w:p>
    <w:p>
      <w:pPr>
        <w:pStyle w:val="ListBullet"/>
      </w:pPr>
      <w:r>
        <w:t>Seek professional help for persistent digestive symptoms, including evaluation by a healthcare provider.</w:t>
      </w:r>
    </w:p>
    <w:p>
      <w:pPr>
        <w:pStyle w:val="ListBullet"/>
      </w:pPr>
      <w:r>
        <w:t>Use cognitive-behavioral therapy or mindfulness-based stress reduction programs when recommended for functional gut disorders.</w:t>
      </w:r>
    </w:p>
    <w:p>
      <w:pPr>
        <w:pStyle w:val="ListBullet"/>
      </w:pPr>
      <w:r>
        <w:t>Avoid self-medicating with unproven supplements without medical advice.</w:t>
      </w:r>
    </w:p>
    <w:p>
      <w:pPr>
        <w:pStyle w:val="ListBullet"/>
      </w:pPr>
      <w:r>
        <w:t>Establish regular sleep patterns as poor sleep can worsen stress and gut health.</w:t>
      </w:r>
    </w:p>
    <w:p>
      <w:pPr>
        <w:pStyle w:val="ListBullet"/>
      </w:pPr>
      <w:r>
        <w:t>Limit excessive use of caffeine and alcohol which may exacerbate gut symptoms especially during stress.</w:t>
      </w:r>
    </w:p>
    <w:p>
      <w:pPr>
        <w:pStyle w:val="Heading1"/>
      </w:pPr>
      <w:r>
        <w:t>Safety Notes</w:t>
      </w:r>
    </w:p>
    <w:p>
      <w:pPr>
        <w:pStyle w:val="ListBullet"/>
      </w:pPr>
      <w:r>
        <w:t>Stress management is generally safe but should complement medical evaluation and treatment of gastrointestinal disorders.</w:t>
      </w:r>
    </w:p>
    <w:p>
      <w:pPr>
        <w:pStyle w:val="ListBullet"/>
      </w:pPr>
      <w:r>
        <w:t>Avoid assuming all gut symptoms stem from stress; rule out other medical causes with healthcare providers.</w:t>
      </w:r>
    </w:p>
    <w:p>
      <w:pPr>
        <w:pStyle w:val="ListBullet"/>
      </w:pPr>
      <w:r>
        <w:t>Be cautious with over-the-counter probiotics and supplements, using products with scientific evidence and proper quality control.</w:t>
      </w:r>
    </w:p>
    <w:p>
      <w:pPr>
        <w:pStyle w:val="ListBullet"/>
      </w:pPr>
      <w:r>
        <w:t>Mental health therapies have minimal adverse effects but work best under guidance of trained professionals.</w:t>
      </w:r>
    </w:p>
    <w:p>
      <w:pPr>
        <w:pStyle w:val="ListBullet"/>
      </w:pPr>
      <w:r>
        <w:t>Incorporate stress reduction techniques gradually to avoid frustration or increased anxiety if expectations are unrealistic.</w:t>
      </w:r>
    </w:p>
    <w:p>
      <w:pPr>
        <w:pStyle w:val="Heading1"/>
      </w:pPr>
      <w:r>
        <w:t>Common Misconceptions</w:t>
      </w:r>
    </w:p>
    <w:p>
      <w:r>
        <w:rPr>
          <w:b/>
        </w:rPr>
        <w:t xml:space="preserve">Misconception: </w:t>
      </w:r>
      <w:r>
        <w:t>All gut symptoms caused by stress are 'all in your head' and not real.</w:t>
      </w:r>
    </w:p>
    <w:p>
      <w:r>
        <w:rPr>
          <w:b/>
        </w:rPr>
        <w:t xml:space="preserve">Reality: </w:t>
      </w:r>
      <w:r>
        <w:t>Stress induces real physiological changes in gut function and immune responses that contribute to symptoms.</w:t>
      </w:r>
    </w:p>
    <w:p>
      <w:r>
        <w:rPr>
          <w:b/>
        </w:rPr>
        <w:t xml:space="preserve">Misconception: </w:t>
      </w:r>
      <w:r>
        <w:t>Stress alone causes gastrointestinal diseases such as IBS or IBD.</w:t>
      </w:r>
    </w:p>
    <w:p>
      <w:r>
        <w:rPr>
          <w:b/>
        </w:rPr>
        <w:t xml:space="preserve">Reality: </w:t>
      </w:r>
      <w:r>
        <w:t>Stress is a contributing factor but interacts with genetics, environment, and immune function in complex ways.</w:t>
      </w:r>
    </w:p>
    <w:p>
      <w:r>
        <w:rPr>
          <w:b/>
        </w:rPr>
        <w:t xml:space="preserve">Misconception: </w:t>
      </w:r>
      <w:r>
        <w:t>Managing stress is a cure for digestive disorders.</w:t>
      </w:r>
    </w:p>
    <w:p>
      <w:r>
        <w:rPr>
          <w:b/>
        </w:rPr>
        <w:t xml:space="preserve">Reality: </w:t>
      </w:r>
      <w:r>
        <w:t>Stress management helps alleviate symptoms but should be part of a comprehensive treatment plan.</w:t>
      </w:r>
    </w:p>
    <w:p>
      <w:pPr>
        <w:pStyle w:val="Heading1"/>
      </w:pPr>
      <w:r>
        <w:t>Clinical Pearls</w:t>
      </w:r>
    </w:p>
    <w:p>
      <w:pPr>
        <w:pStyle w:val="ListNumber"/>
      </w:pPr>
      <w:r>
        <w:t>The vagus nerve is a key conduit of gut-brain communication and modulates inflammatory responses during stress.</w:t>
      </w:r>
    </w:p>
    <w:p>
      <w:pPr>
        <w:pStyle w:val="ListNumber"/>
      </w:pPr>
      <w:r>
        <w:t>Cortisol released during stress can weaken gut barrier integrity, increasing intestinal permeability.</w:t>
      </w:r>
    </w:p>
    <w:p>
      <w:pPr>
        <w:pStyle w:val="ListNumber"/>
      </w:pPr>
      <w:r>
        <w:t>Gut microbiota diversity correlates with resilience to stress-induced gut dysfunction.</w:t>
      </w:r>
    </w:p>
    <w:p>
      <w:pPr>
        <w:pStyle w:val="ListNumber"/>
      </w:pPr>
      <w:r>
        <w:t>Behavioral therapies targeting stress show efficacy in reducing severity of IBS symptoms.</w:t>
      </w:r>
    </w:p>
    <w:p>
      <w:pPr>
        <w:pStyle w:val="ListNumber"/>
      </w:pPr>
      <w:r>
        <w:t>Both acute and chronic stress have distinct but overlapping effects on gastrointestinal physiology.</w:t>
      </w:r>
    </w:p>
    <w:p>
      <w:pPr>
        <w:pStyle w:val="Heading1"/>
      </w:pPr>
      <w:r>
        <w:t>Key Takeaways</w:t>
      </w:r>
    </w:p>
    <w:p>
      <w:pPr>
        <w:pStyle w:val="ListBullet"/>
      </w:pPr>
      <w:r>
        <w:t>Stress and the gut communicate bidirectionally via neural, hormonal, immune, and microbial pathways.</w:t>
      </w:r>
    </w:p>
    <w:p>
      <w:pPr>
        <w:pStyle w:val="ListBullet"/>
      </w:pPr>
      <w:r>
        <w:t>Stress activates the HPA axis, releasing cortisol that impacts gut motility and barrier function.</w:t>
      </w:r>
    </w:p>
    <w:p>
      <w:pPr>
        <w:pStyle w:val="ListBullet"/>
      </w:pPr>
      <w:r>
        <w:t>The gut microbiome modifies stress responses and gut physiology through chemical signaling.</w:t>
      </w:r>
    </w:p>
    <w:p>
      <w:pPr>
        <w:pStyle w:val="ListBullet"/>
      </w:pPr>
      <w:r>
        <w:t>Stress exacerbates symptoms in disorders like irritable bowel syndrome and inflammatory bowel disease.</w:t>
      </w:r>
    </w:p>
    <w:p>
      <w:pPr>
        <w:pStyle w:val="ListBullet"/>
      </w:pPr>
      <w:r>
        <w:t>Managing stress through psychological and lifestyle interventions can improve gut symptoms.</w:t>
      </w:r>
    </w:p>
    <w:p>
      <w:pPr>
        <w:pStyle w:val="ListBullet"/>
      </w:pPr>
      <w:r>
        <w:t>Current research supports the gut-brain axis as a target for novel therapies but has limitations.</w:t>
      </w:r>
    </w:p>
    <w:p>
      <w:pPr>
        <w:pStyle w:val="ListBullet"/>
      </w:pPr>
      <w:r>
        <w:t>Misconceptions exist that underestimate the physiological reality of stress-induced gut changes.</w:t>
      </w:r>
    </w:p>
    <w:p>
      <w:pPr>
        <w:pStyle w:val="ListBullet"/>
      </w:pPr>
      <w:r>
        <w:t>Safety considerations emphasize stress management as adjunctive, not standalone, therapy for GI conditions.</w:t>
      </w:r>
    </w:p>
    <w:p>
      <w:pPr>
        <w:pStyle w:val="Heading1"/>
      </w:pPr>
      <w:r>
        <w:t>Glossary</w:t>
      </w:r>
    </w:p>
    <w:p>
      <w:r>
        <w:rPr>
          <w:b/>
        </w:rPr>
        <w:t xml:space="preserve">Stress: </w:t>
      </w:r>
      <w:r>
        <w:t>A physiological or psychological response to perceived challenges or threats that can affect bodily functions.</w:t>
      </w:r>
    </w:p>
    <w:p>
      <w:r>
        <w:rPr>
          <w:b/>
        </w:rPr>
        <w:t xml:space="preserve">Gut-Brain Axis (GBA): </w:t>
      </w:r>
      <w:r>
        <w:t>The bidirectional communication system between the central nervous system and the gastrointestinal tract involving neural, hormonal, and immune signaling.</w:t>
      </w:r>
    </w:p>
    <w:p>
      <w:r>
        <w:rPr>
          <w:b/>
        </w:rPr>
        <w:t xml:space="preserve">Hypothalamic-Pituitary-Adrenal (HPA) Axis: </w:t>
      </w:r>
      <w:r>
        <w:t>A major neuroendocrine system controlling reactions to stress and regulating many body processes including digestion.</w:t>
      </w:r>
    </w:p>
    <w:p>
      <w:r>
        <w:rPr>
          <w:b/>
        </w:rPr>
        <w:t xml:space="preserve">Microbiome: </w:t>
      </w:r>
      <w:r>
        <w:t>The community of microorganisms, including bacteria, fungi, and viruses, living primarily in the gastrointestinal tract.</w:t>
      </w:r>
    </w:p>
    <w:p>
      <w:r>
        <w:rPr>
          <w:b/>
        </w:rPr>
        <w:t xml:space="preserve">Irritable Bowel Syndrome (IBS): </w:t>
      </w:r>
      <w:r>
        <w:t>A common functional gastrointestinal disorder characterized by abdominal pain and altered bowel habits without identifiable organic cause.</w:t>
      </w:r>
    </w:p>
    <w:p>
      <w:r>
        <w:rPr>
          <w:b/>
        </w:rPr>
        <w:t xml:space="preserve">Cortisol: </w:t>
      </w:r>
      <w:r>
        <w:t>A steroid hormone released in response to stress that affects many body systems, including immune and digestive function.</w:t>
      </w:r>
    </w:p>
    <w:p>
      <w:r>
        <w:rPr>
          <w:b/>
        </w:rPr>
        <w:t xml:space="preserve">Visceral Hypersensitivity: </w:t>
      </w:r>
      <w:r>
        <w:t>Increased sensitivity to pain or discomfort arising from internal organs, often seen in gut disorders.</w:t>
      </w:r>
    </w:p>
    <w:p>
      <w:r>
        <w:rPr>
          <w:b/>
        </w:rPr>
        <w:t xml:space="preserve">Dysbiosis: </w:t>
      </w:r>
      <w:r>
        <w:t>An imbalance in the microbial communities of the gut associated with disease or dysfunction.</w:t>
      </w:r>
    </w:p>
    <w:p>
      <w:r>
        <w:rPr>
          <w:b/>
        </w:rPr>
        <w:t xml:space="preserve">Psychobiotics: </w:t>
      </w:r>
      <w:r>
        <w:t>Probiotics or microbiome interventions aimed at improving mental health by modulating the gut-brain axis.</w:t>
      </w:r>
    </w:p>
    <w:p>
      <w:r>
        <w:rPr>
          <w:b/>
        </w:rPr>
        <w:t xml:space="preserve">Autonomic Nervous System: </w:t>
      </w:r>
      <w:r>
        <w:t>A part of the nervous system controlling involuntary body functions such as heart rate, digestion, and respiratory rate.</w:t>
      </w:r>
    </w:p>
    <w:p>
      <w:pPr>
        <w:pStyle w:val="Heading1"/>
      </w:pPr>
      <w:r>
        <w:t>Related Modules</w:t>
      </w:r>
    </w:p>
    <w:p>
      <w:pPr>
        <w:pStyle w:val="ListBullet"/>
      </w:pPr>
      <w:r>
        <w:t>STR-001</w:t>
      </w:r>
    </w:p>
    <w:p>
      <w:pPr>
        <w:pStyle w:val="ListBullet"/>
      </w:pPr>
      <w:r>
        <w:t>GI-025</w:t>
      </w:r>
    </w:p>
    <w:p>
      <w:pPr>
        <w:pStyle w:val="ListBullet"/>
      </w:pPr>
      <w:r>
        <w:t>MH-014</w:t>
      </w:r>
    </w:p>
    <w:p>
      <w:pPr>
        <w:pStyle w:val="Heading1"/>
      </w:pPr>
      <w:r>
        <w:t>Illustration Specifications</w:t>
      </w:r>
    </w:p>
    <w:p>
      <w:pPr>
        <w:pStyle w:val="Heading2"/>
      </w:pPr>
      <w:r>
        <w:t>ILL-STR030-1 - The Gut-Brain Axis</w:t>
      </w:r>
    </w:p>
    <w:p>
      <w:r>
        <w:t>Type: Diagram</w:t>
      </w:r>
    </w:p>
    <w:p>
      <w:r>
        <w:t>A labeled schematic showing the bidirectional communication pathways between the gut and brain, including nerves, hormonal, and immune channels.</w:t>
      </w:r>
    </w:p>
    <w:p>
      <w:r>
        <w:t>Alt text: Diagram of gut-brain axis signaling network</w:t>
      </w:r>
    </w:p>
    <w:p>
      <w:pPr>
        <w:pStyle w:val="Heading2"/>
      </w:pPr>
      <w:r>
        <w:t>ILL-STR030-2 - Stress Hormones Affecting the Gut</w:t>
      </w:r>
    </w:p>
    <w:p>
      <w:r>
        <w:t>Type: Infographic</w:t>
      </w:r>
    </w:p>
    <w:p>
      <w:r>
        <w:t>Flowchart illustrating how stress activates the HPA axis, releasing cortisol and catecholamines that influence gut motility and permeability.</w:t>
      </w:r>
    </w:p>
    <w:p>
      <w:r>
        <w:t>Alt text: Infographic of stress hormone pathways impacting gut functions</w:t>
      </w:r>
    </w:p>
    <w:p>
      <w:pPr>
        <w:pStyle w:val="Heading2"/>
      </w:pPr>
      <w:r>
        <w:t>ILL-STR030-3 - Microbiome's Role in Stress and Gut Health</w:t>
      </w:r>
    </w:p>
    <w:p>
      <w:r>
        <w:t>Type: Illustration</w:t>
      </w:r>
    </w:p>
    <w:p>
      <w:r>
        <w:t>Visual depiction of gut microbiota interacting with nerve endings and immune cells under stress conditions.</w:t>
      </w:r>
    </w:p>
    <w:p>
      <w:r>
        <w:t>Alt text: Illustration of microbiome interacting with gut and nervous system</w:t>
      </w:r>
    </w:p>
    <w:p>
      <w:pPr>
        <w:pStyle w:val="Heading2"/>
      </w:pPr>
      <w:r>
        <w:t>ILL-STR030-4 - Effects of Stress on Gastrointestinal Function</w:t>
      </w:r>
    </w:p>
    <w:p>
      <w:r>
        <w:t>Type: Chart</w:t>
      </w:r>
    </w:p>
    <w:p>
      <w:r>
        <w:t>Chart summarizing physiological changes in the gut during acute versus chronic stress including motility, secretion, and inflammation.</w:t>
      </w:r>
    </w:p>
    <w:p>
      <w:r>
        <w:t>Alt text: Chart of gut physiological changes comparing acute and chronic stress</w:t>
      </w:r>
    </w:p>
    <w:p>
      <w:pPr>
        <w:pStyle w:val="Heading1"/>
      </w:pPr>
      <w:r>
        <w:t>References</w:t>
      </w:r>
    </w:p>
    <w:p>
      <w:pPr>
        <w:pStyle w:val="ListBullet"/>
      </w:pPr>
      <w:r>
        <w:t>The gut-brain axis: interactions between enteric microbiota, central and enteric nervous systems | Cryan JF, Dinan TG | 2012 | PMID: 22842274 | Unverified</w:t>
      </w:r>
    </w:p>
    <w:p>
      <w:pPr>
        <w:pStyle w:val="ListBullet"/>
      </w:pPr>
      <w:r>
        <w:t>Stress and the gut: pathophysiology, clinical consequences, diagnostic approach and treatment options | Mawdsley JE, Rampton DS | 2005 | PMID: 16234526 | Unverified</w:t>
      </w:r>
    </w:p>
    <w:p>
      <w:pPr>
        <w:pStyle w:val="ListBullet"/>
      </w:pPr>
      <w:r>
        <w:t>The role of the gut microbiota in the brain-gut axis in irritable bowel syndrome | Barbara G, et al. | 2016 | PMID: 27381996 | Unverified</w:t>
      </w:r>
    </w:p>
    <w:p>
      <w:pPr>
        <w:pStyle w:val="ListBullet"/>
      </w:pPr>
      <w:r>
        <w:t>Impact of stress on the gut microbiota, gut barrier function and mucosal immunity in human and animal studies: Implications and therapeutic perspectives | Rea K, Dinan TG, Cryan JF | 2016 | PMID: 27606466 | Unverified</w:t>
      </w:r>
    </w:p>
    <w:p>
      <w:pPr>
        <w:pStyle w:val="ListBullet"/>
      </w:pPr>
      <w:r>
        <w:t>Management of irritable bowel syndrome: a focus on the gut-brain axis | Ford AC, et al. | 2020 | PMID: 32119528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