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COND-195 - Essential Tremor</w:t>
      </w:r>
    </w:p>
    <w:p>
      <w:r>
        <w:rPr>
          <w:i/>
        </w:rPr>
        <w:t>What essential tremor is, causes, risk factors, symptoms, evaluation, management, lifestyle considerations, and safety.</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Medical Conditions</w:t>
            </w:r>
          </w:p>
        </w:tc>
      </w:tr>
      <w:tr>
        <w:tc>
          <w:tcPr>
            <w:tcW w:type="dxa" w:w="4968"/>
          </w:tcPr>
          <w:p>
            <w:r>
              <w:rPr>
                <w:b/>
              </w:rPr>
              <w:t>Category</w:t>
            </w:r>
          </w:p>
        </w:tc>
        <w:tc>
          <w:tcPr>
            <w:tcW w:type="dxa" w:w="4968"/>
          </w:tcPr>
          <w:p>
            <w:r>
              <w:t>Neurologic and Cognitive</w:t>
            </w:r>
          </w:p>
        </w:tc>
      </w:tr>
      <w:tr>
        <w:tc>
          <w:tcPr>
            <w:tcW w:type="dxa" w:w="4968"/>
          </w:tcPr>
          <w:p>
            <w:r>
              <w:rPr>
                <w:b/>
              </w:rPr>
              <w:t>SOM stages</w:t>
            </w:r>
          </w:p>
        </w:tc>
        <w:tc>
          <w:tcPr>
            <w:tcW w:type="dxa" w:w="4968"/>
          </w:tcPr>
          <w:p>
            <w:r>
              <w:t>assessment, diagnosis, management, support</w:t>
            </w:r>
          </w:p>
        </w:tc>
      </w:tr>
      <w:tr>
        <w:tc>
          <w:tcPr>
            <w:tcW w:type="dxa" w:w="4968"/>
          </w:tcPr>
          <w:p>
            <w:r>
              <w:rPr>
                <w:b/>
              </w:rPr>
              <w:t>Audience</w:t>
            </w:r>
          </w:p>
        </w:tc>
        <w:tc>
          <w:tcPr>
            <w:tcW w:type="dxa" w:w="4968"/>
          </w:tcPr>
          <w:p>
            <w:r>
              <w:t>patients, caregivers, general public, health professionals</w:t>
            </w:r>
          </w:p>
        </w:tc>
      </w:tr>
      <w:tr>
        <w:tc>
          <w:tcPr>
            <w:tcW w:type="dxa" w:w="4968"/>
          </w:tcPr>
          <w:p>
            <w:r>
              <w:rPr>
                <w:b/>
              </w:rPr>
              <w:t>Reading level</w:t>
            </w:r>
          </w:p>
        </w:tc>
        <w:tc>
          <w:tcPr>
            <w:tcW w:type="dxa" w:w="4968"/>
          </w:tcPr>
          <w:p>
            <w:r>
              <w:t>Intermediate (Grades 9-12)</w:t>
            </w:r>
          </w:p>
        </w:tc>
      </w:tr>
      <w:tr>
        <w:tc>
          <w:tcPr>
            <w:tcW w:type="dxa" w:w="4968"/>
          </w:tcPr>
          <w:p>
            <w:r>
              <w:rPr>
                <w:b/>
              </w:rPr>
              <w:t>Keywords</w:t>
            </w:r>
          </w:p>
        </w:tc>
        <w:tc>
          <w:tcPr>
            <w:tcW w:type="dxa" w:w="4968"/>
          </w:tcPr>
          <w:p>
            <w:r>
              <w:t>essential tremor, ET, tremor, neurologic disorder, movement disorder, beta blockers, primidone, physical therapy</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Essential tremor (ET) is a common neurologic movement disorder characterized primarily by involuntary, rhythmic shaking, most often of the hands, but it can also affect the head, voice, and other parts of the body. It is classified as a benign, although sometimes disabling, tremor that typically occurs during voluntary movements (action tremor) such as writing or eating, in contrast to resting tremors more characteristic of Parkinson's disease. ET is believed to result from abnormal functioning within brain circuits involving the cerebellum and thalamus, although the exact underlying mechanisms are still under investigation. Major synonyms include 'benign essential tremor' and 'familial tremor,' reflecting its hereditary pattern in many cases. The disorder often emerges gradually and may worsen over time, affecting quality of life and daily functioning. Management ranges from lifestyle adaptations and avoidance of triggers to pharmacologic therapies like beta blockers (e.g., propranolol) and anticonvulsants (e.g., primidone). Surgical options, such as deep brain stimulation, can be considered for severe, refractory cases. A number of misconceptions surround ET, including confusing it with Parkinson's disease or believing it to be solely age-related. Accurate diagnosis generally involves clinical evaluation supported by neurological examination and exclusion of other conditions. Safety considerations include attention to activities that might be impaired by tremors, such as driving or handling sharp objects. Limitations in current knowledge include incomplete understanding of pathophysiology and variable response to treatments. As a chronic condition, ET requires ongoing management and supportive care individualized to patient needs.</w:t>
      </w:r>
    </w:p>
    <w:p>
      <w:pPr>
        <w:pStyle w:val="Heading1"/>
      </w:pPr>
      <w:r>
        <w:t>Customer Questions Answered</w:t>
      </w:r>
    </w:p>
    <w:p>
      <w:pPr>
        <w:pStyle w:val="ListBullet"/>
      </w:pPr>
      <w:r>
        <w:t>What is essential tremor?</w:t>
      </w:r>
    </w:p>
    <w:p>
      <w:pPr>
        <w:pStyle w:val="ListBullet"/>
      </w:pPr>
      <w:r>
        <w:t>What causes essential tremor?</w:t>
      </w:r>
    </w:p>
    <w:p>
      <w:pPr>
        <w:pStyle w:val="ListBullet"/>
      </w:pPr>
      <w:r>
        <w:t>How is essential tremor different from Parkinson's disease?</w:t>
      </w:r>
    </w:p>
    <w:p>
      <w:pPr>
        <w:pStyle w:val="ListBullet"/>
      </w:pPr>
      <w:r>
        <w:t>What are the common symptoms of essential tremor?</w:t>
      </w:r>
    </w:p>
    <w:p>
      <w:pPr>
        <w:pStyle w:val="ListBullet"/>
      </w:pPr>
      <w:r>
        <w:t>Who is at risk for developing essential tremor?</w:t>
      </w:r>
    </w:p>
    <w:p>
      <w:pPr>
        <w:pStyle w:val="ListBullet"/>
      </w:pPr>
      <w:r>
        <w:t>How is essential tremor diagnosed?</w:t>
      </w:r>
    </w:p>
    <w:p>
      <w:pPr>
        <w:pStyle w:val="ListBullet"/>
      </w:pPr>
      <w:r>
        <w:t>What tests are used to evaluate essential tremor?</w:t>
      </w:r>
    </w:p>
    <w:p>
      <w:pPr>
        <w:pStyle w:val="ListBullet"/>
      </w:pPr>
      <w:r>
        <w:t>What treatment options are available for essential tremor?</w:t>
      </w:r>
    </w:p>
    <w:p>
      <w:pPr>
        <w:pStyle w:val="ListBullet"/>
      </w:pPr>
      <w:r>
        <w:t>Can lifestyle changes help manage essential tremor?</w:t>
      </w:r>
    </w:p>
    <w:p>
      <w:pPr>
        <w:pStyle w:val="ListBullet"/>
      </w:pPr>
      <w:r>
        <w:t>Are there any medications for essential tremor?</w:t>
      </w:r>
    </w:p>
    <w:p>
      <w:pPr>
        <w:pStyle w:val="ListBullet"/>
      </w:pPr>
      <w:r>
        <w:t>Is essential tremor inherited?</w:t>
      </w:r>
    </w:p>
    <w:p>
      <w:pPr>
        <w:pStyle w:val="ListBullet"/>
      </w:pPr>
      <w:r>
        <w:t>What safety precautions should people with essential tremor take?</w:t>
      </w:r>
    </w:p>
    <w:p>
      <w:pPr>
        <w:pStyle w:val="Heading1"/>
      </w:pPr>
      <w:r>
        <w:t>Learning Objectives</w:t>
      </w:r>
    </w:p>
    <w:p>
      <w:pPr>
        <w:pStyle w:val="ListBullet"/>
      </w:pPr>
      <w:r>
        <w:t>Define essential tremor and distinguish it from other movement disorders.</w:t>
      </w:r>
    </w:p>
    <w:p>
      <w:pPr>
        <w:pStyle w:val="ListBullet"/>
      </w:pPr>
      <w:r>
        <w:t>Describe the underlying mechanisms and physiology of essential tremor.</w:t>
      </w:r>
    </w:p>
    <w:p>
      <w:pPr>
        <w:pStyle w:val="ListBullet"/>
      </w:pPr>
      <w:r>
        <w:t>Identify risk factors and common symptoms associated with essential tremor.</w:t>
      </w:r>
    </w:p>
    <w:p>
      <w:pPr>
        <w:pStyle w:val="ListBullet"/>
      </w:pPr>
      <w:r>
        <w:t>Explain the clinical evaluation and diagnostic methods for essential tremor.</w:t>
      </w:r>
    </w:p>
    <w:p>
      <w:pPr>
        <w:pStyle w:val="ListBullet"/>
      </w:pPr>
      <w:r>
        <w:t>Review pharmacologic and non-pharmacologic management options.</w:t>
      </w:r>
    </w:p>
    <w:p>
      <w:pPr>
        <w:pStyle w:val="ListBullet"/>
      </w:pPr>
      <w:r>
        <w:t>Discuss lifestyle adjustments and safety considerations for people with essential tremor.</w:t>
      </w:r>
    </w:p>
    <w:p>
      <w:pPr>
        <w:pStyle w:val="ListBullet"/>
      </w:pPr>
      <w:r>
        <w:t>Clarify common misconceptions about essential tremor.</w:t>
      </w:r>
    </w:p>
    <w:p>
      <w:pPr>
        <w:pStyle w:val="ListBullet"/>
      </w:pPr>
      <w:r>
        <w:t>Provide a glossary of key terms for better understanding of the condition.</w:t>
      </w:r>
    </w:p>
    <w:p>
      <w:pPr>
        <w:pStyle w:val="Heading1"/>
      </w:pPr>
      <w:r>
        <w:t>Definition</w:t>
      </w:r>
    </w:p>
    <w:p>
      <w:r>
        <w:t>Essential tremor (ET) is a neurological disorder characterized by involuntary, rhythmic shaking primarily affecting the hands and arms during purposeful movement. It is one of the most common movement disorders, distinct from Parkinson's disease, and often has a genetic component.</w:t>
      </w:r>
    </w:p>
    <w:p>
      <w:pPr>
        <w:pStyle w:val="Heading1"/>
      </w:pPr>
      <w:r>
        <w:t>Why This Matters</w:t>
      </w:r>
    </w:p>
    <w:p>
      <w:r>
        <w:t>Essential tremor affects millions worldwide and can impair daily tasks such as eating, writing, and dressing. Understanding ET enables affected individuals and caregivers to seek appropriate evaluation, management, and support, improving quality of life and safety.</w:t>
      </w:r>
    </w:p>
    <w:p>
      <w:pPr>
        <w:pStyle w:val="Heading1"/>
      </w:pPr>
      <w:r>
        <w:t>Definition and Overview of Essential Tremor</w:t>
      </w:r>
    </w:p>
    <w:p>
      <w:r>
        <w:t>Essential tremor (ET) is a chronic neurological disorder marked by involuntary, rhythmic shaking (tremor) predominantly during voluntary movement (action tremor). It most commonly involves the hands but can also affect the head, voice, legs, and trunk. ET is among the most frequent movement disorders globally and can occur at any age, although it generally begins in adulthood. Unlike Parkinson's disease, ET typically presents with action tremor without other neurological deficits such as rigidity or slowness of movement. The tremor frequency generally ranges between 4 and 12 Hz. ET may be episodic at first and worsen over years to decades, sometimes significantly impairing daily function.</w:t>
      </w:r>
    </w:p>
    <w:p>
      <w:pPr>
        <w:pStyle w:val="Heading1"/>
      </w:pPr>
      <w:r>
        <w:t>Causes and Genetic Factors</w:t>
      </w:r>
    </w:p>
    <w:p>
      <w:r>
        <w:t>The exact cause of essential tremor remains incompletely understood, but genetic predisposition plays a significant role, especially in familial cases. Approximately 50% of ET patients report a family history, following an autosomal dominant inheritance pattern with variable penetrance. Several candidate genes and loci have been investigated without definitive identification. Environmental factors, such as exposure to toxins (e.g., beta-carboline alkaloids), may contribute but require more research. Age-related neuronal changes, particularly in cerebellar pathways, also appear to contribute to the development and progression of ET.</w:t>
      </w:r>
    </w:p>
    <w:p>
      <w:pPr>
        <w:pStyle w:val="Heading1"/>
      </w:pPr>
      <w:r>
        <w:t>Neurological Mechanisms and Physiology</w:t>
      </w:r>
    </w:p>
    <w:p>
      <w:r>
        <w:t>ET is believed to originate from abnormal oscillatory activity in brain circuits involving the cerebellum, thalamus, and motor cortex. Pathological studies revealed Purkinje cell loss and Lewy body-like inclusions in the cerebellum in some ET patients, linking cerebellar dysfunction to tremor genesis. The ventral intermediate nucleus of the thalamus (VIM) plays a critical role in tremor propagation, and modulation via deep brain stimulation targets this nucleus. Neurophysiologically, ET tremors are thought to result from pathological rhythmic discharges disrupting normal motor control.</w:t>
      </w:r>
    </w:p>
    <w:p>
      <w:pPr>
        <w:pStyle w:val="Heading1"/>
      </w:pPr>
      <w:r>
        <w:t>Risk Factors for Essential Tremor</w:t>
      </w:r>
    </w:p>
    <w:p>
      <w:r>
        <w:t>Major risk factors include advancing age and family history of essential tremor, making genetic susceptibility a key component. Some evidence suggests higher prevalence in men, although this is inconsistent. Exposure to harmane (a neurotoxin) and caffeine intake have been explored as potential contributors with limited and conflicting data. The onset is typically gradual and rare in children. Co-existing medical conditions generally do not cause ET but may influence symptom severity.</w:t>
      </w:r>
    </w:p>
    <w:p>
      <w:pPr>
        <w:pStyle w:val="Heading1"/>
      </w:pPr>
      <w:r>
        <w:t>Symptoms and Clinical Features</w:t>
      </w:r>
    </w:p>
    <w:p>
      <w:r>
        <w:t>The hallmark symptom of ET is postural and kinetic tremor occurring during maintenance of a position and voluntary movement, respectively. Tremor typically affects both upper limbs symmetrically but can be asymmetric at onset. Other involved body parts include the head (causing “yes-yes” or “no-no” head tremors), voice (voice tremor), and less frequently legs and trunk. Tremors may worsen with stress, fatigue, caffeine, or certain medications. Patients might report difficulty with fine motor tasks such as writing (micrographia), eating, or using tools. Unlike Parkinsonian tremor, ET lacks rest tremor and associated bradykinesia or rigidity.</w:t>
      </w:r>
    </w:p>
    <w:p>
      <w:pPr>
        <w:pStyle w:val="Heading1"/>
      </w:pPr>
      <w:r>
        <w:t>Diagnostic Evaluation and Differential Diagnosis</w:t>
      </w:r>
    </w:p>
    <w:p>
      <w:r>
        <w:t>Diagnosis of essential tremor is primarily clinical, based on patient history and neurological examination. Key diagnostic features include bilateral postural or kinetic tremor, absence of other neurological signs, and progressive course over years. Important differential diagnoses include Parkinson's disease (presence of rest tremor, rigidity, bradykinesia), dystonic tremor, cerebellar tremor, medication-induced tremor, and hyperthyroidism. Neuroimaging is generally unremarkable but may be used to rule out structural causes. Specialized tests like accelerometry or electromyography may help quantify tremor characteristics but are not routinely required.</w:t>
      </w:r>
    </w:p>
    <w:p>
      <w:pPr>
        <w:pStyle w:val="Heading1"/>
      </w:pPr>
      <w:r>
        <w:t>Treatment and Management Options</w:t>
      </w:r>
    </w:p>
    <w:p>
      <w:r>
        <w:t>Management of essential tremor involves both pharmacological and non-pharmacological approaches. First-line medications include beta blockers (propranolol) and anticonvulsants (primidone), which can reduce tremor amplitude. Other medications such as topiramate or gabapentin may be used in refractory cases. Botulinum toxin injections can improve head and voice tremors. Surgical interventions like deep brain stimulation (DBS) targeting the ventral intermediate nucleus of the thalamus are effective for severe, disabling tremor not responding to medication. Physical and occupational therapies assist with adaptive strategies to maintain functional independence.</w:t>
      </w:r>
    </w:p>
    <w:p>
      <w:pPr>
        <w:pStyle w:val="Heading1"/>
      </w:pPr>
      <w:r>
        <w:t>Lifestyle and Practical Considerations</w:t>
      </w:r>
    </w:p>
    <w:p>
      <w:r>
        <w:t>People with essential tremor can implement lifestyle modifications to reduce symptom severity, including avoiding known tremor triggers such as caffeine, stress, and fatigue. Using weighted utensils, wrist weights, or stable writing aids may help improve fine motor control. Supportive devices and adaptive equipment can assist with daily tasks. Regular exercise and physical therapy focusing on coordination and balance may provide additional benefits. Counsel regarding alcohol use is important, as some report temporary relief from tremor but risk dependence and other harms.</w:t>
      </w:r>
    </w:p>
    <w:p>
      <w:pPr>
        <w:pStyle w:val="Heading1"/>
      </w:pPr>
      <w:r>
        <w:t>Misconceptions and Clarifications</w:t>
      </w:r>
    </w:p>
    <w:p>
      <w:r>
        <w:t>Common misconceptions about essential tremor include confusing it with Parkinson’s disease or assuming it is merely an age-related or anxiety-induced tremor. Unlike Parkinson’s disease, ET does not typically include resting tremor or cause bradykinesia. ET is not caused by emotional stress, although stress can worsen tremor temporarily. Another misconception is that essential tremor is always mild; some patients experience significant disability requiring aggressive management. Clarifying these issues improves patient understanding and reduces stigma.</w:t>
      </w:r>
    </w:p>
    <w:p>
      <w:pPr>
        <w:pStyle w:val="Heading1"/>
      </w:pPr>
      <w:r>
        <w:t>Safety Precautions and Quality of Life</w:t>
      </w:r>
    </w:p>
    <w:p>
      <w:r>
        <w:t>Essential tremor can impair activities requiring fine motor skills, potentially increasing risk of accidents when handling sharp objects, cooking, or driving. Patients should receive counseling on safety measures and may benefit from occupational therapy assessment to recommend adaptations at home and work. Psychological impacts, including social embarrassment or anxiety due to tremor visibility, are common and warrant supportive care. Regular follow-up is important to adjust treatment and monitor for progression or complications.</w:t>
      </w:r>
    </w:p>
    <w:p>
      <w:pPr>
        <w:pStyle w:val="Heading1"/>
      </w:pPr>
      <w:r>
        <w:t>Current Research and Emerging Therapies</w:t>
      </w:r>
    </w:p>
    <w:p>
      <w:r>
        <w:t>Research on essential tremor is ongoing to better understand its pathogenesis and develop improved therapies. Studies investigate new pharmacologic agents targeting cerebellar pathways, gene identification efforts to clarify hereditary factors, and refinement of deep brain stimulation techniques. Non-invasive brain stimulation methods and focused ultrasound thalamotomy represent emerging therapeutic strategies. Limitations remain in the heterogeneity of patient response to treatment and incomplete mechanistic knowledge, highlighting the need for continued clinical and basic science research.</w:t>
      </w:r>
    </w:p>
    <w:p>
      <w:pPr>
        <w:pStyle w:val="Heading1"/>
      </w:pPr>
      <w:r>
        <w:t>Practical Guidance</w:t>
      </w:r>
    </w:p>
    <w:p>
      <w:pPr>
        <w:pStyle w:val="ListBullet"/>
      </w:pPr>
      <w:r>
        <w:t>Discuss symptoms openly with healthcare providers for accurate diagnosis.</w:t>
      </w:r>
    </w:p>
    <w:p>
      <w:pPr>
        <w:pStyle w:val="ListBullet"/>
      </w:pPr>
      <w:r>
        <w:t>Avoid known tremor triggers like caffeine and stress when possible.</w:t>
      </w:r>
    </w:p>
    <w:p>
      <w:pPr>
        <w:pStyle w:val="ListBullet"/>
      </w:pPr>
      <w:r>
        <w:t>Use adaptive tools to facilitate daily activities affected by tremor.</w:t>
      </w:r>
    </w:p>
    <w:p>
      <w:pPr>
        <w:pStyle w:val="ListBullet"/>
      </w:pPr>
      <w:r>
        <w:t>Take prescribed medications consistently and report side effects promptly.</w:t>
      </w:r>
    </w:p>
    <w:p>
      <w:pPr>
        <w:pStyle w:val="ListBullet"/>
      </w:pPr>
      <w:r>
        <w:t>Consider referral to neurology or movement disorder specialists for advanced care.</w:t>
      </w:r>
    </w:p>
    <w:p>
      <w:pPr>
        <w:pStyle w:val="ListBullet"/>
      </w:pPr>
      <w:r>
        <w:t>Explore physical and occupational therapy options to improve function.</w:t>
      </w:r>
    </w:p>
    <w:p>
      <w:pPr>
        <w:pStyle w:val="ListBullet"/>
      </w:pPr>
      <w:r>
        <w:t>Communicate safety concerns with family or caregivers to prevent accidents.</w:t>
      </w:r>
    </w:p>
    <w:p>
      <w:pPr>
        <w:pStyle w:val="ListBullet"/>
      </w:pPr>
      <w:r>
        <w:t>Stay informed about new treatment options and clinical trials.</w:t>
      </w:r>
    </w:p>
    <w:p>
      <w:pPr>
        <w:pStyle w:val="Heading1"/>
      </w:pPr>
      <w:r>
        <w:t>Safety Notes</w:t>
      </w:r>
    </w:p>
    <w:p>
      <w:pPr>
        <w:pStyle w:val="ListBullet"/>
      </w:pPr>
      <w:r>
        <w:t>Avoid using sharp or heavy tools alone if tremor is severe.</w:t>
      </w:r>
    </w:p>
    <w:p>
      <w:pPr>
        <w:pStyle w:val="ListBullet"/>
      </w:pPr>
      <w:r>
        <w:t>Be cautious with driving if tremors affect coordination or reaction times.</w:t>
      </w:r>
    </w:p>
    <w:p>
      <w:pPr>
        <w:pStyle w:val="ListBullet"/>
      </w:pPr>
      <w:r>
        <w:t>Inform healthcare providers of all medications to avoid tremor-inducing drugs.</w:t>
      </w:r>
    </w:p>
    <w:p>
      <w:pPr>
        <w:pStyle w:val="ListBullet"/>
      </w:pPr>
      <w:r>
        <w:t>Limit or monitor alcohol intake used for transient tremor relief due to risk of dependence.</w:t>
      </w:r>
    </w:p>
    <w:p>
      <w:pPr>
        <w:pStyle w:val="ListBullet"/>
      </w:pPr>
      <w:r>
        <w:t>Ensure home environments are adapted to reduce fall hazards.</w:t>
      </w:r>
    </w:p>
    <w:p>
      <w:pPr>
        <w:pStyle w:val="Heading1"/>
      </w:pPr>
      <w:r>
        <w:t>Common Misconceptions</w:t>
      </w:r>
    </w:p>
    <w:p>
      <w:r>
        <w:rPr>
          <w:b/>
        </w:rPr>
        <w:t xml:space="preserve">Misconception: </w:t>
      </w:r>
      <w:r>
        <w:t>Essential tremor is the same as Parkinson's disease.</w:t>
      </w:r>
    </w:p>
    <w:p>
      <w:r>
        <w:rPr>
          <w:b/>
        </w:rPr>
        <w:t xml:space="preserve">Reality: </w:t>
      </w:r>
      <w:r>
        <w:t>Essential tremor differs from Parkinson's disease; ET presents mainly with action tremors without the rigidity and bradykinesia characteristic of Parkinson's.</w:t>
      </w:r>
    </w:p>
    <w:p>
      <w:r>
        <w:rPr>
          <w:b/>
        </w:rPr>
        <w:t xml:space="preserve">Misconception: </w:t>
      </w:r>
      <w:r>
        <w:t>Essential tremor happens only in elderly people.</w:t>
      </w:r>
    </w:p>
    <w:p>
      <w:r>
        <w:rPr>
          <w:b/>
        </w:rPr>
        <w:t xml:space="preserve">Reality: </w:t>
      </w:r>
      <w:r>
        <w:t>While more common with age, ET can start at any age and sometimes occurs in children or young adults.</w:t>
      </w:r>
    </w:p>
    <w:p>
      <w:r>
        <w:rPr>
          <w:b/>
        </w:rPr>
        <w:t xml:space="preserve">Misconception: </w:t>
      </w:r>
      <w:r>
        <w:t>Emotional stress causes essential tremor.</w:t>
      </w:r>
    </w:p>
    <w:p>
      <w:r>
        <w:rPr>
          <w:b/>
        </w:rPr>
        <w:t xml:space="preserve">Reality: </w:t>
      </w:r>
      <w:r>
        <w:t>Stress may worsen tremor symptoms but is not a cause of essential tremor.</w:t>
      </w:r>
    </w:p>
    <w:p>
      <w:r>
        <w:rPr>
          <w:b/>
        </w:rPr>
        <w:t xml:space="preserve">Misconception: </w:t>
      </w:r>
      <w:r>
        <w:t>Essential tremor is always mild and not disabling.</w:t>
      </w:r>
    </w:p>
    <w:p>
      <w:r>
        <w:rPr>
          <w:b/>
        </w:rPr>
        <w:t xml:space="preserve">Reality: </w:t>
      </w:r>
      <w:r>
        <w:t>ET can become severe and significantly impair daily activities and quality of life in some individuals.</w:t>
      </w:r>
    </w:p>
    <w:p>
      <w:pPr>
        <w:pStyle w:val="Heading1"/>
      </w:pPr>
      <w:r>
        <w:t>Clinical Pearls</w:t>
      </w:r>
    </w:p>
    <w:p>
      <w:pPr>
        <w:pStyle w:val="ListNumber"/>
      </w:pPr>
      <w:r>
        <w:t>Beta blockers like propranolol are often the first-line pharmacologic treatment for ET.</w:t>
      </w:r>
    </w:p>
    <w:p>
      <w:pPr>
        <w:pStyle w:val="ListNumber"/>
      </w:pPr>
      <w:r>
        <w:t>Primidone, an anticonvulsant, is effective though may cause sedation in some patients.</w:t>
      </w:r>
    </w:p>
    <w:p>
      <w:pPr>
        <w:pStyle w:val="ListNumber"/>
      </w:pPr>
      <w:r>
        <w:t>Deep brain stimulation can dramatically improve tremor in refractory cases.</w:t>
      </w:r>
    </w:p>
    <w:p>
      <w:pPr>
        <w:pStyle w:val="ListNumber"/>
      </w:pPr>
      <w:r>
        <w:t>Family history is a key diagnostic consideration pointing toward ET.</w:t>
      </w:r>
    </w:p>
    <w:p>
      <w:pPr>
        <w:pStyle w:val="ListNumber"/>
      </w:pPr>
      <w:r>
        <w:t>Differentiating ET from Parkinson’s disease is essential for appropriate management.</w:t>
      </w:r>
    </w:p>
    <w:p>
      <w:pPr>
        <w:pStyle w:val="Heading1"/>
      </w:pPr>
      <w:r>
        <w:t>Key Takeaways</w:t>
      </w:r>
    </w:p>
    <w:p>
      <w:pPr>
        <w:pStyle w:val="ListBullet"/>
      </w:pPr>
      <w:r>
        <w:t>Essential tremor is a common neurological movement disorder causing action tremors.</w:t>
      </w:r>
    </w:p>
    <w:p>
      <w:pPr>
        <w:pStyle w:val="ListBullet"/>
      </w:pPr>
      <w:r>
        <w:t>It primarily affects hands, head, and voice, typically during voluntary movement.</w:t>
      </w:r>
    </w:p>
    <w:p>
      <w:pPr>
        <w:pStyle w:val="ListBullet"/>
      </w:pPr>
      <w:r>
        <w:t>Genetics and cerebellar dysfunction play important roles in ET pathophysiology.</w:t>
      </w:r>
    </w:p>
    <w:p>
      <w:pPr>
        <w:pStyle w:val="ListBullet"/>
      </w:pPr>
      <w:r>
        <w:t>Diagnosis relies mainly on clinical examination and exclusion of other disorders.</w:t>
      </w:r>
    </w:p>
    <w:p>
      <w:pPr>
        <w:pStyle w:val="ListBullet"/>
      </w:pPr>
      <w:r>
        <w:t>Treatment includes medications like beta blockers and primidone, with surgery for severe cases.</w:t>
      </w:r>
    </w:p>
    <w:p>
      <w:pPr>
        <w:pStyle w:val="ListBullet"/>
      </w:pPr>
      <w:r>
        <w:t>Lifestyle changes and adaptive devices can help manage symptoms.</w:t>
      </w:r>
    </w:p>
    <w:p>
      <w:pPr>
        <w:pStyle w:val="ListBullet"/>
      </w:pPr>
      <w:r>
        <w:t>ET is distinct from Parkinson's disease and should not be confused with it.</w:t>
      </w:r>
    </w:p>
    <w:p>
      <w:pPr>
        <w:pStyle w:val="ListBullet"/>
      </w:pPr>
      <w:r>
        <w:t>Safety and quality of life considerations are integral to comprehensive care.</w:t>
      </w:r>
    </w:p>
    <w:p>
      <w:pPr>
        <w:pStyle w:val="Heading1"/>
      </w:pPr>
      <w:r>
        <w:t>Glossary</w:t>
      </w:r>
    </w:p>
    <w:p>
      <w:r>
        <w:rPr>
          <w:b/>
        </w:rPr>
        <w:t xml:space="preserve">Tremor: </w:t>
      </w:r>
      <w:r>
        <w:t>An involuntary, rhythmic shaking movement of a body part.</w:t>
      </w:r>
    </w:p>
    <w:p>
      <w:r>
        <w:rPr>
          <w:b/>
        </w:rPr>
        <w:t xml:space="preserve">Action Tremor: </w:t>
      </w:r>
      <w:r>
        <w:t>A tremor that occurs during voluntary movements such as writing or holding objects.</w:t>
      </w:r>
    </w:p>
    <w:p>
      <w:r>
        <w:rPr>
          <w:b/>
        </w:rPr>
        <w:t xml:space="preserve">Rest Tremor: </w:t>
      </w:r>
      <w:r>
        <w:t>A tremor occurring when muscles are relaxed and the limb is at rest.</w:t>
      </w:r>
    </w:p>
    <w:p>
      <w:r>
        <w:rPr>
          <w:b/>
        </w:rPr>
        <w:t xml:space="preserve">Cerebellum: </w:t>
      </w:r>
      <w:r>
        <w:t>Part of the brain that coordinates voluntary movements and balance.</w:t>
      </w:r>
    </w:p>
    <w:p>
      <w:r>
        <w:rPr>
          <w:b/>
        </w:rPr>
        <w:t xml:space="preserve">Beta Blockers: </w:t>
      </w:r>
      <w:r>
        <w:t>Medicines that reduce tremors by blocking adrenaline effects on the nervous system.</w:t>
      </w:r>
    </w:p>
    <w:p>
      <w:r>
        <w:rPr>
          <w:b/>
        </w:rPr>
        <w:t xml:space="preserve">Primidone: </w:t>
      </w:r>
      <w:r>
        <w:t>An anticonvulsant medication often used to treat essential tremor.</w:t>
      </w:r>
    </w:p>
    <w:p>
      <w:r>
        <w:rPr>
          <w:b/>
        </w:rPr>
        <w:t xml:space="preserve">Deep Brain Stimulation (DBS): </w:t>
      </w:r>
      <w:r>
        <w:t>A surgical procedure involving implantation of electrodes to modulate brain activity and reduce tremor.</w:t>
      </w:r>
    </w:p>
    <w:p>
      <w:r>
        <w:rPr>
          <w:b/>
        </w:rPr>
        <w:t xml:space="preserve">Kinetic Tremor: </w:t>
      </w:r>
      <w:r>
        <w:t>Tremor that occurs during active movement of a body part.</w:t>
      </w:r>
    </w:p>
    <w:p>
      <w:pPr>
        <w:pStyle w:val="Heading1"/>
      </w:pPr>
      <w:r>
        <w:t>Related Modules</w:t>
      </w:r>
    </w:p>
    <w:p>
      <w:pPr>
        <w:pStyle w:val="ListBullet"/>
      </w:pPr>
      <w:r>
        <w:t>COND-042</w:t>
      </w:r>
    </w:p>
    <w:p>
      <w:pPr>
        <w:pStyle w:val="ListBullet"/>
      </w:pPr>
      <w:r>
        <w:t>COND-074</w:t>
      </w:r>
    </w:p>
    <w:p>
      <w:pPr>
        <w:pStyle w:val="ListBullet"/>
      </w:pPr>
      <w:r>
        <w:t>COND-068</w:t>
      </w:r>
    </w:p>
    <w:p>
      <w:pPr>
        <w:pStyle w:val="Heading1"/>
      </w:pPr>
      <w:r>
        <w:t>Illustration Specifications</w:t>
      </w:r>
    </w:p>
    <w:p>
      <w:pPr>
        <w:pStyle w:val="Heading2"/>
      </w:pPr>
      <w:r>
        <w:t>ILLUS-ET-01 - Typical Hand Tremor in Essential Tremor</w:t>
      </w:r>
    </w:p>
    <w:p>
      <w:r>
        <w:t>Type: Photograph</w:t>
      </w:r>
    </w:p>
    <w:p>
      <w:r>
        <w:t>A patient demonstrating postural and kinetic tremor involving the hands while holding a cup and writing.</w:t>
      </w:r>
    </w:p>
    <w:p>
      <w:r>
        <w:t>Alt text: Photo showing hand shaking during holding and writing in essential tremor patient.</w:t>
      </w:r>
    </w:p>
    <w:p>
      <w:pPr>
        <w:pStyle w:val="Heading2"/>
      </w:pPr>
      <w:r>
        <w:t>ILLUS-ET-02 - Brain Circuits Involved in Essential Tremor</w:t>
      </w:r>
    </w:p>
    <w:p>
      <w:r>
        <w:t>Type: Diagram</w:t>
      </w:r>
    </w:p>
    <w:p>
      <w:r>
        <w:t>A schematic diagram indicating the cerebellum, thalamus, and motor cortex pathways implicated in essential tremor.</w:t>
      </w:r>
    </w:p>
    <w:p>
      <w:r>
        <w:t>Alt text: Diagram highlighting cerebellum, thalamus, and motor cortex in essential tremor.</w:t>
      </w:r>
    </w:p>
    <w:p>
      <w:pPr>
        <w:pStyle w:val="Heading2"/>
      </w:pPr>
      <w:r>
        <w:t>ILLUS-ET-03 - Deep Brain Stimulation for Essential Tremor</w:t>
      </w:r>
    </w:p>
    <w:p>
      <w:r>
        <w:t>Type: Medical Illustration</w:t>
      </w:r>
    </w:p>
    <w:p>
      <w:r>
        <w:t>Illustration showing placement of deep brain stimulation electrodes in the ventral intermediate nucleus of the thalamus to alleviate tremor.</w:t>
      </w:r>
    </w:p>
    <w:p>
      <w:r>
        <w:t>Alt text: Illustration of brain DBS electrodes targeting thalamus for tremor control.</w:t>
      </w:r>
    </w:p>
    <w:p>
      <w:pPr>
        <w:pStyle w:val="Heading2"/>
      </w:pPr>
      <w:r>
        <w:t>ILLUS-ET-04 - Adaptive Tools for Managing Essential Tremor</w:t>
      </w:r>
    </w:p>
    <w:p>
      <w:r>
        <w:t>Type: Photograph</w:t>
      </w:r>
    </w:p>
    <w:p>
      <w:r>
        <w:t>Examples of weighted utensils, wrist weights, and writing aids used to reduce tremor impact on daily tasks.</w:t>
      </w:r>
    </w:p>
    <w:p>
      <w:r>
        <w:t>Alt text: Weighted utensils and writing aids helping patients with essential tremor.</w:t>
      </w:r>
    </w:p>
    <w:p>
      <w:pPr>
        <w:pStyle w:val="Heading1"/>
      </w:pPr>
      <w:r>
        <w:t>References</w:t>
      </w:r>
    </w:p>
    <w:p>
      <w:pPr>
        <w:pStyle w:val="ListBullet"/>
      </w:pPr>
      <w:r>
        <w:t>Essential Tremor: Diagnosis and Treatment | Jankovic J, Louis ED | 2019 | DOI:10.1007/s00415-019-09475-7 | Unverified</w:t>
      </w:r>
    </w:p>
    <w:p>
      <w:pPr>
        <w:pStyle w:val="ListBullet"/>
      </w:pPr>
      <w:r>
        <w:t>Consensus Statement on the Classification of Tremors | Task Force on Tremor, International Parkinson and Movement Disorder Society | 2018 | DOI:10.1002/mds.27324 | Unverified</w:t>
      </w:r>
    </w:p>
    <w:p>
      <w:pPr>
        <w:pStyle w:val="ListBullet"/>
      </w:pPr>
      <w:r>
        <w:t>Treatment of Essential Tremor: A Systematic Review | Zesiewicz TA et al. | 2019 | DOI:10.1002/mdc3.12761 | Unverified</w:t>
      </w:r>
    </w:p>
    <w:p>
      <w:pPr>
        <w:pStyle w:val="ListBullet"/>
      </w:pPr>
      <w:r>
        <w:t>Deep Brain Stimulation for Tremor: A Review of Basic Science and Clinical Advances | Benabid AL | 2018 | DOI:10.1212/WNL.0000000000005557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