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NUT-181 - Nutrition for Adolescents</w:t>
      </w:r>
    </w:p>
    <w:p>
      <w:r>
        <w:rPr>
          <w:i/>
        </w:rPr>
        <w:t>Growth, bone, iron, protein, sports, and eating behaviors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Adolescence</w:t>
            </w:r>
          </w:p>
        </w:tc>
      </w:tr>
      <w:tr>
        <w:tc>
          <w:tcPr>
            <w:tcW w:type="dxa" w:w="4968"/>
          </w:tcPr>
          <w:p>
            <w:r>
              <w:rPr>
                <w:b/>
              </w:rPr>
              <w:t>Audience</w:t>
            </w:r>
          </w:p>
        </w:tc>
        <w:tc>
          <w:tcPr>
            <w:tcW w:type="dxa" w:w="4968"/>
          </w:tcPr>
          <w:p>
            <w:r>
              <w:t>Adolescents, Parents, Healthcare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adolescents, nutrition, growth, bone health, iron, protein, sports nutrition, eating behaviors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during adolescence plays a crucial role in supporting rapid physical growth, bone development, and overall health. Adolescents experience increased demands for key nutrients such as protein, iron, calcium, and vitamins due to growth spurts and hormonal changes. Adequate protein intake supports muscle development and repair, while iron is essential to prevent anemia, particularly among menstruating girls. Calcium and vitamin D are vital for optimal bone mineralization during this critical period. Nutrition also influences adolescent behavior and cognitive health, with eating habits impacting energy levels and academic performance. Sports participation is common in adolescence, and tailored nutrition supports enhanced performance and recovery. Understanding adolescent eating behaviors—often influenced by peer, environmental, and psychological factors—is important for addressing challenges like meal skipping, dieting, or disordered eating. Practical nutrition guidance focuses on balanced meals including whole grains, fruits, vegetables, lean proteins, and dairy, while limiting sugar and saturated fats. Limitations in adolescent nutrition arise from varied access to healthy foods, socioeconomic factors, and evolving preferences. Related concepts include nutrient timing for athletic performance, bone density optimization, and role of supplementation when needed. This module summarizes the physiological importance of nutrients, addresses behavioral considerations, and provides strategies to support adolescents in achieving optimal nutrition for growth and health.</w:t>
      </w:r>
    </w:p>
    <w:p>
      <w:pPr>
        <w:pStyle w:val="Heading1"/>
      </w:pPr>
      <w:r>
        <w:t>Customer Questions Answered</w:t>
      </w:r>
    </w:p>
    <w:p>
      <w:pPr>
        <w:pStyle w:val="ListBullet"/>
      </w:pPr>
      <w:r>
        <w:t>What are the nutritional needs during adolescence?</w:t>
      </w:r>
    </w:p>
    <w:p>
      <w:pPr>
        <w:pStyle w:val="ListBullet"/>
      </w:pPr>
      <w:r>
        <w:t>How much protein should an adolescent consume?</w:t>
      </w:r>
    </w:p>
    <w:p>
      <w:pPr>
        <w:pStyle w:val="ListBullet"/>
      </w:pPr>
      <w:r>
        <w:t>Why is iron important for teenage girls?</w:t>
      </w:r>
    </w:p>
    <w:p>
      <w:pPr>
        <w:pStyle w:val="ListBullet"/>
      </w:pPr>
      <w:r>
        <w:t>How does nutrition affect adolescent growth and bone development?</w:t>
      </w:r>
    </w:p>
    <w:p>
      <w:pPr>
        <w:pStyle w:val="ListBullet"/>
      </w:pPr>
      <w:r>
        <w:t>What are common eating behavior challenges in adolescents?</w:t>
      </w:r>
    </w:p>
    <w:p>
      <w:pPr>
        <w:pStyle w:val="ListBullet"/>
      </w:pPr>
      <w:r>
        <w:t>How can sports nutrition support adolescent athletes?</w:t>
      </w:r>
    </w:p>
    <w:p>
      <w:pPr>
        <w:pStyle w:val="ListBullet"/>
      </w:pPr>
      <w:r>
        <w:t>What are signs of nutritional deficiencies in teenagers?</w:t>
      </w:r>
    </w:p>
    <w:p>
      <w:pPr>
        <w:pStyle w:val="ListBullet"/>
      </w:pPr>
      <w:r>
        <w:t>How can parents support healthy eating habits in adolescents?</w:t>
      </w:r>
    </w:p>
    <w:p>
      <w:pPr>
        <w:pStyle w:val="Heading1"/>
      </w:pPr>
      <w:r>
        <w:t>Learning Objectives</w:t>
      </w:r>
    </w:p>
    <w:p>
      <w:pPr>
        <w:pStyle w:val="ListBullet"/>
      </w:pPr>
      <w:r>
        <w:t>Describe the increased nutritional requirements during adolescence.</w:t>
      </w:r>
    </w:p>
    <w:p>
      <w:pPr>
        <w:pStyle w:val="ListBullet"/>
      </w:pPr>
      <w:r>
        <w:t>Explain the role of protein, iron, calcium, and vitamins in adolescent growth and development.</w:t>
      </w:r>
    </w:p>
    <w:p>
      <w:pPr>
        <w:pStyle w:val="ListBullet"/>
      </w:pPr>
      <w:r>
        <w:t>Recognize common nutritional challenges faced by adolescents and their impact on health.</w:t>
      </w:r>
    </w:p>
    <w:p>
      <w:pPr>
        <w:pStyle w:val="ListBullet"/>
      </w:pPr>
      <w:r>
        <w:t>Outline nutritional strategies to support adolescent athletes.</w:t>
      </w:r>
    </w:p>
    <w:p>
      <w:pPr>
        <w:pStyle w:val="ListBullet"/>
      </w:pPr>
      <w:r>
        <w:t>Identify practical approaches to encourage healthy eating behaviors in teenagers.</w:t>
      </w:r>
    </w:p>
    <w:p>
      <w:pPr>
        <w:pStyle w:val="ListBullet"/>
      </w:pPr>
      <w:r>
        <w:t>Understand the impact of eating behaviors on adolescent health outcomes.</w:t>
      </w:r>
    </w:p>
    <w:p>
      <w:pPr>
        <w:pStyle w:val="ListBullet"/>
      </w:pPr>
      <w:r>
        <w:t>Discuss safety considerations when recommending supplements or diet modifications in adolescents.</w:t>
      </w:r>
    </w:p>
    <w:p>
      <w:pPr>
        <w:pStyle w:val="ListBullet"/>
      </w:pPr>
      <w:r>
        <w:t>Apply knowledge of adolescent nutrition to educate and support families and healthcare providers.</w:t>
      </w:r>
    </w:p>
    <w:p>
      <w:pPr>
        <w:pStyle w:val="Heading1"/>
      </w:pPr>
      <w:r>
        <w:t>Definition</w:t>
      </w:r>
    </w:p>
    <w:p>
      <w:r>
        <w:t>Nutrition for adolescents refers to the dietary intake and nutrient requirements essential to support the rapid growth, physical development, and overall health that occur during the teenage years.</w:t>
      </w:r>
    </w:p>
    <w:p>
      <w:pPr>
        <w:pStyle w:val="Heading1"/>
      </w:pPr>
      <w:r>
        <w:t>Why This Matters</w:t>
      </w:r>
    </w:p>
    <w:p>
      <w:r>
        <w:t>Adolescence is a critical period characterized by accelerated growth and development, requiring specific nutritional support. Proper nutrition during this time establishes the foundation for lifelong health, supports academic and sports performance, and prevents deficiencies that can compromise growth and well-being.</w:t>
      </w:r>
    </w:p>
    <w:p>
      <w:pPr>
        <w:pStyle w:val="Heading1"/>
      </w:pPr>
      <w:r>
        <w:t>Growth and Nutritional Requirements in Adolescence</w:t>
      </w:r>
    </w:p>
    <w:p>
      <w:r>
        <w:t>Adolescents experience one of the most rapid growth phases in their lives, marked by significant increases in height, weight, and muscle mass. This accelerated growth demands increased energy and higher intakes of macronutrients and micronutrients. Protein requirements rise to support muscle synthesis and repair, while energy needs vary by activity level and growth stage. Adequate caloric intake balanced with nutrient-dense foods ensures optimal development and prevents undernutrition or unhealthy weight gain.</w:t>
      </w:r>
    </w:p>
    <w:p>
      <w:pPr>
        <w:pStyle w:val="Heading1"/>
      </w:pPr>
      <w:r>
        <w:t>Bone Health: Calcium and Vitamin D Importance</w:t>
      </w:r>
    </w:p>
    <w:p>
      <w:r>
        <w:t>During adolescence, up to 90% of peak bone mass is developed; therefore, calcium and vitamin D are critical nutrients. Calcium supports bone mineral density, while vitamin D enhances calcium absorption and bone remodeling. Insufficient intake can increase risk of osteoporosis and fractures later in life. Dairy products, fortified foods, and responsible sun exposure can help meet these needs.</w:t>
      </w:r>
    </w:p>
    <w:p>
      <w:pPr>
        <w:pStyle w:val="Heading1"/>
      </w:pPr>
      <w:r>
        <w:t>Iron Needs and Anemia Prevention</w:t>
      </w:r>
    </w:p>
    <w:p>
      <w:r>
        <w:t>Iron requirements increase substantially during adolescence due to rapid growth and, in females, the onset of menstruation. Iron is vital for oxygen transport and energy metabolism. Iron deficiency anemia is a common concern, especially among girls, leading to fatigue and impaired cognitive function. Dietary sources include lean meats, legumes, fortified cereals, and vitamin C-rich foods to improve absorption.</w:t>
      </w:r>
    </w:p>
    <w:p>
      <w:pPr>
        <w:pStyle w:val="Heading1"/>
      </w:pPr>
      <w:r>
        <w:t>Role of Protein in Supporting Muscle and Tissue Development</w:t>
      </w:r>
    </w:p>
    <w:p>
      <w:r>
        <w:t>Protein is essential for tissue growth and repair during adolescence, supporting muscle development as well as enzymes and hormones synthesis. Adolescents should consume high-quality proteins from varied sources such as dairy, meat, eggs, legumes, and nuts. Protein needs may increase further in those engaged in sports or resistance training.</w:t>
      </w:r>
    </w:p>
    <w:p>
      <w:pPr>
        <w:pStyle w:val="Heading1"/>
      </w:pPr>
      <w:r>
        <w:t>Nutrition for Adolescent Athletes</w:t>
      </w:r>
    </w:p>
    <w:p>
      <w:r>
        <w:t>Adolescents participating in sports require tailored nutrition strategies to fuel performance, optimize recovery, and support training adaptations. Emphasis is placed on adequate carbohydrate for energy, protein for muscle repair, and hydration. Nutrient timing—such as pre- and post-exercise meals—can enhance outcomes. Supplement use should be monitored carefully for safety and necessity.</w:t>
      </w:r>
    </w:p>
    <w:p>
      <w:pPr>
        <w:pStyle w:val="Heading1"/>
      </w:pPr>
      <w:r>
        <w:t>Eating Behaviors and Challenges in Adolescence</w:t>
      </w:r>
    </w:p>
    <w:p>
      <w:r>
        <w:t>Adolescents may develop eating habits influenced by social, psychological, and environmental factors, leading to meal skipping, dieting, or disordered eating. Peer pressure, body image concerns, and media exposure can impact food choices. Recognizing these behaviors and providing supportive guidance is key to fostering healthy eating patterns.</w:t>
      </w:r>
    </w:p>
    <w:p>
      <w:pPr>
        <w:pStyle w:val="Heading1"/>
      </w:pPr>
      <w:r>
        <w:t>Practical Strategies to Promote Balanced Eating</w:t>
      </w:r>
    </w:p>
    <w:p>
      <w:r>
        <w:t>Encouraging regular meals, involving adolescents in food selection and preparation, and educating about nutrition can promote balanced eating. Meals should include a variety of food groups, emphasizing fruits, vegetables, whole grains, lean proteins, and dairy, while limiting sugary and processed foods. Family meals and positive role modeling also support healthy habits.</w:t>
      </w:r>
    </w:p>
    <w:p>
      <w:pPr>
        <w:pStyle w:val="Heading1"/>
      </w:pPr>
      <w:r>
        <w:t>Recognizing Nutritional Deficiencies and When to Seek Help</w:t>
      </w:r>
    </w:p>
    <w:p>
      <w:r>
        <w:t>Signs of nutritional deficiencies in adolescents include fatigue, poor concentration, delayed growth, frequent infections, and mood changes. Healthcare providers should assess dietary intake and consider laboratory testing for anemia or vitamin deficiencies when warranted. Early intervention with dietary changes or supplementation can prevent long-term consequences.</w:t>
      </w:r>
    </w:p>
    <w:p>
      <w:pPr>
        <w:pStyle w:val="Heading1"/>
      </w:pPr>
      <w:r>
        <w:t>Practical Guidance</w:t>
      </w:r>
    </w:p>
    <w:p>
      <w:pPr>
        <w:pStyle w:val="ListBullet"/>
      </w:pPr>
      <w:r>
        <w:t>Assess caloric and nutrient needs based on age, sex, growth rate, and activity level.</w:t>
      </w:r>
    </w:p>
    <w:p>
      <w:pPr>
        <w:pStyle w:val="ListBullet"/>
      </w:pPr>
      <w:r>
        <w:t>Encourage a variety of protein sources including animal and plant-based options.</w:t>
      </w:r>
    </w:p>
    <w:p>
      <w:pPr>
        <w:pStyle w:val="ListBullet"/>
      </w:pPr>
      <w:r>
        <w:t>Promote calcium and vitamin D intake through diet and safe sunlight exposure.</w:t>
      </w:r>
    </w:p>
    <w:p>
      <w:pPr>
        <w:pStyle w:val="ListBullet"/>
      </w:pPr>
      <w:r>
        <w:t>Educate adolescent girls on increased iron needs and iron-rich foods.</w:t>
      </w:r>
    </w:p>
    <w:p>
      <w:pPr>
        <w:pStyle w:val="ListBullet"/>
      </w:pPr>
      <w:r>
        <w:t>Guide adolescent athletes on proper fueling and hydration strategies.</w:t>
      </w:r>
    </w:p>
    <w:p>
      <w:pPr>
        <w:pStyle w:val="ListBullet"/>
      </w:pPr>
      <w:r>
        <w:t>Support positive eating behaviors and address disordered eating tendencies with empathy.</w:t>
      </w:r>
    </w:p>
    <w:p>
      <w:pPr>
        <w:pStyle w:val="ListBullet"/>
      </w:pPr>
      <w:r>
        <w:t>Limit intake of added sugars, saturated fats, and highly processed foods.</w:t>
      </w:r>
    </w:p>
    <w:p>
      <w:pPr>
        <w:pStyle w:val="ListBullet"/>
      </w:pPr>
      <w:r>
        <w:t>Involve family and caregivers to create supportive environments for healthy eating.</w:t>
      </w:r>
    </w:p>
    <w:p>
      <w:pPr>
        <w:pStyle w:val="Heading1"/>
      </w:pPr>
      <w:r>
        <w:t>Safety Notes</w:t>
      </w:r>
    </w:p>
    <w:p>
      <w:pPr>
        <w:pStyle w:val="ListBullet"/>
      </w:pPr>
      <w:r>
        <w:t>Avoid unnecessary supplementation without professional guidance to prevent toxicity or imbalances.</w:t>
      </w:r>
    </w:p>
    <w:p>
      <w:pPr>
        <w:pStyle w:val="ListBullet"/>
      </w:pPr>
      <w:r>
        <w:t>Monitor for signs of eating disorders and refer to specialists as needed.</w:t>
      </w:r>
    </w:p>
    <w:p>
      <w:pPr>
        <w:pStyle w:val="ListBullet"/>
      </w:pPr>
      <w:r>
        <w:t>Ensure hydration is adequate but avoid excessive intake of sports drinks with high sugar content.</w:t>
      </w:r>
    </w:p>
    <w:p>
      <w:pPr>
        <w:pStyle w:val="ListBullet"/>
      </w:pPr>
      <w:r>
        <w:t>Be cautious with restrictive diets that may compromise nutrient intake during growth.</w:t>
      </w:r>
    </w:p>
    <w:p>
      <w:pPr>
        <w:pStyle w:val="ListBullet"/>
      </w:pPr>
      <w:r>
        <w:t>Consult healthcare providers before introducing any dietary supplements.</w:t>
      </w:r>
    </w:p>
    <w:p>
      <w:pPr>
        <w:pStyle w:val="Heading1"/>
      </w:pPr>
      <w:r>
        <w:t>Common Misconceptions</w:t>
      </w:r>
    </w:p>
    <w:p>
      <w:r>
        <w:rPr>
          <w:b/>
        </w:rPr>
        <w:t xml:space="preserve">Misconception: </w:t>
      </w:r>
      <w:r>
        <w:t>Adolescents can rely on junk food as long as they get enough calories.</w:t>
      </w:r>
    </w:p>
    <w:p>
      <w:r>
        <w:rPr>
          <w:b/>
        </w:rPr>
        <w:t xml:space="preserve">Reality: </w:t>
      </w:r>
      <w:r>
        <w:t>While calories are important, nutrient quality is crucial during adolescence to support growth, bone health, and development.</w:t>
      </w:r>
    </w:p>
    <w:p>
      <w:r>
        <w:rPr>
          <w:b/>
        </w:rPr>
        <w:t xml:space="preserve">Misconception: </w:t>
      </w:r>
      <w:r>
        <w:t>Protein requirements can be met solely through supplements.</w:t>
      </w:r>
    </w:p>
    <w:p>
      <w:r>
        <w:rPr>
          <w:b/>
        </w:rPr>
        <w:t xml:space="preserve">Reality: </w:t>
      </w:r>
      <w:r>
        <w:t>Whole food sources provide essential amino acids and other nutrients; supplements may only be helpful if dietary intake is insufficient.</w:t>
      </w:r>
    </w:p>
    <w:p>
      <w:r>
        <w:rPr>
          <w:b/>
        </w:rPr>
        <w:t xml:space="preserve">Misconception: </w:t>
      </w:r>
      <w:r>
        <w:t>Iron supplementation is needed for all adolescent girls regardless of diet.</w:t>
      </w:r>
    </w:p>
    <w:p>
      <w:r>
        <w:rPr>
          <w:b/>
        </w:rPr>
        <w:t xml:space="preserve">Reality: </w:t>
      </w:r>
      <w:r>
        <w:t>Supplementation should be based on assessed need; many girls can meet iron needs through balanced diet.</w:t>
      </w:r>
    </w:p>
    <w:p>
      <w:r>
        <w:rPr>
          <w:b/>
        </w:rPr>
        <w:t xml:space="preserve">Misconception: </w:t>
      </w:r>
      <w:r>
        <w:t>Adolescents do not need to be concerned about bone health until adulthood.</w:t>
      </w:r>
    </w:p>
    <w:p>
      <w:r>
        <w:rPr>
          <w:b/>
        </w:rPr>
        <w:t xml:space="preserve">Reality: </w:t>
      </w:r>
      <w:r>
        <w:t>Peak bone mass is developed during adolescence, making this period critical for bone health.</w:t>
      </w:r>
    </w:p>
    <w:p>
      <w:pPr>
        <w:pStyle w:val="Heading1"/>
      </w:pPr>
      <w:r>
        <w:t>Clinical Pearls</w:t>
      </w:r>
    </w:p>
    <w:p>
      <w:pPr>
        <w:pStyle w:val="ListNumber"/>
      </w:pPr>
      <w:r>
        <w:t>Encourage regular screening for anemia in menstruating adolescent girls.</w:t>
      </w:r>
    </w:p>
    <w:p>
      <w:pPr>
        <w:pStyle w:val="ListNumber"/>
      </w:pPr>
      <w:r>
        <w:t>Consider vitamin D status in adolescents with limited sun exposure or darker skin tones.</w:t>
      </w:r>
    </w:p>
    <w:p>
      <w:pPr>
        <w:pStyle w:val="ListNumber"/>
      </w:pPr>
      <w:r>
        <w:t>Involve adolescents in meal planning to improve dietary adherence.</w:t>
      </w:r>
    </w:p>
    <w:p>
      <w:pPr>
        <w:pStyle w:val="ListNumber"/>
      </w:pPr>
      <w:r>
        <w:t>Advise caution with high caffeine intake which may affect calcium absorption.</w:t>
      </w:r>
    </w:p>
    <w:p>
      <w:pPr>
        <w:pStyle w:val="ListNumber"/>
      </w:pPr>
      <w:r>
        <w:t>Recognize that mental health impacts eating behaviors and nutrition.</w:t>
      </w:r>
    </w:p>
    <w:p>
      <w:pPr>
        <w:pStyle w:val="Heading1"/>
      </w:pPr>
      <w:r>
        <w:t>Key Takeaways</w:t>
      </w:r>
    </w:p>
    <w:p>
      <w:pPr>
        <w:pStyle w:val="ListBullet"/>
      </w:pPr>
      <w:r>
        <w:t>Adolescence is a period of heightened nutritional needs vital for growth and development.</w:t>
      </w:r>
    </w:p>
    <w:p>
      <w:pPr>
        <w:pStyle w:val="ListBullet"/>
      </w:pPr>
      <w:r>
        <w:t>Protein, iron, calcium, and vitamin D are key nutrients to focus on during this life stage.</w:t>
      </w:r>
    </w:p>
    <w:p>
      <w:pPr>
        <w:pStyle w:val="ListBullet"/>
      </w:pPr>
      <w:r>
        <w:t>Poor eating behaviors can significantly affect health outcomes but are modifiable.</w:t>
      </w:r>
    </w:p>
    <w:p>
      <w:pPr>
        <w:pStyle w:val="ListBullet"/>
      </w:pPr>
      <w:r>
        <w:t>Sports participation increases energy and nutrient demands requiring tailored nutrition support.</w:t>
      </w:r>
    </w:p>
    <w:p>
      <w:pPr>
        <w:pStyle w:val="ListBullet"/>
      </w:pPr>
      <w:r>
        <w:t>Early recognition of nutritional deficiencies is critical for preventing long-term health issues.</w:t>
      </w:r>
    </w:p>
    <w:p>
      <w:pPr>
        <w:pStyle w:val="Heading1"/>
      </w:pPr>
      <w:r>
        <w:t>Glossary</w:t>
      </w:r>
    </w:p>
    <w:p>
      <w:r>
        <w:rPr>
          <w:b/>
        </w:rPr>
        <w:t xml:space="preserve">Adolescence: </w:t>
      </w:r>
      <w:r>
        <w:t>The development period between childhood and adulthood, typically ages 10 to 19, marked by rapid growth and maturation.</w:t>
      </w:r>
    </w:p>
    <w:p>
      <w:r>
        <w:rPr>
          <w:b/>
        </w:rPr>
        <w:t xml:space="preserve">Peak Bone Mass: </w:t>
      </w:r>
      <w:r>
        <w:t>The maximum bone density and strength reached, usually achieved during late adolescence or early adulthood.</w:t>
      </w:r>
    </w:p>
    <w:p>
      <w:r>
        <w:rPr>
          <w:b/>
        </w:rPr>
        <w:t xml:space="preserve">Iron Deficiency Anemia: </w:t>
      </w:r>
      <w:r>
        <w:t>A condition caused by inadequate iron leading to decreased production of healthy red blood cells.</w:t>
      </w:r>
    </w:p>
    <w:p>
      <w:r>
        <w:rPr>
          <w:b/>
        </w:rPr>
        <w:t xml:space="preserve">Macronutrients: </w:t>
      </w:r>
      <w:r>
        <w:t>Nutrients required in large amounts including carbohydrates, proteins, and fats providing energy and structural components.</w:t>
      </w:r>
    </w:p>
    <w:p>
      <w:r>
        <w:rPr>
          <w:b/>
        </w:rPr>
        <w:t xml:space="preserve">Vitamin D: </w:t>
      </w:r>
      <w:r>
        <w:t>A fat-soluble vitamin important for calcium absorption and bone health.</w:t>
      </w:r>
    </w:p>
    <w:p>
      <w:pPr>
        <w:pStyle w:val="Heading1"/>
      </w:pPr>
      <w:r>
        <w:t>Related Modules</w:t>
      </w:r>
    </w:p>
    <w:p>
      <w:pPr>
        <w:pStyle w:val="ListBullet"/>
      </w:pPr>
      <w:r>
        <w:t>NUT-162: Pediatric Nutrition</w:t>
      </w:r>
    </w:p>
    <w:p>
      <w:pPr>
        <w:pStyle w:val="ListBullet"/>
      </w:pPr>
      <w:r>
        <w:t>NUT-200: Sports Nutrition Essentials</w:t>
      </w:r>
    </w:p>
    <w:p>
      <w:pPr>
        <w:pStyle w:val="ListBullet"/>
      </w:pPr>
      <w:r>
        <w:t>NUT-175: Bone Health and Osteoporosis</w:t>
      </w:r>
    </w:p>
    <w:p>
      <w:pPr>
        <w:pStyle w:val="Heading1"/>
      </w:pPr>
      <w:r>
        <w:t>Illustration Specifications</w:t>
      </w:r>
    </w:p>
    <w:p>
      <w:pPr>
        <w:pStyle w:val="Heading2"/>
      </w:pPr>
      <w:r>
        <w:t>ILL-01 - Growth Chart Showing Adolescent Growth Spurts</w:t>
      </w:r>
    </w:p>
    <w:p>
      <w:r>
        <w:t>Type: Graph</w:t>
      </w:r>
    </w:p>
    <w:p>
      <w:r>
        <w:t>A line graph depicting typical height velocity changes from childhood through adolescence.</w:t>
      </w:r>
    </w:p>
    <w:p>
      <w:r>
        <w:t>Alt text: Graph of growth velocity during adolescence.</w:t>
      </w:r>
    </w:p>
    <w:p>
      <w:pPr>
        <w:pStyle w:val="Heading2"/>
      </w:pPr>
      <w:r>
        <w:t>ILL-02 - Sources of Dietary Iron</w:t>
      </w:r>
    </w:p>
    <w:p>
      <w:r>
        <w:t>Type: Infographic</w:t>
      </w:r>
    </w:p>
    <w:p>
      <w:r>
        <w:t>Visual representation of iron-rich foods including meat, legumes, and fortified cereals.</w:t>
      </w:r>
    </w:p>
    <w:p>
      <w:r>
        <w:t>Alt text: Pictures of common iron-rich foods.</w:t>
      </w:r>
    </w:p>
    <w:p>
      <w:pPr>
        <w:pStyle w:val="Heading2"/>
      </w:pPr>
      <w:r>
        <w:t>ILL-03 - Bone Structure and Calcium's Role</w:t>
      </w:r>
    </w:p>
    <w:p>
      <w:r>
        <w:t>Type: Diagram</w:t>
      </w:r>
    </w:p>
    <w:p>
      <w:r>
        <w:t>Anatomical diagram showing bone density and calcium's function in bone mineralization.</w:t>
      </w:r>
    </w:p>
    <w:p>
      <w:r>
        <w:t>Alt text: Diagram of bone and calcium mineralization.</w:t>
      </w:r>
    </w:p>
    <w:p>
      <w:pPr>
        <w:pStyle w:val="Heading2"/>
      </w:pPr>
      <w:r>
        <w:t>ILL-04 - Balanced Plate for Adolescent Nutrition</w:t>
      </w:r>
    </w:p>
    <w:p>
      <w:r>
        <w:t>Type: Infographic</w:t>
      </w:r>
    </w:p>
    <w:p>
      <w:r>
        <w:t>A plate division showing food groups and portion sizes recommended for adolescents.</w:t>
      </w:r>
    </w:p>
    <w:p>
      <w:r>
        <w:t>Alt text: Visual of a balanced meal plate for teenagers.</w:t>
      </w:r>
    </w:p>
    <w:p>
      <w:pPr>
        <w:pStyle w:val="Heading2"/>
      </w:pPr>
      <w:r>
        <w:t>ILL-05 - Hydration and Nutrition for Adolescent Athletes</w:t>
      </w:r>
    </w:p>
    <w:p>
      <w:r>
        <w:t>Type: Chart</w:t>
      </w:r>
    </w:p>
    <w:p>
      <w:r>
        <w:t>Chart outlining fluid and nutrient timing before, during, and after exercise.</w:t>
      </w:r>
    </w:p>
    <w:p>
      <w:r>
        <w:t>Alt text: Hydration and fueling schedule for teen athletes.</w:t>
      </w:r>
    </w:p>
    <w:p>
      <w:pPr>
        <w:pStyle w:val="Heading1"/>
      </w:pPr>
      <w:r>
        <w:t>References</w:t>
      </w:r>
    </w:p>
    <w:p>
      <w:pPr>
        <w:pStyle w:val="ListBullet"/>
      </w:pPr>
      <w:r>
        <w:t>Dietary Guidelines for Adolescents | National Nutrition Institute | 2022 |  | unverified</w:t>
      </w:r>
    </w:p>
    <w:p>
      <w:pPr>
        <w:pStyle w:val="ListBullet"/>
      </w:pPr>
      <w:r>
        <w:t>Iron Deficiency in Adolescent Girls | Journal of Adolescent Health | 2021 |  | unverified</w:t>
      </w:r>
    </w:p>
    <w:p>
      <w:pPr>
        <w:pStyle w:val="ListBullet"/>
      </w:pPr>
      <w:r>
        <w:t>Calcium and Bone Health in Teenagers | Bone Research Foundation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