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LIF-080 - Secondhand Smoke</w:t>
      </w:r>
    </w:p>
    <w:p>
      <w:r>
        <w:rPr>
          <w:i/>
        </w:rPr>
        <w:t>Health effects, risk reduction, and evidence-based considerations for secondhand smoke.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Awareness, Prevention, Risk Reduction</w:t>
            </w:r>
          </w:p>
        </w:tc>
      </w:tr>
      <w:tr>
        <w:tc>
          <w:tcPr>
            <w:tcW w:type="dxa" w:w="4968"/>
          </w:tcPr>
          <w:p>
            <w:r>
              <w:rPr>
                <w:b/>
              </w:rPr>
              <w:t>Audience</w:t>
            </w:r>
          </w:p>
        </w:tc>
        <w:tc>
          <w:tcPr>
            <w:tcW w:type="dxa" w:w="4968"/>
          </w:tcPr>
          <w:p>
            <w:r>
              <w:t>General Public, Healthcare Consumers, Caregivers</w:t>
            </w:r>
          </w:p>
        </w:tc>
      </w:tr>
      <w:tr>
        <w:tc>
          <w:tcPr>
            <w:tcW w:type="dxa" w:w="4968"/>
          </w:tcPr>
          <w:p>
            <w:r>
              <w:rPr>
                <w:b/>
              </w:rPr>
              <w:t>Reading level</w:t>
            </w:r>
          </w:p>
        </w:tc>
        <w:tc>
          <w:tcPr>
            <w:tcW w:type="dxa" w:w="4968"/>
          </w:tcPr>
          <w:p>
            <w:r>
              <w:t>Moderate (8th-10th grade)</w:t>
            </w:r>
          </w:p>
        </w:tc>
      </w:tr>
      <w:tr>
        <w:tc>
          <w:tcPr>
            <w:tcW w:type="dxa" w:w="4968"/>
          </w:tcPr>
          <w:p>
            <w:r>
              <w:rPr>
                <w:b/>
              </w:rPr>
              <w:t>Keywords</w:t>
            </w:r>
          </w:p>
        </w:tc>
        <w:tc>
          <w:tcPr>
            <w:tcW w:type="dxa" w:w="4968"/>
          </w:tcPr>
          <w:p>
            <w:r>
              <w:t>secondhand smoke, passive smoking, environmental tobacco smoke, health risks, smoke exposure, risk reduction, lung disease, cardiovascular disease, children health, smoke-free environments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Secondhand smoke, also known as environmental tobacco smoke (ETS) or passive smoke, is a combination of sidestream smoke emitted from burning tobacco products and mainstream smoke exhaled by smokers. It contains thousands of chemicals, including many toxic and carcinogenic compounds, which pose health risks to non-smokers exposed involuntarily. Secondhand smoke exposure occurs mainly through inhalation in enclosed environments such as homes, workplaces, and public places. The harmful effects stem from the deposition of toxic substances in the respiratory system and cardiovascular circulation. Epidemiological and experimental studies have established that secondhand smoke contributes to increased risks for lung cancer, cardiovascular disease, respiratory infections, asthma exacerbations, and adverse pregnancy outcomes, especially in vulnerable populations such as children, pregnant women, and individuals with preexisting conditions. There is no known safe level of exposure, as even brief exposure can cause measurable harm. Strategies to reduce exposure include smoke-free policies, elimination of indoor smoking, and advocacy for clean air environments. Despite progress in awareness, misconceptions persist about the dangers and safe mitigation methods, such as the belief that ventilation or partial smoking bans are sufficient. Understanding the biological mechanisms, clinical evidence, and practical interventions is essential for informed decision-making and public health. Limitations in assessment include difficulty in measuring real-world exposure and variable individual susceptibility. Safety considerations emphasize complete avoidance of exposure to protect all age groups and reduce burden of tobacco-related illnesses among non-smokers.</w:t>
      </w:r>
    </w:p>
    <w:p>
      <w:pPr>
        <w:pStyle w:val="Heading1"/>
      </w:pPr>
      <w:r>
        <w:t>Customer Questions Answered</w:t>
      </w:r>
    </w:p>
    <w:p>
      <w:pPr>
        <w:pStyle w:val="ListBullet"/>
      </w:pPr>
      <w:r>
        <w:t>What is secondhand smoke?</w:t>
      </w:r>
    </w:p>
    <w:p>
      <w:pPr>
        <w:pStyle w:val="ListBullet"/>
      </w:pPr>
      <w:r>
        <w:t>How does secondhand smoke affect health?</w:t>
      </w:r>
    </w:p>
    <w:p>
      <w:pPr>
        <w:pStyle w:val="ListBullet"/>
      </w:pPr>
      <w:r>
        <w:t>Who is most at risk from secondhand smoke exposure?</w:t>
      </w:r>
    </w:p>
    <w:p>
      <w:pPr>
        <w:pStyle w:val="ListBullet"/>
      </w:pPr>
      <w:r>
        <w:t>Can secondhand smoke cause lung cancer?</w:t>
      </w:r>
    </w:p>
    <w:p>
      <w:pPr>
        <w:pStyle w:val="ListBullet"/>
      </w:pPr>
      <w:r>
        <w:t>Is there a safe level of exposure to secondhand smoke?</w:t>
      </w:r>
    </w:p>
    <w:p>
      <w:pPr>
        <w:pStyle w:val="ListBullet"/>
      </w:pPr>
      <w:r>
        <w:t>How can I reduce my family’s exposure to secondhand smoke?</w:t>
      </w:r>
    </w:p>
    <w:p>
      <w:pPr>
        <w:pStyle w:val="ListBullet"/>
      </w:pPr>
      <w:r>
        <w:t>Does secondhand smoke affect children differently than adults?</w:t>
      </w:r>
    </w:p>
    <w:p>
      <w:pPr>
        <w:pStyle w:val="ListBullet"/>
      </w:pPr>
      <w:r>
        <w:t>Can secondhand smoke cause heart disease?</w:t>
      </w:r>
    </w:p>
    <w:p>
      <w:pPr>
        <w:pStyle w:val="ListBullet"/>
      </w:pPr>
      <w:r>
        <w:t>Are electronic cigarettes a source of secondhand smoke?</w:t>
      </w:r>
    </w:p>
    <w:p>
      <w:pPr>
        <w:pStyle w:val="ListBullet"/>
      </w:pPr>
      <w:r>
        <w:t>What are common misconceptions about secondhand smoke?</w:t>
      </w:r>
    </w:p>
    <w:p>
      <w:pPr>
        <w:pStyle w:val="ListBullet"/>
      </w:pPr>
      <w:r>
        <w:t>How do smoke-free laws impact secondhand smoke exposure?</w:t>
      </w:r>
    </w:p>
    <w:p>
      <w:pPr>
        <w:pStyle w:val="ListBullet"/>
      </w:pPr>
      <w:r>
        <w:t>Can opening windows or using fans eliminate secondhand smoke indoors?</w:t>
      </w:r>
    </w:p>
    <w:p>
      <w:pPr>
        <w:pStyle w:val="Heading1"/>
      </w:pPr>
      <w:r>
        <w:t>Learning Objectives</w:t>
      </w:r>
    </w:p>
    <w:p>
      <w:pPr>
        <w:pStyle w:val="ListBullet"/>
      </w:pPr>
      <w:r>
        <w:t>Define secondhand smoke and its components.</w:t>
      </w:r>
    </w:p>
    <w:p>
      <w:pPr>
        <w:pStyle w:val="ListBullet"/>
      </w:pPr>
      <w:r>
        <w:t>Describe the physiological mechanisms by which secondhand smoke affects the body.</w:t>
      </w:r>
    </w:p>
    <w:p>
      <w:pPr>
        <w:pStyle w:val="ListBullet"/>
      </w:pPr>
      <w:r>
        <w:t>Identify populations at increased risk from secondhand smoke exposure.</w:t>
      </w:r>
    </w:p>
    <w:p>
      <w:pPr>
        <w:pStyle w:val="ListBullet"/>
      </w:pPr>
      <w:r>
        <w:t>Summarize the major health risks associated with secondhand smoke according to scientific evidence.</w:t>
      </w:r>
    </w:p>
    <w:p>
      <w:pPr>
        <w:pStyle w:val="ListBullet"/>
      </w:pPr>
      <w:r>
        <w:t>Explain evidence-based methods to reduce exposure to secondhand smoke.</w:t>
      </w:r>
    </w:p>
    <w:p>
      <w:pPr>
        <w:pStyle w:val="ListBullet"/>
      </w:pPr>
      <w:r>
        <w:t>Clarify common misconceptions about secondhand smoke and its effects.</w:t>
      </w:r>
    </w:p>
    <w:p>
      <w:pPr>
        <w:pStyle w:val="ListBullet"/>
      </w:pPr>
      <w:r>
        <w:t>Discuss limitations and challenges of studying secondhand smoke exposure and health outcomes.</w:t>
      </w:r>
    </w:p>
    <w:p>
      <w:pPr>
        <w:pStyle w:val="ListBullet"/>
      </w:pPr>
      <w:r>
        <w:t>Highlight practical recommendations for protecting vulnerable groups such as children and pregnant women.</w:t>
      </w:r>
    </w:p>
    <w:p>
      <w:pPr>
        <w:pStyle w:val="Heading1"/>
      </w:pPr>
      <w:r>
        <w:t>Definition</w:t>
      </w:r>
    </w:p>
    <w:p>
      <w:r>
        <w:t>Secondhand smoke (SHS), also called environmental tobacco smoke (ETS) or passive smoking, is smoke inhaled involuntarily from tobacco products used by others. It consists mainly of sidestream smoke from the burning end of a cigarette or other tobacco product combined with exhaled mainstream smoke from smokers. This mixture contains thousands of chemicals, many harmful, toxic, and carcinogenic, that can adversely affect the health of non-smokers who breathe it in.</w:t>
      </w:r>
    </w:p>
    <w:p>
      <w:pPr>
        <w:pStyle w:val="Heading1"/>
      </w:pPr>
      <w:r>
        <w:t>Why This Matters</w:t>
      </w:r>
    </w:p>
    <w:p>
      <w:r>
        <w:t>Secondhand smoke exposure is a significant public health issue worldwide because it increases the risk of disease and death in non-smokers, including children and adults. It contributes to preventable illnesses like lung cancer, heart disease, and respiratory problems. Understanding how to recognize, minimize, and avoid secondhand smoke protects individual health and supports community health initiatives for cleaner air and safer environments.</w:t>
      </w:r>
    </w:p>
    <w:p>
      <w:pPr>
        <w:pStyle w:val="Heading1"/>
      </w:pPr>
      <w:r>
        <w:t>What is Secondhand Smoke?</w:t>
      </w:r>
    </w:p>
    <w:p>
      <w:r>
        <w:t>Secondhand smoke (SHS) refers to the combination of sidestream smoke released from the lit end of a tobacco product plus the mainstream smoke exhaled by smokers. It contains over 7,000 chemicals, hundreds of which are toxic and about 70 are known carcinogens. Terms like environmental tobacco smoke (ETS) and passive smoking are synonymous with secondhand smoke. Exposure occurs primarily through involuntary inhalation in indoor environments where smoking occurs, including homes, cars, workplaces, and public spaces where permitted.</w:t>
      </w:r>
    </w:p>
    <w:p>
      <w:pPr>
        <w:pStyle w:val="Heading1"/>
      </w:pPr>
      <w:r>
        <w:t>Mechanisms of Health Effects from Secondhand Smoke</w:t>
      </w:r>
    </w:p>
    <w:p>
      <w:r>
        <w:t>The harmful health effects of secondhand smoke arise from inhalation of a complex mixture of chemicals that damage respiratory airways, blood vessels, and organs systemically. Toxins such as nicotine, carbon monoxide, formaldehyde, benzene, and polycyclic aromatic hydrocarbons cause inflammation, oxidative stress, and DNA damage. These processes promote disease development including atherosclerosis, impaired lung function, and cancer. Children are especially vulnerable as their developing lungs and immune systems are less able to counteract damage.</w:t>
      </w:r>
    </w:p>
    <w:p>
      <w:pPr>
        <w:pStyle w:val="Heading1"/>
      </w:pPr>
      <w:r>
        <w:t>Physiological Impact of Secondhand Smoke Exposure</w:t>
      </w:r>
    </w:p>
    <w:p>
      <w:r>
        <w:t>When a non-smoker inhales secondhand smoke, toxic compounds enter the bloodstream through lung tissues causing endothelial dysfunction, increased platelet aggregation, and pro-inflammatory cytokine release. Immediate effects can include irritation of eyes and airways, coughing, and reduced lung function. Chronic exposure leads to structural lung changes, increased risk of chronic obstructive pulmonary disease (COPD), asthma exacerbations, and heightened cardiovascular disease risk due to prolonged vascular injury.</w:t>
      </w:r>
    </w:p>
    <w:p>
      <w:pPr>
        <w:pStyle w:val="Heading1"/>
      </w:pPr>
      <w:r>
        <w:t>Who is Most at Risk?</w:t>
      </w:r>
    </w:p>
    <w:p>
      <w:r>
        <w:t>Certain populations face heightened risks related to secondhand smoke, including children, pregnant women, the elderly, and individuals with preexisting respiratory or cardiovascular conditions. Children exposed to SHS are more likely to develop sudden infant death syndrome (SIDS), asthma, bronchitis, pneumonia, and ear infections. Pregnant women exposed to SHS have increased risks of low birth weight and pregnancy complications. Elderly individuals may experience worsening of chronic health conditions.</w:t>
      </w:r>
    </w:p>
    <w:p>
      <w:pPr>
        <w:pStyle w:val="Heading1"/>
      </w:pPr>
      <w:r>
        <w:t>Evidence Linking Secondhand Smoke to Lung Cancer and Cardiovascular Disease</w:t>
      </w:r>
    </w:p>
    <w:p>
      <w:r>
        <w:t>Numerous epidemiological studies link secondhand smoke exposure with increased lung cancer risk in non-smokers. The U.S. Surgeon General reports confirm a causal relationship. Moreover, SHS contributes to cardiovascular diseases by promoting blood vessel narrowing and clot formation, increasing rates of heart attacks and stroke in exposed populations. The evidence strength is high for these health outcomes based on large population studies and toxicological data.</w:t>
      </w:r>
    </w:p>
    <w:p>
      <w:pPr>
        <w:pStyle w:val="Heading1"/>
      </w:pPr>
      <w:r>
        <w:t>Is There a Safe Level of Exposure?</w:t>
      </w:r>
    </w:p>
    <w:p>
      <w:r>
        <w:t>Current scientific consensus indicates that there is no safe level of exposure to secondhand smoke. Even brief exposure can cause harmful physiological changes such as vascular endothelial dysfunction and airway irritation. Chronic or repeated exposure substantially raises disease risk. This makes complete avoidance the best protective strategy for health.</w:t>
      </w:r>
    </w:p>
    <w:p>
      <w:pPr>
        <w:pStyle w:val="Heading1"/>
      </w:pPr>
      <w:r>
        <w:t>Reducing Exposure to Secondhand Smoke</w:t>
      </w:r>
    </w:p>
    <w:p>
      <w:r>
        <w:t>The most effective method to reduce SHS exposure is establishing and enforcing smoke-free environments in homes, cars, workplaces, and public areas. Smoke-free laws and policies have been shown to significantly reduce hospitalizations for heart attacks and respiratory illnesses. Additional steps include not allowing smoking indoors, encouraging smokers to quit, and educating families about risks.</w:t>
      </w:r>
    </w:p>
    <w:p>
      <w:pPr>
        <w:pStyle w:val="Heading1"/>
      </w:pPr>
      <w:r>
        <w:t>Are Electronic Cigarettes a Source of Secondhand Smoke?</w:t>
      </w:r>
    </w:p>
    <w:p>
      <w:r>
        <w:t>Electronic cigarettes (e-cigarettes or vaping devices) produce aerosol rather than traditional smoke. Though they generally emit fewer toxins than combusted tobacco, secondhand exposure to e-cigarette aerosol is not harmless. Some studies show presence of nicotine, ultrafine particles, and volatile organic compounds that can impact respiratory health. However, the health risks differ qualitatively and quantitatively from traditional secondhand smoke and require ongoing research.</w:t>
      </w:r>
    </w:p>
    <w:p>
      <w:pPr>
        <w:pStyle w:val="Heading1"/>
      </w:pPr>
      <w:r>
        <w:t>Common Misconceptions about Secondhand Smoke</w:t>
      </w:r>
    </w:p>
    <w:p>
      <w:r>
        <w:t>A widespread misconception is that secondhand smoke only harms people with prolonged exposure or that ventilation and opening windows can effectively eliminate risks. In reality, brief exposure still causes measurable damage and ventilation does not remove all toxic chemicals. Another myth is that smokeless tobacco and nicotine replacement therapies produce harmful secondhand smoke, which they typically do not. Clarifying these misconceptions supports informed risk reduction decisions.</w:t>
      </w:r>
    </w:p>
    <w:p>
      <w:pPr>
        <w:pStyle w:val="Heading1"/>
      </w:pPr>
      <w:r>
        <w:t>Limitations and Challenges in Studying Secondhand Smoke Effects</w:t>
      </w:r>
    </w:p>
    <w:p>
      <w:r>
        <w:t>Studying the health impacts of SHS faces challenges including accurately measuring real-world exposure levels and controlling for confounding factors such as active smoking and other pollutants. Individual genetic susceptibility and co-morbid conditions also influence outcomes. Despite these limitations, consistent epidemiological findings and biological plausibility support causal links between SHS and numerous diseases.</w:t>
      </w:r>
    </w:p>
    <w:p>
      <w:pPr>
        <w:pStyle w:val="Heading1"/>
      </w:pPr>
      <w:r>
        <w:t>Practical Recommendations for Protecting Vulnerable Groups</w:t>
      </w:r>
    </w:p>
    <w:p>
      <w:r>
        <w:t>Protecting children and pregnant women from secondhand smoke involves eliminating tobacco use inside homes and vehicles and creating smoke-free public spaces. Caregivers should advocate for smoke-free policies in schools and childcare settings. Healthcare providers can counsel families about risks and encourage smoking cessation. Public health messaging should emphasize that only complete avoidance, not partial measures, effectively reduces harm.</w:t>
      </w:r>
    </w:p>
    <w:p>
      <w:pPr>
        <w:pStyle w:val="Heading1"/>
      </w:pPr>
      <w:r>
        <w:t>Practical Guidance</w:t>
      </w:r>
    </w:p>
    <w:p>
      <w:pPr>
        <w:pStyle w:val="ListBullet"/>
      </w:pPr>
      <w:r>
        <w:t>Avoid indoor environments where smoking is occurring to minimize exposure to secondhand smoke.</w:t>
      </w:r>
    </w:p>
    <w:p>
      <w:pPr>
        <w:pStyle w:val="ListBullet"/>
      </w:pPr>
      <w:r>
        <w:t>Establish and enforce strict no-smoking rules inside homes and vehicles, especially when children or pregnant women are present.</w:t>
      </w:r>
    </w:p>
    <w:p>
      <w:pPr>
        <w:pStyle w:val="ListBullet"/>
      </w:pPr>
      <w:r>
        <w:t>Support and comply with local and national smoke-free laws to protect community health.</w:t>
      </w:r>
    </w:p>
    <w:p>
      <w:pPr>
        <w:pStyle w:val="ListBullet"/>
      </w:pPr>
      <w:r>
        <w:t>Encourage smokers to quit and seek support through counseling and cessation programs to reduce household smoke.</w:t>
      </w:r>
    </w:p>
    <w:p>
      <w:pPr>
        <w:pStyle w:val="ListBullet"/>
      </w:pPr>
      <w:r>
        <w:t>Use air purifiers only as a supplementary measure; they cannot eliminate all harmful components of secondhand smoke.</w:t>
      </w:r>
    </w:p>
    <w:p>
      <w:pPr>
        <w:pStyle w:val="ListBullet"/>
      </w:pPr>
      <w:r>
        <w:t>Educate family members, friends, and coworkers about the health risks associated with secondhand smoke exposure.</w:t>
      </w:r>
    </w:p>
    <w:p>
      <w:pPr>
        <w:pStyle w:val="ListBullet"/>
      </w:pPr>
      <w:r>
        <w:t>Recognize symptoms such as coughing, eye irritation, or breathing difficulty that may be related to secondhand smoke and seek medical advice if persistent.</w:t>
      </w:r>
    </w:p>
    <w:p>
      <w:pPr>
        <w:pStyle w:val="ListBullet"/>
      </w:pPr>
      <w:r>
        <w:t>Advocate for tobacco control measures and environmental protections in workplaces, public transport, and recreational areas.</w:t>
      </w:r>
    </w:p>
    <w:p>
      <w:pPr>
        <w:pStyle w:val="Heading1"/>
      </w:pPr>
      <w:r>
        <w:t>Safety Notes</w:t>
      </w:r>
    </w:p>
    <w:p>
      <w:pPr>
        <w:pStyle w:val="ListBullet"/>
      </w:pPr>
      <w:r>
        <w:t>There is no known safe level of secondhand smoke exposure; complete avoidance is recommended.</w:t>
      </w:r>
    </w:p>
    <w:p>
      <w:pPr>
        <w:pStyle w:val="ListBullet"/>
      </w:pPr>
      <w:r>
        <w:t>Ventilation or air filtration devices cannot fully protect against the harmful effects of secondhand smoke.</w:t>
      </w:r>
    </w:p>
    <w:p>
      <w:pPr>
        <w:pStyle w:val="ListBullet"/>
      </w:pPr>
      <w:r>
        <w:t>Exposure to secondhand smoke can have immediate health effects such as eye and respiratory irritation as well as long-term serious illness.</w:t>
      </w:r>
    </w:p>
    <w:p>
      <w:pPr>
        <w:pStyle w:val="ListBullet"/>
      </w:pPr>
      <w:r>
        <w:t>Children and pregnant women require special protection as they are particularly vulnerable to effects of secondhand smoke.</w:t>
      </w:r>
    </w:p>
    <w:p>
      <w:pPr>
        <w:pStyle w:val="ListBullet"/>
      </w:pPr>
      <w:r>
        <w:t>Secondhand smoke exposure increases risks of chronic diseases, so minimizing exposure is a critical public health priority.</w:t>
      </w:r>
    </w:p>
    <w:p>
      <w:pPr>
        <w:pStyle w:val="Heading1"/>
      </w:pPr>
      <w:r>
        <w:t>Common Misconceptions</w:t>
      </w:r>
    </w:p>
    <w:p>
      <w:r>
        <w:rPr>
          <w:b/>
        </w:rPr>
        <w:t xml:space="preserve">Misconception: </w:t>
      </w:r>
      <w:r>
        <w:t>Opening windows or using fans completely removes the harmful effects of secondhand smoke indoors.</w:t>
      </w:r>
    </w:p>
    <w:p>
      <w:r>
        <w:rPr>
          <w:b/>
        </w:rPr>
        <w:t xml:space="preserve">Reality: </w:t>
      </w:r>
      <w:r>
        <w:t>Ventilation may reduce smoke concentration somewhat but does not eliminate all toxic chemicals or health risks associated with secondhand smoke exposure.</w:t>
      </w:r>
    </w:p>
    <w:p>
      <w:r>
        <w:rPr>
          <w:b/>
        </w:rPr>
        <w:t xml:space="preserve">Misconception: </w:t>
      </w:r>
      <w:r>
        <w:t>Brief exposure to secondhand smoke is harmless to non-smokers.</w:t>
      </w:r>
    </w:p>
    <w:p>
      <w:r>
        <w:rPr>
          <w:b/>
        </w:rPr>
        <w:t xml:space="preserve">Reality: </w:t>
      </w:r>
      <w:r>
        <w:t>Even short-term exposure can cause immediate physiological changes and contribute to disease risk over time.</w:t>
      </w:r>
    </w:p>
    <w:p>
      <w:r>
        <w:rPr>
          <w:b/>
        </w:rPr>
        <w:t xml:space="preserve">Misconception: </w:t>
      </w:r>
      <w:r>
        <w:t>Electronic cigarettes produce the same harmful secondhand smoke as combustible tobacco products.</w:t>
      </w:r>
    </w:p>
    <w:p>
      <w:r>
        <w:rPr>
          <w:b/>
        </w:rPr>
        <w:t xml:space="preserve">Reality: </w:t>
      </w:r>
      <w:r>
        <w:t>E-cigarettes produce aerosol, which contains fewer harmful chemicals than tobacco smoke, but exposure is not risk-free and is under ongoing study.</w:t>
      </w:r>
    </w:p>
    <w:p>
      <w:pPr>
        <w:pStyle w:val="Heading1"/>
      </w:pPr>
      <w:r>
        <w:t>Clinical Pearls</w:t>
      </w:r>
    </w:p>
    <w:p>
      <w:pPr>
        <w:pStyle w:val="ListNumber"/>
      </w:pPr>
      <w:r>
        <w:t>Secondhand smoke is a proven cause of lung cancer and cardiovascular disease in non-smokers.</w:t>
      </w:r>
    </w:p>
    <w:p>
      <w:pPr>
        <w:pStyle w:val="ListNumber"/>
      </w:pPr>
      <w:r>
        <w:t>Children exposed to secondhand smoke have markedly increased risks for respiratory infections and asthma attacks.</w:t>
      </w:r>
    </w:p>
    <w:p>
      <w:pPr>
        <w:pStyle w:val="ListNumber"/>
      </w:pPr>
      <w:r>
        <w:t>Smoke-free policies have demonstrated health benefits including reductions in hospital admissions for heart and lung conditions.</w:t>
      </w:r>
    </w:p>
    <w:p>
      <w:pPr>
        <w:pStyle w:val="ListNumber"/>
      </w:pPr>
      <w:r>
        <w:t>Complete elimination of indoor smoking is necessary; partial measures are insufficient to protect health.</w:t>
      </w:r>
    </w:p>
    <w:p>
      <w:pPr>
        <w:pStyle w:val="ListNumber"/>
      </w:pPr>
      <w:r>
        <w:t>Healthcare providers should routinely assess secondhand smoke exposure and counsel patients accordingly.</w:t>
      </w:r>
    </w:p>
    <w:p>
      <w:pPr>
        <w:pStyle w:val="ListNumber"/>
      </w:pPr>
      <w:r>
        <w:t>Even non-smokers who are socially connected to smokers may experience health impacts from involuntary exposure.</w:t>
      </w:r>
    </w:p>
    <w:p>
      <w:pPr>
        <w:pStyle w:val="ListNumber"/>
      </w:pPr>
      <w:r>
        <w:t>Biomarkers such as cotinine levels can objectively measure secondhand smoke exposure but are not commonly used in routine practice.</w:t>
      </w:r>
    </w:p>
    <w:p>
      <w:pPr>
        <w:pStyle w:val="ListNumber"/>
      </w:pPr>
      <w:r>
        <w:t>Risk reduction efforts should prioritize vulnerable populations such as children and pregnant women for maximal impact.</w:t>
      </w:r>
    </w:p>
    <w:p>
      <w:pPr>
        <w:pStyle w:val="Heading1"/>
      </w:pPr>
      <w:r>
        <w:t>Key Takeaways</w:t>
      </w:r>
    </w:p>
    <w:p>
      <w:pPr>
        <w:pStyle w:val="ListBullet"/>
      </w:pPr>
      <w:r>
        <w:t>Secondhand smoke (SHS) is a harmful mixture of sidestream and exhaled tobacco smoke that non-smokers involuntarily inhale.</w:t>
      </w:r>
    </w:p>
    <w:p>
      <w:pPr>
        <w:pStyle w:val="ListBullet"/>
      </w:pPr>
      <w:r>
        <w:t>SHS contains thousands of chemicals, many toxic and carcinogenic, that damage respiratory and cardiovascular systems.</w:t>
      </w:r>
    </w:p>
    <w:p>
      <w:pPr>
        <w:pStyle w:val="ListBullet"/>
      </w:pPr>
      <w:r>
        <w:t>There is no safe level of secondhand smoke exposure; even brief contact can cause adverse health effects.</w:t>
      </w:r>
    </w:p>
    <w:p>
      <w:pPr>
        <w:pStyle w:val="ListBullet"/>
      </w:pPr>
      <w:r>
        <w:t>Children, pregnant women, elderly, and people with chronic illnesses are especially vulnerable to SHS harm.</w:t>
      </w:r>
    </w:p>
    <w:p>
      <w:pPr>
        <w:pStyle w:val="ListBullet"/>
      </w:pPr>
      <w:r>
        <w:t>Strong scientific evidence links SHS to lung cancer, heart disease, respiratory infections, and worsening asthma.</w:t>
      </w:r>
    </w:p>
    <w:p>
      <w:pPr>
        <w:pStyle w:val="ListBullet"/>
      </w:pPr>
      <w:r>
        <w:t>Smoke-free environments and policies are the most effective means of protecting non-smokers from SHS exposure.</w:t>
      </w:r>
    </w:p>
    <w:p>
      <w:pPr>
        <w:pStyle w:val="ListBullet"/>
      </w:pPr>
      <w:r>
        <w:t>Ventilation and air purifiers cannot fully eliminate the risks associated with secondhand smoke.</w:t>
      </w:r>
    </w:p>
    <w:p>
      <w:pPr>
        <w:pStyle w:val="ListBullet"/>
      </w:pPr>
      <w:r>
        <w:t>Public education and smoking cessation support are key components of reducing SHS-related health burdens.</w:t>
      </w:r>
    </w:p>
    <w:p>
      <w:pPr>
        <w:pStyle w:val="Heading1"/>
      </w:pPr>
      <w:r>
        <w:t>Glossary</w:t>
      </w:r>
    </w:p>
    <w:p>
      <w:r>
        <w:rPr>
          <w:b/>
        </w:rPr>
        <w:t xml:space="preserve">Secondhand Smoke (SHS): </w:t>
      </w:r>
      <w:r>
        <w:t>Smoke involuntarily inhaled by non-smokers, including sidestream smoke from burning tobacco and mainstream smoke exhaled by smokers.</w:t>
      </w:r>
    </w:p>
    <w:p>
      <w:r>
        <w:rPr>
          <w:b/>
        </w:rPr>
        <w:t xml:space="preserve">Environmental Tobacco Smoke (ETS): </w:t>
      </w:r>
      <w:r>
        <w:t>Another term for secondhand smoke, referring to the mixture of smoke present in the air from tobacco products.</w:t>
      </w:r>
    </w:p>
    <w:p>
      <w:r>
        <w:rPr>
          <w:b/>
        </w:rPr>
        <w:t xml:space="preserve">Sidestream Smoke: </w:t>
      </w:r>
      <w:r>
        <w:t>Smoke emitted from the burning end of a cigarette or other tobacco product, usually more toxic than exhaled smoke.</w:t>
      </w:r>
    </w:p>
    <w:p>
      <w:r>
        <w:rPr>
          <w:b/>
        </w:rPr>
        <w:t xml:space="preserve">Mainstream Smoke: </w:t>
      </w:r>
      <w:r>
        <w:t>Smoke inhaled then exhaled by a smoker from a tobacco product.</w:t>
      </w:r>
    </w:p>
    <w:p>
      <w:r>
        <w:rPr>
          <w:b/>
        </w:rPr>
        <w:t xml:space="preserve">Carcinogen: </w:t>
      </w:r>
      <w:r>
        <w:t>Any substance capable of causing cancer in living tissue.</w:t>
      </w:r>
    </w:p>
    <w:p>
      <w:r>
        <w:rPr>
          <w:b/>
        </w:rPr>
        <w:t xml:space="preserve">Nicotine: </w:t>
      </w:r>
      <w:r>
        <w:t>An addictive chemical found in tobacco that affects the nervous system and cardiovascular function.</w:t>
      </w:r>
    </w:p>
    <w:p>
      <w:r>
        <w:rPr>
          <w:b/>
        </w:rPr>
        <w:t xml:space="preserve">Asthma: </w:t>
      </w:r>
      <w:r>
        <w:t>A chronic respiratory condition characterized by airway inflammation and reversible airflow obstruction.</w:t>
      </w:r>
    </w:p>
    <w:p>
      <w:r>
        <w:rPr>
          <w:b/>
        </w:rPr>
        <w:t xml:space="preserve">Cotinine: </w:t>
      </w:r>
      <w:r>
        <w:t>A metabolite of nicotine used as a biomarker to measure exposure to tobacco smoke.</w:t>
      </w:r>
    </w:p>
    <w:p>
      <w:pPr>
        <w:pStyle w:val="Heading1"/>
      </w:pPr>
      <w:r>
        <w:t>Related Modules</w:t>
      </w:r>
    </w:p>
    <w:p>
      <w:pPr>
        <w:pStyle w:val="ListBullet"/>
      </w:pPr>
      <w:r>
        <w:t>LIF-012-Smoking-Cessation</w:t>
      </w:r>
    </w:p>
    <w:p>
      <w:pPr>
        <w:pStyle w:val="ListBullet"/>
      </w:pPr>
      <w:r>
        <w:t>LIF-033-Respiratory-Health</w:t>
      </w:r>
    </w:p>
    <w:p>
      <w:pPr>
        <w:pStyle w:val="ListBullet"/>
      </w:pPr>
      <w:r>
        <w:t>LIF-054-Cardiovascular-Risk-Reduction</w:t>
      </w:r>
    </w:p>
    <w:p>
      <w:pPr>
        <w:pStyle w:val="Heading1"/>
      </w:pPr>
      <w:r>
        <w:t>Illustration Specifications</w:t>
      </w:r>
    </w:p>
    <w:p>
      <w:pPr>
        <w:pStyle w:val="Heading2"/>
      </w:pPr>
      <w:r>
        <w:t>ILL-080-01 - Composition of Secondhand Smoke</w:t>
      </w:r>
    </w:p>
    <w:p>
      <w:r>
        <w:t>Type: Diagram</w:t>
      </w:r>
    </w:p>
    <w:p>
      <w:r>
        <w:t>A detailed diagram illustrating the sources and chemical components of secondhand smoke, including sidestream and mainstream smoke.</w:t>
      </w:r>
    </w:p>
    <w:p>
      <w:r>
        <w:t>Alt text: Diagram showing burning cigarette, exhaled smoke, and chemical compounds in secondhand smoke.</w:t>
      </w:r>
    </w:p>
    <w:p>
      <w:pPr>
        <w:pStyle w:val="Heading2"/>
      </w:pPr>
      <w:r>
        <w:t>ILL-080-02 - Health Effects of Secondhand Smoke on the Respiratory System</w:t>
      </w:r>
    </w:p>
    <w:p>
      <w:r>
        <w:t>Type: Infographic</w:t>
      </w:r>
    </w:p>
    <w:p>
      <w:r>
        <w:t>An infographic displaying the impact of secondhand smoke exposure on lung tissue, airway inflammation, and disease development.</w:t>
      </w:r>
    </w:p>
    <w:p>
      <w:r>
        <w:t>Alt text: Lung anatomy with highlighted areas affected by secondhand smoke and associated diseases.</w:t>
      </w:r>
    </w:p>
    <w:p>
      <w:pPr>
        <w:pStyle w:val="Heading2"/>
      </w:pPr>
      <w:r>
        <w:t>ILL-080-03 - Vulnerable Populations to Secondhand Smoke</w:t>
      </w:r>
    </w:p>
    <w:p>
      <w:r>
        <w:t>Type: Chart</w:t>
      </w:r>
    </w:p>
    <w:p>
      <w:r>
        <w:t>A chart emphasizing the increased risk of adverse outcomes in children, pregnant women, elderly, and individuals with chronic diseases due to secondhand smoke.</w:t>
      </w:r>
    </w:p>
    <w:p>
      <w:r>
        <w:t>Alt text: Graph showing relative risk increases for different vulnerable groups exposed to secondhand smoke.</w:t>
      </w:r>
    </w:p>
    <w:p>
      <w:pPr>
        <w:pStyle w:val="Heading2"/>
      </w:pPr>
      <w:r>
        <w:t>ILL-080-04 - Methods for Reducing Secondhand Smoke Exposure</w:t>
      </w:r>
    </w:p>
    <w:p>
      <w:r>
        <w:t>Type: Flowchart</w:t>
      </w:r>
    </w:p>
    <w:p>
      <w:r>
        <w:t>A flowchart outlining practical steps and strategies to eliminate or minimize secondhand smoke exposure in homes and public places.</w:t>
      </w:r>
    </w:p>
    <w:p>
      <w:r>
        <w:t>Alt text: Flowchart illustrating no-smoking rules, smoking cessation, and smoke-free policies as protective measures.</w:t>
      </w:r>
    </w:p>
    <w:p>
      <w:pPr>
        <w:pStyle w:val="Heading1"/>
      </w:pPr>
      <w:r>
        <w:t>References</w:t>
      </w:r>
    </w:p>
    <w:p>
      <w:pPr>
        <w:pStyle w:val="ListBullet"/>
      </w:pPr>
      <w:r>
        <w:t>The Health Consequences of Involuntary Exposure to Tobacco Smoke: A Report of the Surgeon General | U.S. Department of Health and Human Services | 2006 | https://www.ncbi.nlm.nih.gov/books/NBK44324/ | Unverified AI-generated reference</w:t>
      </w:r>
    </w:p>
    <w:p>
      <w:pPr>
        <w:pStyle w:val="ListBullet"/>
      </w:pPr>
      <w:r>
        <w:t>Secondhand Smoke Exposure and Cardiovascular Effects: Making Sense of the Evidence | American Heart Association Scientific Statement | 2010 | https://doi.org/10.1161/CIRCULATIONAHA.109.887885 | Unverified AI-generated reference</w:t>
      </w:r>
    </w:p>
    <w:p>
      <w:pPr>
        <w:pStyle w:val="ListBullet"/>
      </w:pPr>
      <w:r>
        <w:t>Impact of Smoke-Free Legislation on Heart Rate and Hospital Admissions for Cardiovascular and Respiratory Conditions | Public Health England Review | 2014 | https://www.gov.uk/government/publications/smoke-free-legislation-health-effects | Unverified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