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MED-088 - Mood Stabilizers</w:t>
      </w:r>
    </w:p>
    <w:p>
      <w:r>
        <w:rPr>
          <w:i/>
        </w:rPr>
        <w:t>Uses, mechanisms, benefits, side effects, interactions, monitoring, and safety related to mood stabilizers.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Mood Stabilizers, Bipolar Disorder, Lithium, Anticonvulsants, Psychiatry, Mental Health Medication, Side Effects, Drug Interactions, Therapeutic Monitoring, Mood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Mood stabilizers are a class of medications primarily used to treat mood disorders such as bipolar disorder, characterized by fluctuations in mood including mania and depression. These agents help regulate mood swings by affecting neurotransmitter systems and neuronal signaling pathways in the brain. The most well-known mood stabilizer is lithium, a naturally occurring element, while others include anticonvulsants like valproate and carbamazepine, and some atypical antipsychotics used off-label for mood stabilization. Mechanistically, lithium modulates neurotransmitters such as serotonin and dopamine, influences second-messenger systems including inositol monophosphatase, and alters gene expression to exert neuroprotective effects. Anticonvulsants suppress neuronal excitability by acting on ion channels and GABAergic transmission. Mood stabilizers have been shown in multiple clinical trials to reduce the frequency and severity of manic and depressive episodes, improve quality of life, and decrease suicide risk in bipolar disorder. However, they have limitations including delayed onset of action, variable efficacy across patients, and notable side effects such as weight gain, tremors, and renal or hepatic toxicity depending on the agent. Safety monitoring is critical and typically involves regular blood tests to check serum drug levels, kidney and liver function, and thyroid function in the case of lithium. Drug interactions with other psychotropic medications, diuretics, and NSAIDs are important considerations. Despite these complexities, mood stabilizers remain key components of long-term management strategies for bipolar and related disorders. This module provides comprehensive coverage of the uses, mechanisms, benefits, risks, practical application, and safe use of mood stabilizers arranged in independently understandable sections for easy retrieval.</w:t>
      </w:r>
    </w:p>
    <w:p>
      <w:pPr>
        <w:pStyle w:val="Heading1"/>
      </w:pPr>
      <w:r>
        <w:t>Customer Questions Answered</w:t>
      </w:r>
    </w:p>
    <w:p>
      <w:pPr>
        <w:pStyle w:val="ListBullet"/>
      </w:pPr>
      <w:r>
        <w:t>What are mood stabilizers and how do they work?</w:t>
      </w:r>
    </w:p>
    <w:p>
      <w:pPr>
        <w:pStyle w:val="ListBullet"/>
      </w:pPr>
      <w:r>
        <w:t>Which conditions are commonly treated with mood stabilizers?</w:t>
      </w:r>
    </w:p>
    <w:p>
      <w:pPr>
        <w:pStyle w:val="ListBullet"/>
      </w:pPr>
      <w:r>
        <w:t>What are the main types of mood stabilizers?</w:t>
      </w:r>
    </w:p>
    <w:p>
      <w:pPr>
        <w:pStyle w:val="ListBullet"/>
      </w:pPr>
      <w:r>
        <w:t>How does lithium help stabilize mood?</w:t>
      </w:r>
    </w:p>
    <w:p>
      <w:pPr>
        <w:pStyle w:val="ListBullet"/>
      </w:pPr>
      <w:r>
        <w:t>What are the common side effects of mood stabilizers?</w:t>
      </w:r>
    </w:p>
    <w:p>
      <w:pPr>
        <w:pStyle w:val="ListBullet"/>
      </w:pPr>
      <w:r>
        <w:t>Can mood stabilizers cause any serious health risks?</w:t>
      </w:r>
    </w:p>
    <w:p>
      <w:pPr>
        <w:pStyle w:val="ListBullet"/>
      </w:pPr>
      <w:r>
        <w:t>How are mood stabilizers monitored during treatment?</w:t>
      </w:r>
    </w:p>
    <w:p>
      <w:pPr>
        <w:pStyle w:val="ListBullet"/>
      </w:pPr>
      <w:r>
        <w:t>Are mood stabilizers safe during pregnancy?</w:t>
      </w:r>
    </w:p>
    <w:p>
      <w:pPr>
        <w:pStyle w:val="ListBullet"/>
      </w:pPr>
      <w:r>
        <w:t>Can mood stabilizers interact with other medications?</w:t>
      </w:r>
    </w:p>
    <w:p>
      <w:pPr>
        <w:pStyle w:val="ListBullet"/>
      </w:pPr>
      <w:r>
        <w:t>What should I do if I miss a dose of my mood stabilizer?</w:t>
      </w:r>
    </w:p>
    <w:p>
      <w:pPr>
        <w:pStyle w:val="ListBullet"/>
      </w:pPr>
      <w:r>
        <w:t>How long does it take for mood stabilizers to start working?</w:t>
      </w:r>
    </w:p>
    <w:p>
      <w:pPr>
        <w:pStyle w:val="ListBullet"/>
      </w:pPr>
      <w:r>
        <w:t>Are there any alternatives to mood stabilizers for mood disorders?</w:t>
      </w:r>
    </w:p>
    <w:p>
      <w:pPr>
        <w:pStyle w:val="Heading1"/>
      </w:pPr>
      <w:r>
        <w:t>Learning Objectives</w:t>
      </w:r>
    </w:p>
    <w:p>
      <w:pPr>
        <w:pStyle w:val="ListBullet"/>
      </w:pPr>
      <w:r>
        <w:t>Define mood stabilizers and their role in psychiatric treatment.</w:t>
      </w:r>
    </w:p>
    <w:p>
      <w:pPr>
        <w:pStyle w:val="ListBullet"/>
      </w:pPr>
      <w:r>
        <w:t>Describe the primary mechanisms of action of lithium and other mood stabilizers.</w:t>
      </w:r>
    </w:p>
    <w:p>
      <w:pPr>
        <w:pStyle w:val="ListBullet"/>
      </w:pPr>
      <w:r>
        <w:t>Explain the types of mood disorders treated with mood stabilizers.</w:t>
      </w:r>
    </w:p>
    <w:p>
      <w:pPr>
        <w:pStyle w:val="ListBullet"/>
      </w:pPr>
      <w:r>
        <w:t>Identify common side effects and serious risks associated with mood stabilizers.</w:t>
      </w:r>
    </w:p>
    <w:p>
      <w:pPr>
        <w:pStyle w:val="ListBullet"/>
      </w:pPr>
      <w:r>
        <w:t>Understand monitoring requirements during mood stabilizer therapy.</w:t>
      </w:r>
    </w:p>
    <w:p>
      <w:pPr>
        <w:pStyle w:val="ListBullet"/>
      </w:pPr>
      <w:r>
        <w:t>Recognize potential drug interactions with mood stabilizers.</w:t>
      </w:r>
    </w:p>
    <w:p>
      <w:pPr>
        <w:pStyle w:val="ListBullet"/>
      </w:pPr>
      <w:r>
        <w:t>Discuss considerations for mood stabilizer use in pregnancy and special populations.</w:t>
      </w:r>
    </w:p>
    <w:p>
      <w:pPr>
        <w:pStyle w:val="ListBullet"/>
      </w:pPr>
      <w:r>
        <w:t>Correct common misconceptions about mood stabilizers.</w:t>
      </w:r>
    </w:p>
    <w:p>
      <w:pPr>
        <w:pStyle w:val="Heading1"/>
      </w:pPr>
      <w:r>
        <w:t>Definition</w:t>
      </w:r>
    </w:p>
    <w:p>
      <w:r>
        <w:t>Mood stabilizers are medications used to treat mood disorders, especially bipolar disorder, by helping regulate mood swings and prevent episodes of mania and depression.</w:t>
      </w:r>
    </w:p>
    <w:p>
      <w:pPr>
        <w:pStyle w:val="Heading1"/>
      </w:pPr>
      <w:r>
        <w:t>Why This Matters</w:t>
      </w:r>
    </w:p>
    <w:p>
      <w:r>
        <w:t>Mood disorders like bipolar disorder cause significant disruptions in daily life, and mood stabilizers are essential tools to manage these conditions safely and effectively. Understanding their functions, risks, and monitoring ensures better treatment outcomes and patient safety.</w:t>
      </w:r>
    </w:p>
    <w:p>
      <w:pPr>
        <w:pStyle w:val="Heading1"/>
      </w:pPr>
      <w:r>
        <w:t>What Are Mood Stabilizers?</w:t>
      </w:r>
    </w:p>
    <w:p>
      <w:r>
        <w:t>Mood stabilizers are a group of medications that help control the extreme fluctuations in mood seen in disorders such as bipolar disorder. These drugs reduce the frequency and severity of mood episodes, including manic, hypomanic, mixed, and depressive states. The term "mood stabilizer" is often applied broadly and can include lithium, anticonvulsants with mood regulatory properties, and certain antipsychotics. They work by balancing neurochemical systems in the brain that regulate mood and behavior.</w:t>
      </w:r>
    </w:p>
    <w:p>
      <w:pPr>
        <w:pStyle w:val="Heading1"/>
      </w:pPr>
      <w:r>
        <w:t>Common Conditions Treated with Mood Stabilizers</w:t>
      </w:r>
    </w:p>
    <w:p>
      <w:r>
        <w:t>Mood stabilizers are primarily prescribed for bipolar disorder, characterized by alternating periods of mania and depression. They may also be used off-label for other mood disorders such as schizoaffective disorder, cyclothymic disorder, and refractory depression. In some cases, they are adjuncts in treating borderline personality disorder or rapid mood cycling conditions. Their use aims to stabilize emotions and prevent relapse.</w:t>
      </w:r>
    </w:p>
    <w:p>
      <w:pPr>
        <w:pStyle w:val="Heading1"/>
      </w:pPr>
      <w:r>
        <w:t>Major Classes and Examples of Mood Stabilizers</w:t>
      </w:r>
    </w:p>
    <w:p>
      <w:r>
        <w:t>The main classes include lithium salts, anticonvulsant medications like valproate (divalproex sodium), carbamazepine, and lamotrigine, and some atypical antipsychotics such as quetiapine and aripiprazole. Lithium is considered the gold standard, with decades of clinical use and evidence. Anticonvulsants were initially developed to treat epilepsy but have mood-regulating properties. Atypical antipsychotics have mood stabilizing effects and may be used especially during acute manic or mixed episodes.</w:t>
      </w:r>
    </w:p>
    <w:p>
      <w:pPr>
        <w:pStyle w:val="Heading1"/>
      </w:pPr>
      <w:r>
        <w:t>Mechanisms of Action of Lithium</w:t>
      </w:r>
    </w:p>
    <w:p>
      <w:r>
        <w:t>Lithium’s therapeutic effects are mediated through complex mechanisms including inhibition of inositol monophosphatase, modulation of neurotransmitters such as serotonin and dopamine, and neuroprotective actions possibly through enhancing neurotrophic factors and reducing oxidative stress. Lithium affects intracellular signaling cascades (second messengers), which influence neuronal plasticity and mood regulation. Despite extensive study, the exact mechanism remains incompletely understood.</w:t>
      </w:r>
    </w:p>
    <w:p>
      <w:pPr>
        <w:pStyle w:val="Heading1"/>
      </w:pPr>
      <w:r>
        <w:t>Mechanisms of Action of Anticonvulsant Mood Stabilizers</w:t>
      </w:r>
    </w:p>
    <w:p>
      <w:r>
        <w:t>Anticonvulsant mood stabilizers act by stabilizing neuronal membranes and neurotransmission to reduce excitability. Valproate enhances GABAergic inhibition, carbamazepine blocks voltage-gated sodium channels, and lamotrigine inhibits glutamate release. These actions help control abnormal brain activity linked with mood episodes. They also have effects on gene expression and synaptic plasticity involved in mood regulation.</w:t>
      </w:r>
    </w:p>
    <w:p>
      <w:pPr>
        <w:pStyle w:val="Heading1"/>
      </w:pPr>
      <w:r>
        <w:t>Clinical Benefits and Evidence Supporting Mood Stabilizers</w:t>
      </w:r>
    </w:p>
    <w:p>
      <w:r>
        <w:t>Numerous randomized controlled trials and meta-analyses confirm mood stabilizers reduce recurrence of manic and depressive episodes in bipolar disorder. Lithium has robust evidence for suicide prevention. Anticonvulsants provide effective treatment options when lithium is contraindicated or not tolerated. Atypical antipsychotics are helpful for rapid symptom control. Their combined use is often tailored based on patient response, side effect profiles, and comorbidities.</w:t>
      </w:r>
    </w:p>
    <w:p>
      <w:pPr>
        <w:pStyle w:val="Heading1"/>
      </w:pPr>
      <w:r>
        <w:t>Common Side Effects and Adverse Reactions</w:t>
      </w:r>
    </w:p>
    <w:p>
      <w:r>
        <w:t>Side effects vary by agent but may include gastrointestinal upset, weight gain, sedation, tremors, cognitive dulling, and dermatologic reactions. Lithium is associated with polyuria, hypothyroidism, renal impairment, and potential toxicity at high levels. Valproate carries risks of hepatotoxicity, pancreatitis, and teratogenicity. Carbamazepine can cause blood dyscrasias and hyponatremia. Monitoring and dose adjustment reduce risks.</w:t>
      </w:r>
    </w:p>
    <w:p>
      <w:pPr>
        <w:pStyle w:val="Heading1"/>
      </w:pPr>
      <w:r>
        <w:t>Drug Interactions and Precautions</w:t>
      </w:r>
    </w:p>
    <w:p>
      <w:r>
        <w:t>Mood stabilizers interact with multiple medications: lithium levels can be increased by diuretics, NSAIDs, and ACE inhibitors, raising toxicity risk. Valproate interacts with lamotrigine, affecting dosing and side effects. Carbamazepine induces hepatic enzymes, reducing plasma levels of many drugs. Caution is needed when combining mood stabilizers with antidepressants or antipsychotics to avoid serotonin syndrome or excessive sedation.</w:t>
      </w:r>
    </w:p>
    <w:p>
      <w:pPr>
        <w:pStyle w:val="Heading1"/>
      </w:pPr>
      <w:r>
        <w:t>Monitoring and Safety Practices</w:t>
      </w:r>
    </w:p>
    <w:p>
      <w:r>
        <w:t>Regular monitoring is essential to ensure therapeutic levels and avoid toxicity. Lithium therapy requires serum level checks every 3-6 months, along with kidney and thyroid function tests. Valproate and carbamazepine also need blood level monitoring, liver function tests, and blood counts. Patients should be educated on signs of toxicity and adherence importance. Pregnancy testing and counseling are important for women of childbearing age.</w:t>
      </w:r>
    </w:p>
    <w:p>
      <w:pPr>
        <w:pStyle w:val="Heading1"/>
      </w:pPr>
      <w:r>
        <w:t>Use of Mood Stabilizers During Pregnancy and Lactation</w:t>
      </w:r>
    </w:p>
    <w:p>
      <w:r>
        <w:t>Mood stabilizers pose varying risks during pregnancy. Lithium is associated with a small increased risk of cardiac malformations. Valproate carries high teratogenic risks including neural tube defects and cognitive impairment, and is generally avoided in pregnancy. Carbamazepine has intermediate risk. Decisions must weigh maternal mental health benefits against fetal risks. Breastfeeding considerations depend on drug excretion into milk and infant monitoring.</w:t>
      </w:r>
    </w:p>
    <w:p>
      <w:pPr>
        <w:pStyle w:val="Heading1"/>
      </w:pPr>
      <w:r>
        <w:t>Common Misconceptions About Mood Stabilizers</w:t>
      </w:r>
    </w:p>
    <w:p>
      <w:r>
        <w:t>A frequent misconception is that mood stabilizers cure bipolar disorder; in reality, they control symptoms but do not eliminate the disorder. Some believe mood stabilizers cause addiction—these medications are not addictive but require adherence. Another myth is that side effects are unavoidable; careful management can minimize them. Understanding realistic expectations improves adherence and outcomes.</w:t>
      </w:r>
    </w:p>
    <w:p>
      <w:pPr>
        <w:pStyle w:val="Heading1"/>
      </w:pPr>
      <w:r>
        <w:t>Practical Guidance</w:t>
      </w:r>
    </w:p>
    <w:p>
      <w:pPr>
        <w:pStyle w:val="ListBullet"/>
      </w:pPr>
      <w:r>
        <w:t>Always follow the prescribed dosage and schedule to maintain stable blood levels.</w:t>
      </w:r>
    </w:p>
    <w:p>
      <w:pPr>
        <w:pStyle w:val="ListBullet"/>
      </w:pPr>
      <w:r>
        <w:t>Report any unusual symptoms, such as excessive thirst, tremors, or rash, to a healthcare provider immediately.</w:t>
      </w:r>
    </w:p>
    <w:p>
      <w:pPr>
        <w:pStyle w:val="ListBullet"/>
      </w:pPr>
      <w:r>
        <w:t>Do not abruptly stop mood stabilizers; consult your doctor before changing doses.</w:t>
      </w:r>
    </w:p>
    <w:p>
      <w:pPr>
        <w:pStyle w:val="ListBullet"/>
      </w:pPr>
      <w:r>
        <w:t>Maintain regular appointments for blood tests and clinical assessments.</w:t>
      </w:r>
    </w:p>
    <w:p>
      <w:pPr>
        <w:pStyle w:val="ListBullet"/>
      </w:pPr>
      <w:r>
        <w:t>Inform your healthcare provider about all medications and supplements you take to avoid interactions.</w:t>
      </w:r>
    </w:p>
    <w:p>
      <w:pPr>
        <w:pStyle w:val="ListBullet"/>
      </w:pPr>
      <w:r>
        <w:t>Discuss pregnancy plans with your provider to adjust treatment safely.</w:t>
      </w:r>
    </w:p>
    <w:p>
      <w:pPr>
        <w:pStyle w:val="ListBullet"/>
      </w:pPr>
      <w:r>
        <w:t>Avoid alcohol and recreational drugs as they can interfere with medication effectiveness.</w:t>
      </w:r>
    </w:p>
    <w:p>
      <w:pPr>
        <w:pStyle w:val="ListBullet"/>
      </w:pPr>
      <w:r>
        <w:t>Use effective contraception if taking mood stabilizers known to be teratogenic.</w:t>
      </w:r>
    </w:p>
    <w:p>
      <w:pPr>
        <w:pStyle w:val="Heading1"/>
      </w:pPr>
      <w:r>
        <w:t>Safety Notes</w:t>
      </w:r>
    </w:p>
    <w:p>
      <w:pPr>
        <w:pStyle w:val="ListBullet"/>
      </w:pPr>
      <w:r>
        <w:t>Mood stabilizers require ongoing monitoring due to potential organ toxicity.</w:t>
      </w:r>
    </w:p>
    <w:p>
      <w:pPr>
        <w:pStyle w:val="ListBullet"/>
      </w:pPr>
      <w:r>
        <w:t>Lithium toxicity can be life-threatening; know signs such as severe tremor, confusion, or vomiting.</w:t>
      </w:r>
    </w:p>
    <w:p>
      <w:pPr>
        <w:pStyle w:val="ListBullet"/>
      </w:pPr>
      <w:r>
        <w:t>Valproate should be avoided in pregnancy due to risk of birth defects.</w:t>
      </w:r>
    </w:p>
    <w:p>
      <w:pPr>
        <w:pStyle w:val="ListBullet"/>
      </w:pPr>
      <w:r>
        <w:t>Report any signs of allergic reaction such as rash or swelling immediately.</w:t>
      </w:r>
    </w:p>
    <w:p>
      <w:pPr>
        <w:pStyle w:val="ListBullet"/>
      </w:pPr>
      <w:r>
        <w:t>Avoid concurrent use of certain medications that increase blood lithium levels without medical supervision.</w:t>
      </w:r>
    </w:p>
    <w:p>
      <w:pPr>
        <w:pStyle w:val="Heading1"/>
      </w:pPr>
      <w:r>
        <w:t>Common Misconceptions</w:t>
      </w:r>
    </w:p>
    <w:p>
      <w:r>
        <w:rPr>
          <w:b/>
        </w:rPr>
        <w:t xml:space="preserve">Misconception: </w:t>
      </w:r>
      <w:r>
        <w:t>Mood stabilizers cure bipolar disorder.</w:t>
      </w:r>
    </w:p>
    <w:p>
      <w:r>
        <w:rPr>
          <w:b/>
        </w:rPr>
        <w:t xml:space="preserve">Reality: </w:t>
      </w:r>
      <w:r>
        <w:t>Mood stabilizers help manage symptoms but do not cure the disorder.</w:t>
      </w:r>
    </w:p>
    <w:p>
      <w:r>
        <w:rPr>
          <w:b/>
        </w:rPr>
        <w:t xml:space="preserve">Misconception: </w:t>
      </w:r>
      <w:r>
        <w:t>Mood stabilizers are addictive substances.</w:t>
      </w:r>
    </w:p>
    <w:p>
      <w:r>
        <w:rPr>
          <w:b/>
        </w:rPr>
        <w:t xml:space="preserve">Reality: </w:t>
      </w:r>
      <w:r>
        <w:t>These medications are not addictive but require consistent use for effectiveness.</w:t>
      </w:r>
    </w:p>
    <w:p>
      <w:r>
        <w:rPr>
          <w:b/>
        </w:rPr>
        <w:t xml:space="preserve">Misconception: </w:t>
      </w:r>
      <w:r>
        <w:t>Side effects of mood stabilizers are inevitable and severe.</w:t>
      </w:r>
    </w:p>
    <w:p>
      <w:r>
        <w:rPr>
          <w:b/>
        </w:rPr>
        <w:t xml:space="preserve">Reality: </w:t>
      </w:r>
      <w:r>
        <w:t>Side effects vary by individual and dosage; many can be managed or minimized.</w:t>
      </w:r>
    </w:p>
    <w:p>
      <w:pPr>
        <w:pStyle w:val="Heading1"/>
      </w:pPr>
      <w:r>
        <w:t>Clinical Pearls</w:t>
      </w:r>
    </w:p>
    <w:p>
      <w:pPr>
        <w:pStyle w:val="ListNumber"/>
      </w:pPr>
      <w:r>
        <w:t>Lithium remains the gold standard and is uniquely effective in reducing suicide risk.</w:t>
      </w:r>
    </w:p>
    <w:p>
      <w:pPr>
        <w:pStyle w:val="ListNumber"/>
      </w:pPr>
      <w:r>
        <w:t>Monitoring kidney and thyroid function is critical during lithium therapy.</w:t>
      </w:r>
    </w:p>
    <w:p>
      <w:pPr>
        <w:pStyle w:val="ListNumber"/>
      </w:pPr>
      <w:r>
        <w:t>Valproate is contraindicated in women of childbearing potential unless effective contraception is used.</w:t>
      </w:r>
    </w:p>
    <w:p>
      <w:pPr>
        <w:pStyle w:val="ListNumber"/>
      </w:pPr>
      <w:r>
        <w:t>Slow titration of anticonvulsants like lamotrigine reduces risk of rash.</w:t>
      </w:r>
    </w:p>
    <w:p>
      <w:pPr>
        <w:pStyle w:val="ListNumber"/>
      </w:pPr>
      <w:r>
        <w:t>Patient education is essential for adherence and early detection of side effects.</w:t>
      </w:r>
    </w:p>
    <w:p>
      <w:pPr>
        <w:pStyle w:val="Heading1"/>
      </w:pPr>
      <w:r>
        <w:t>Key Takeaways</w:t>
      </w:r>
    </w:p>
    <w:p>
      <w:pPr>
        <w:pStyle w:val="ListBullet"/>
      </w:pPr>
      <w:r>
        <w:t>Mood stabilizers are essential medications to control mood fluctuations primarily in bipolar disorder.</w:t>
      </w:r>
    </w:p>
    <w:p>
      <w:pPr>
        <w:pStyle w:val="ListBullet"/>
      </w:pPr>
      <w:r>
        <w:t>Lithium and certain anticonvulsants are the main classes of mood stabilizers.</w:t>
      </w:r>
    </w:p>
    <w:p>
      <w:pPr>
        <w:pStyle w:val="ListBullet"/>
      </w:pPr>
      <w:r>
        <w:t>These drugs work by modulating neurotransmitter systems and neuronal excitability.</w:t>
      </w:r>
    </w:p>
    <w:p>
      <w:pPr>
        <w:pStyle w:val="ListBullet"/>
      </w:pPr>
      <w:r>
        <w:t>Side effects range from mild to serious and require monitoring and dose adjustments.</w:t>
      </w:r>
    </w:p>
    <w:p>
      <w:pPr>
        <w:pStyle w:val="ListBullet"/>
      </w:pPr>
      <w:r>
        <w:t>Drug interactions can alter effectiveness and increase risks, so inform your care team of all medications.</w:t>
      </w:r>
    </w:p>
    <w:p>
      <w:pPr>
        <w:pStyle w:val="ListBullet"/>
      </w:pPr>
      <w:r>
        <w:t>Regular blood tests are necessary to ensure safe and effective dosing.</w:t>
      </w:r>
    </w:p>
    <w:p>
      <w:pPr>
        <w:pStyle w:val="ListBullet"/>
      </w:pPr>
      <w:r>
        <w:t>Pregnancy requires special considerations due to teratogenic risks of some mood stabilizers.</w:t>
      </w:r>
    </w:p>
    <w:p>
      <w:pPr>
        <w:pStyle w:val="ListBullet"/>
      </w:pPr>
      <w:r>
        <w:t>Patient education about medication purpose, side effects, and adherence improves outcomes.</w:t>
      </w:r>
    </w:p>
    <w:p>
      <w:pPr>
        <w:pStyle w:val="Heading1"/>
      </w:pPr>
      <w:r>
        <w:t>Glossary</w:t>
      </w:r>
    </w:p>
    <w:p>
      <w:r>
        <w:rPr>
          <w:b/>
        </w:rPr>
        <w:t xml:space="preserve">Mood Stabilizer: </w:t>
      </w:r>
      <w:r>
        <w:t>A medication used to treat mood disorders by stabilizing mood swings between mania and depression.</w:t>
      </w:r>
    </w:p>
    <w:p>
      <w:r>
        <w:rPr>
          <w:b/>
        </w:rPr>
        <w:t xml:space="preserve">Bipolar Disorder: </w:t>
      </w:r>
      <w:r>
        <w:t>A mental health condition characterized by episodes of mania/hypomania and depression.</w:t>
      </w:r>
    </w:p>
    <w:p>
      <w:r>
        <w:rPr>
          <w:b/>
        </w:rPr>
        <w:t xml:space="preserve">Lithium: </w:t>
      </w:r>
      <w:r>
        <w:t>A naturally occurring alkali metal used as a mood stabilizer with neuroprotective properties.</w:t>
      </w:r>
    </w:p>
    <w:p>
      <w:r>
        <w:rPr>
          <w:b/>
        </w:rPr>
        <w:t xml:space="preserve">Valproate (Valproic Acid): </w:t>
      </w:r>
      <w:r>
        <w:t>An anticonvulsant drug used as a mood stabilizer that enhances GABA activity.</w:t>
      </w:r>
    </w:p>
    <w:p>
      <w:r>
        <w:rPr>
          <w:b/>
        </w:rPr>
        <w:t xml:space="preserve">Carbamazepine: </w:t>
      </w:r>
      <w:r>
        <w:t>An anticonvulsant mood stabilizer that blocks sodium channels in neurons to reduce excitability.</w:t>
      </w:r>
    </w:p>
    <w:p>
      <w:r>
        <w:rPr>
          <w:b/>
        </w:rPr>
        <w:t xml:space="preserve">Lamotrigine: </w:t>
      </w:r>
      <w:r>
        <w:t>An anticonvulsant used as a mood stabilizer that inhibits glutamate release to prevent depressive episodes.</w:t>
      </w:r>
    </w:p>
    <w:p>
      <w:r>
        <w:rPr>
          <w:b/>
        </w:rPr>
        <w:t xml:space="preserve">Serotonin: </w:t>
      </w:r>
      <w:r>
        <w:t>A neurotransmitter involved in mood regulation and affected by many psychotropic medications.</w:t>
      </w:r>
    </w:p>
    <w:p>
      <w:r>
        <w:rPr>
          <w:b/>
        </w:rPr>
        <w:t xml:space="preserve">Teratogenicity: </w:t>
      </w:r>
      <w:r>
        <w:t>The capability of a substance to cause birth defects during fetal development.</w:t>
      </w:r>
    </w:p>
    <w:p>
      <w:pPr>
        <w:pStyle w:val="Heading1"/>
      </w:pPr>
      <w:r>
        <w:t>Related Modules</w:t>
      </w:r>
    </w:p>
    <w:p>
      <w:pPr>
        <w:pStyle w:val="ListBullet"/>
      </w:pPr>
      <w:r>
        <w:t>MED-045</w:t>
      </w:r>
    </w:p>
    <w:p>
      <w:pPr>
        <w:pStyle w:val="ListBullet"/>
      </w:pPr>
      <w:r>
        <w:t>MED-092</w:t>
      </w:r>
    </w:p>
    <w:p>
      <w:pPr>
        <w:pStyle w:val="ListBullet"/>
      </w:pPr>
      <w:r>
        <w:t>MED-101</w:t>
      </w:r>
    </w:p>
    <w:p>
      <w:pPr>
        <w:pStyle w:val="Heading1"/>
      </w:pPr>
      <w:r>
        <w:t>Illustration Specifications</w:t>
      </w:r>
    </w:p>
    <w:p>
      <w:pPr>
        <w:pStyle w:val="Heading2"/>
      </w:pPr>
      <w:r>
        <w:t>ILL-001 - Mechanism of Action of Lithium</w:t>
      </w:r>
    </w:p>
    <w:p>
      <w:r>
        <w:t>Type: Diagram</w:t>
      </w:r>
    </w:p>
    <w:p>
      <w:r>
        <w:t>A schematic showing how lithium modulates neurotransmitter systems and intracellular signaling pathways involved in mood regulation.</w:t>
      </w:r>
    </w:p>
    <w:p>
      <w:r>
        <w:t>Alt text: Diagram of lithium's effects on brain neurotransmitters and signaling.</w:t>
      </w:r>
    </w:p>
    <w:p>
      <w:pPr>
        <w:pStyle w:val="Heading2"/>
      </w:pPr>
      <w:r>
        <w:t>ILL-002 - Structure of Common Mood Stabilizers</w:t>
      </w:r>
    </w:p>
    <w:p>
      <w:r>
        <w:t>Type: Graphic</w:t>
      </w:r>
    </w:p>
    <w:p>
      <w:r>
        <w:t>Chemical structures of lithium, valproate, carbamazepine, and lamotrigine displayed side-by-side for comparison.</w:t>
      </w:r>
    </w:p>
    <w:p>
      <w:r>
        <w:t>Alt text: Chemical structures of key mood stabilizer medications.</w:t>
      </w:r>
    </w:p>
    <w:p>
      <w:pPr>
        <w:pStyle w:val="Heading2"/>
      </w:pPr>
      <w:r>
        <w:t>ILL-003 - Monitoring Schedule for Mood Stabilizer Therapy</w:t>
      </w:r>
    </w:p>
    <w:p>
      <w:r>
        <w:t>Type: Table</w:t>
      </w:r>
    </w:p>
    <w:p>
      <w:r>
        <w:t>A table outlining recommended laboratory tests, frequency, and clinical assessments for patients on mood stabilizers such as lithium and valproate.</w:t>
      </w:r>
    </w:p>
    <w:p>
      <w:r>
        <w:t>Alt text: Table showing blood tests and monitoring timelines for mood stabilizer use.</w:t>
      </w:r>
    </w:p>
    <w:p>
      <w:pPr>
        <w:pStyle w:val="Heading2"/>
      </w:pPr>
      <w:r>
        <w:t>ILL-004 - Common Side Effects of Lithium</w:t>
      </w:r>
    </w:p>
    <w:p>
      <w:r>
        <w:t>Type: Infographic</w:t>
      </w:r>
    </w:p>
    <w:p>
      <w:r>
        <w:t>Visual summary of lithium side effects including polyuria, tremor, weight gain, hypothyroidism, and signs of toxicity.</w:t>
      </w:r>
    </w:p>
    <w:p>
      <w:r>
        <w:t>Alt text: Infographic listing lithium side effects with icons.</w:t>
      </w:r>
    </w:p>
    <w:p>
      <w:pPr>
        <w:pStyle w:val="Heading1"/>
      </w:pPr>
      <w:r>
        <w:t>References</w:t>
      </w:r>
    </w:p>
    <w:p>
      <w:pPr>
        <w:pStyle w:val="ListBullet"/>
      </w:pPr>
      <w:r>
        <w:t>Bipolar Disorder Treatment Guidelines | American Psychiatric Association | 2020 | APA Practice Guideline for the Treatment of Patients with Bipolar Disorder | Unverified</w:t>
      </w:r>
    </w:p>
    <w:p>
      <w:pPr>
        <w:pStyle w:val="ListBullet"/>
      </w:pPr>
      <w:r>
        <w:t>Lithium in the Treatment of Bipolar Disorder: Efficacy and Safety | National Institute of Mental Health | 2019 | NIMH Bipolar Research Reviews | Unverified</w:t>
      </w:r>
    </w:p>
    <w:p>
      <w:pPr>
        <w:pStyle w:val="ListBullet"/>
      </w:pPr>
      <w:r>
        <w:t>Valproate and Pregnancy: Safety Concerns | European Medicines Agency | 2021 | EMA Drug Safety Update on Valproate | Unverified</w:t>
      </w:r>
    </w:p>
    <w:p>
      <w:pPr>
        <w:pStyle w:val="ListBullet"/>
      </w:pPr>
      <w:r>
        <w:t>Anticonvulsants as Mood Stabilizers: Mechanisms and Clinical Use | Journal of Clinical Psychiatry | 2018 | J Clin Psychiatry Review Article | Unverified</w:t>
      </w:r>
    </w:p>
    <w:p>
      <w:pPr>
        <w:pStyle w:val="ListBullet"/>
      </w:pPr>
      <w:r>
        <w:t>Monitoring Blood Levels in Mood Stabilizer Therapy | British Association for Psychopharmacology | 2022 | BAP Clinical Monitoring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