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COND-196 - Restless Legs Syndrome Neurology</w:t>
      </w:r>
    </w:p>
    <w:p>
      <w:r>
        <w:rPr>
          <w:i/>
        </w:rPr>
        <w:t>What restless legs syndrome neurology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Patients, Caregivers, Healthcare Professionals,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Restless Legs Syndrome, RLS, Willis-Ekbom Disease, Neurology, Sleep Disorders, Movement Disorders, Dopamine, Iron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Restless Legs Syndrome (RLS), also known as Willis-Ekbom Disease, is a neurological sensorimotor disorder characterized by an uncontrollable urge to move the legs, often accompanied by uncomfortable sensations such as crawling, tingling, or burning. Symptoms typically worsen during periods of rest or inactivity, especially at night, leading to sleep disturbances and impaired quality of life. The exact causes of RLS are multifactorial, involving genetic predisposition, central nervous system iron deficiency, and dopaminergic system dysfunction. Emerging evidence implicates abnormalities in brain iron regulation and dopamine metabolism as key mechanisms. Clinical diagnosis relies primarily on patient history and symptom criteria; no definitive laboratory test exists, although iron studies and polysomnography may assist. Management involves pharmacologic treatments including dopamine agonists and alpha-2-delta ligands, alongside lifestyle interventions like regular exercise, sleep hygiene, and avoidance of triggers such as caffeine or certain medications. Safety considerations include potential augmentation (worsening symptoms) with dopaminergic drugs and medication side effects. While RLS is generally chronic, symptom severity can fluctuate. The module clarifies major clinical synonyms, elaborates on neurophysiology and etiology, provides practical guidance for patients and clinicians, and addresses misconceptions such as confusing RLS with periodic limb movement disorder or general leg cramps. Limitations of current treatments and ongoing research needs are also discussed, ensuring a balanced, evidence-based understanding suitable for diverse audiences.</w:t>
      </w:r>
    </w:p>
    <w:p>
      <w:pPr>
        <w:pStyle w:val="Heading1"/>
      </w:pPr>
      <w:r>
        <w:t>Customer Questions Answered</w:t>
      </w:r>
    </w:p>
    <w:p>
      <w:pPr>
        <w:pStyle w:val="ListBullet"/>
      </w:pPr>
      <w:r>
        <w:t>What is restless legs syndrome and how is it diagnosed?</w:t>
      </w:r>
    </w:p>
    <w:p>
      <w:pPr>
        <w:pStyle w:val="ListBullet"/>
      </w:pPr>
      <w:r>
        <w:t>What causes restless legs syndrome from a neurological perspective?</w:t>
      </w:r>
    </w:p>
    <w:p>
      <w:pPr>
        <w:pStyle w:val="ListBullet"/>
      </w:pPr>
      <w:r>
        <w:t>Are there genetic factors involved in restless legs syndrome?</w:t>
      </w:r>
    </w:p>
    <w:p>
      <w:pPr>
        <w:pStyle w:val="ListBullet"/>
      </w:pPr>
      <w:r>
        <w:t>What are the common symptoms and how do they affect daily functioning?</w:t>
      </w:r>
    </w:p>
    <w:p>
      <w:pPr>
        <w:pStyle w:val="ListBullet"/>
      </w:pPr>
      <w:r>
        <w:t>How does iron deficiency contribute to restless legs syndrome?</w:t>
      </w:r>
    </w:p>
    <w:p>
      <w:pPr>
        <w:pStyle w:val="ListBullet"/>
      </w:pPr>
      <w:r>
        <w:t>What treatments are available for restless legs syndrome and how do they work?</w:t>
      </w:r>
    </w:p>
    <w:p>
      <w:pPr>
        <w:pStyle w:val="ListBullet"/>
      </w:pPr>
      <w:r>
        <w:t>Can lifestyle changes improve restless legs syndrome symptoms?</w:t>
      </w:r>
    </w:p>
    <w:p>
      <w:pPr>
        <w:pStyle w:val="ListBullet"/>
      </w:pPr>
      <w:r>
        <w:t>What are the risks or side effects of medications used for restless legs syndrome?</w:t>
      </w:r>
    </w:p>
    <w:p>
      <w:pPr>
        <w:pStyle w:val="ListBullet"/>
      </w:pPr>
      <w:r>
        <w:t>How is restless legs syndrome distinguished from other movement or sleep disorders?</w:t>
      </w:r>
    </w:p>
    <w:p>
      <w:pPr>
        <w:pStyle w:val="ListBullet"/>
      </w:pPr>
      <w:r>
        <w:t>Is restless legs syndrome a progressive condition?</w:t>
      </w:r>
    </w:p>
    <w:p>
      <w:pPr>
        <w:pStyle w:val="ListBullet"/>
      </w:pPr>
      <w:r>
        <w:t>How is restless legs syndrome evaluated clinically and with diagnostic tests?</w:t>
      </w:r>
    </w:p>
    <w:p>
      <w:pPr>
        <w:pStyle w:val="ListBullet"/>
      </w:pPr>
      <w:r>
        <w:t>Are there any safety concerns or precautions patients should be aware of?</w:t>
      </w:r>
    </w:p>
    <w:p>
      <w:pPr>
        <w:pStyle w:val="Heading1"/>
      </w:pPr>
      <w:r>
        <w:t>Learning Objectives</w:t>
      </w:r>
    </w:p>
    <w:p>
      <w:pPr>
        <w:pStyle w:val="ListBullet"/>
      </w:pPr>
      <w:r>
        <w:t>Define restless legs syndrome and describe its core symptoms.</w:t>
      </w:r>
    </w:p>
    <w:p>
      <w:pPr>
        <w:pStyle w:val="ListBullet"/>
      </w:pPr>
      <w:r>
        <w:t>Explain neurological mechanisms involved in restless legs syndrome.</w:t>
      </w:r>
    </w:p>
    <w:p>
      <w:pPr>
        <w:pStyle w:val="ListBullet"/>
      </w:pPr>
      <w:r>
        <w:t>Identify key risk factors and causes, including genetic and metabolic contributors.</w:t>
      </w:r>
    </w:p>
    <w:p>
      <w:pPr>
        <w:pStyle w:val="ListBullet"/>
      </w:pPr>
      <w:r>
        <w:t>Describe typical clinical evaluation methods and diagnostic criteria.</w:t>
      </w:r>
    </w:p>
    <w:p>
      <w:pPr>
        <w:pStyle w:val="ListBullet"/>
      </w:pPr>
      <w:r>
        <w:t>Summarize pharmacological and non-pharmacological treatment options.</w:t>
      </w:r>
    </w:p>
    <w:p>
      <w:pPr>
        <w:pStyle w:val="ListBullet"/>
      </w:pPr>
      <w:r>
        <w:t>Understand lifestyle modifications that can alleviate symptoms.</w:t>
      </w:r>
    </w:p>
    <w:p>
      <w:pPr>
        <w:pStyle w:val="ListBullet"/>
      </w:pPr>
      <w:r>
        <w:t>Recognize safety issues related to RLS medications and management.</w:t>
      </w:r>
    </w:p>
    <w:p>
      <w:pPr>
        <w:pStyle w:val="ListBullet"/>
      </w:pPr>
      <w:r>
        <w:t>Address common misconceptions and improve patient education.</w:t>
      </w:r>
    </w:p>
    <w:p>
      <w:pPr>
        <w:pStyle w:val="Heading1"/>
      </w:pPr>
      <w:r>
        <w:t>Definition</w:t>
      </w:r>
    </w:p>
    <w:p>
      <w:r>
        <w:t>Restless Legs Syndrome (RLS), also called Willis-Ekbom Disease, is a neurological disorder characterized by an irresistible urge to move the legs usually accompanied by uncomfortable sensations. These symptoms typically emerge during rest or inactivity and worsen in the evening or night, often disrupting sleep.</w:t>
      </w:r>
    </w:p>
    <w:p>
      <w:pPr>
        <w:pStyle w:val="Heading1"/>
      </w:pPr>
      <w:r>
        <w:t>Why This Matters</w:t>
      </w:r>
    </w:p>
    <w:p>
      <w:r>
        <w:t>RLS affects an estimated 5-10% of the population and can significantly impair sleep quality, daily functioning, and quality of life. Understanding its neurological basis aids in effective diagnosis and tailored treatment, reducing symptom burden and improving patient outcomes.</w:t>
      </w:r>
    </w:p>
    <w:p>
      <w:pPr>
        <w:pStyle w:val="Heading1"/>
      </w:pPr>
      <w:r>
        <w:t>Definition and Clinical Features of Restless Legs Syndrome</w:t>
      </w:r>
    </w:p>
    <w:p>
      <w:r>
        <w:t>Restless Legs Syndrome (RLS) is a common neurological sensorimotor disorder presenting as an urge to move the legs, often described as crawling, creeping, itching, or tingling sensations. These symptoms typically occur during periods of rest or inactivity, particularly in the evening or nighttime, and are relieved partially or completely by movement. Core diagnostic criteria include these features persisting for at least 3 times per week for at least 3 months. RLS symptoms can lead to significant sleep disturbances and daytime fatigue. Secondary features include periodic limb movements during sleep (PLMS). The International Restless Legs Syndrome Study Group has established standardized diagnostic guidelines widely used in clinical practice.</w:t>
      </w:r>
    </w:p>
    <w:p>
      <w:pPr>
        <w:pStyle w:val="Heading1"/>
      </w:pPr>
      <w:r>
        <w:t>Neurophysiology and Pathophysiology of RLS</w:t>
      </w:r>
    </w:p>
    <w:p>
      <w:r>
        <w:t>The neurobiological mechanisms underlying RLS involve dysfunctional dopaminergic pathways and abnormal brain iron homeostasis. Iron is a crucial cofactor for dopamine synthesis; decreased brain iron concentrations, especially in the substantia nigra and other basal ganglia regions, impair dopamine metabolism. This leads to altered sensorimotor integration and heightened limb discomfort. Functional imaging and biochemical studies support these findings. The circadian pattern of symptom worsening aligns with changes in dopamine activity and iron metabolism across the day. Other implicated neurotransmitter systems include glutamate and adenosine, but dopamine and iron remain central to the pathophysiology.</w:t>
      </w:r>
    </w:p>
    <w:p>
      <w:pPr>
        <w:pStyle w:val="Heading1"/>
      </w:pPr>
      <w:r>
        <w:t>Genetics and Risk Factors for Restless Legs Syndrome</w:t>
      </w:r>
    </w:p>
    <w:p>
      <w:r>
        <w:t>RLS has a heritable component with familial aggregation documented in multiple studies. Genome-wide association studies (GWAS) have identified several susceptibility loci, such as MEIS1, BTBD9, and MAP2K5/SKOR1 genes, which may influence nervous system development and iron regulation. Risk factors include iron deficiency states (e.g., anemia, pregnancy), chronic kidney disease, diabetes mellitus, peripheral neuropathies, and certain medications such as antidepressants and antihistamines. Age and female sex are also associated with higher RLS prevalence.</w:t>
      </w:r>
    </w:p>
    <w:p>
      <w:pPr>
        <w:pStyle w:val="Heading1"/>
      </w:pPr>
      <w:r>
        <w:t>Symptoms and Impact on Daily Life</w:t>
      </w:r>
    </w:p>
    <w:p>
      <w:r>
        <w:t>Patients typically report an uncomfortable urge to move the legs, worsening during rest and at night, which disrupts sleep onset and maintenance. This results in excessive daytime sleepiness, impaired concentration, mood disturbances, and decreased quality of life. In severe cases, symptoms may also affect the arms or trunk. Symptom severity fluctuates and may progressively worsen without treatment. Impact on psychosocial functioning and mental health has been documented, highlighting the condition's broader burden.</w:t>
      </w:r>
    </w:p>
    <w:p>
      <w:pPr>
        <w:pStyle w:val="Heading1"/>
      </w:pPr>
      <w:r>
        <w:t>Diagnostic Evaluation and Clinical Assessment</w:t>
      </w:r>
    </w:p>
    <w:p>
      <w:r>
        <w:t>Diagnosis relies primarily on patient history and symptom-based criteria from the International RLS Study Group. Important to exclude mimicking conditions such as peripheral neuropathy, leg cramps, or vascular issues. Laboratory tests include serum ferritin and iron levels to assess iron status. Polysomnography may detect periodic limb movements during sleep but is not required for diagnosis. Neurological examination helps exclude alternative diagnoses. A detailed medication history is essential to identify RLS-inducing drugs.</w:t>
      </w:r>
    </w:p>
    <w:p>
      <w:pPr>
        <w:pStyle w:val="Heading1"/>
      </w:pPr>
      <w:r>
        <w:t>Pharmacological Treatments: Dopaminergic Agents and Beyond</w:t>
      </w:r>
    </w:p>
    <w:p>
      <w:r>
        <w:t>First-line pharmacological treatments include dopamine agonists such as pramipexole, ropinirole, and rotigotine patch. These medications alleviate symptoms by augmenting dopaminergic neurotransmission. Alpha-2-delta ligands like gabapentin enacarbil and pregabalin are alternatives, particularly useful for patients with comorbid pain or insomnia. Iron supplementation is recommended for patients with low ferritin levels. Opioids may be reserved for refractory severe cases. Treatment must balance efficacy with risks, such as augmentation, a paradoxical worsening of symptoms caused by some dopaminergic drugs.</w:t>
      </w:r>
    </w:p>
    <w:p>
      <w:pPr>
        <w:pStyle w:val="Heading1"/>
      </w:pPr>
      <w:r>
        <w:t>Non-pharmacological Management and Lifestyle Considerations</w:t>
      </w:r>
    </w:p>
    <w:p>
      <w:r>
        <w:t>Lifestyle modifications can reduce symptom severity: maintaining regular sleep schedules, moderate exercise, avoiding caffeine, nicotine, and alcohol, and leg massages or warm baths before bedtime. Iron-rich diets or supplements assist when iron deficiency is present. Cognitive-behavioral therapy and relaxation techniques may help improve sleep quality. These measures complement pharmacotherapy and are particularly valuable for mild-to-moderate RLS.</w:t>
      </w:r>
    </w:p>
    <w:p>
      <w:pPr>
        <w:pStyle w:val="Heading1"/>
      </w:pPr>
      <w:r>
        <w:t>Monitoring, Safety, and Long-term Management</w:t>
      </w:r>
    </w:p>
    <w:p>
      <w:r>
        <w:t>Long-term management requires regular follow-up to assess symptom control, side effects, and medication adjustment. Dopaminergic treatments may cause augmentation over time, necessitating dose changes or switching therapies. Monitoring iron status and addressing reversible causes is critical. Patient education on recognizing symptom worsening and medication effects enhances safety. Sleep hygiene remains a cornerstone to prevent exacerbations. Potential medication side effects include nausea, dizziness, and impulse control disorders, requiring clinician vigilance.</w:t>
      </w:r>
    </w:p>
    <w:p>
      <w:pPr>
        <w:pStyle w:val="Heading1"/>
      </w:pPr>
      <w:r>
        <w:t>Differential Diagnosis and Common Misdiagnoses</w:t>
      </w:r>
    </w:p>
    <w:p>
      <w:r>
        <w:t>RLS must be differentiated from mimics such as periodic limb movement disorder (PLMD), nocturnal leg cramps, peripheral neuropathy, and akathisia. RLS is unique in its strong circadian pattern, relief by movement, and characteristic sensory discomfort. Misdiagnosis can lead to inappropriate treatments and prolonged symptoms. Awareness of differential diagnoses improves clinical accuracy and guides appropriate investigations.</w:t>
      </w:r>
    </w:p>
    <w:p>
      <w:pPr>
        <w:pStyle w:val="Heading1"/>
      </w:pPr>
      <w:r>
        <w:t>Emerging Research and Future Directions</w:t>
      </w:r>
    </w:p>
    <w:p>
      <w:r>
        <w:t>Ongoing research on RLS explores genetic underpinnings, novel pharmacologic targets such as adenosine receptor modulation, and brain iron transport pathways. Advances in neuroimaging and biomarkers aim to enhance diagnostic precision. Clinical trials assess new drug classes and non-invasive neuromodulation techniques. Understanding RLS pathophysiology better may improve personalized treatment and reduce disease burden. Patient-centered approaches integrating symptom tracking apps are under development to optimize management.</w:t>
      </w:r>
    </w:p>
    <w:p>
      <w:pPr>
        <w:pStyle w:val="Heading1"/>
      </w:pPr>
      <w:r>
        <w:t>Common Misconceptions about Restless Legs Syndrome</w:t>
      </w:r>
    </w:p>
    <w:p>
      <w:r>
        <w:t>RLS is sometimes incorrectly considered a purely psychological condition or simply 'leg cramps.' It is a recognized neurological disorder with well-defined diagnostic criteria. Another misconception is that only older adults develop RLS; however, it can affect all ages including children. Not all leg discomfort at night is RLS – correct identification is essential for proper therapy. Finally, while no cure exists, many effective treatments can dramatically improve symptoms and quality of life.</w:t>
      </w:r>
    </w:p>
    <w:p>
      <w:pPr>
        <w:pStyle w:val="Heading1"/>
      </w:pPr>
      <w:r>
        <w:t>Practical Guidance</w:t>
      </w:r>
    </w:p>
    <w:p>
      <w:pPr>
        <w:pStyle w:val="ListBullet"/>
      </w:pPr>
      <w:r>
        <w:t>Maintain a symptom diary to help healthcare providers assess RLS patterns and triggers.</w:t>
      </w:r>
    </w:p>
    <w:p>
      <w:pPr>
        <w:pStyle w:val="ListBullet"/>
      </w:pPr>
      <w:r>
        <w:t>Seek evaluation if you experience an uncontrollable urge to move legs with uncomfortable sensations, especially worsening at rest or night.</w:t>
      </w:r>
    </w:p>
    <w:p>
      <w:pPr>
        <w:pStyle w:val="ListBullet"/>
      </w:pPr>
      <w:r>
        <w:t>Discuss iron supplementation with your doctor if low serum ferritin is present.</w:t>
      </w:r>
    </w:p>
    <w:p>
      <w:pPr>
        <w:pStyle w:val="ListBullet"/>
      </w:pPr>
      <w:r>
        <w:t>Avoid caffeine, nicotine, and alcohol which may worsen symptoms.</w:t>
      </w:r>
    </w:p>
    <w:p>
      <w:pPr>
        <w:pStyle w:val="ListBullet"/>
      </w:pPr>
      <w:r>
        <w:t>Incorporate regular moderate exercise but avoid excessive physical activity close to bedtime.</w:t>
      </w:r>
    </w:p>
    <w:p>
      <w:pPr>
        <w:pStyle w:val="ListBullet"/>
      </w:pPr>
      <w:r>
        <w:t>Use prescribed medications as directed and report any worsening symptoms or side effects promptly.</w:t>
      </w:r>
    </w:p>
    <w:p>
      <w:pPr>
        <w:pStyle w:val="ListBullet"/>
      </w:pPr>
      <w:r>
        <w:t>Educate family members about RLS to foster support and understanding.</w:t>
      </w:r>
    </w:p>
    <w:p>
      <w:pPr>
        <w:pStyle w:val="ListBullet"/>
      </w:pPr>
      <w:r>
        <w:t>Ensure adequate sleep hygiene practices to minimize symptom interference with rest.</w:t>
      </w:r>
    </w:p>
    <w:p>
      <w:pPr>
        <w:pStyle w:val="Heading1"/>
      </w:pPr>
      <w:r>
        <w:t>Safety Notes</w:t>
      </w:r>
    </w:p>
    <w:p>
      <w:pPr>
        <w:pStyle w:val="ListBullet"/>
      </w:pPr>
      <w:r>
        <w:t>Dopaminergic medications can cause augmentation, a paradoxical worsening of symptoms requiring close monitoring.</w:t>
      </w:r>
    </w:p>
    <w:p>
      <w:pPr>
        <w:pStyle w:val="ListBullet"/>
      </w:pPr>
      <w:r>
        <w:t>Iron supplementation should be guided by laboratory testing to avoid iron overload and toxicity.</w:t>
      </w:r>
    </w:p>
    <w:p>
      <w:pPr>
        <w:pStyle w:val="ListBullet"/>
      </w:pPr>
      <w:r>
        <w:t>Some medications used for RLS may cause dizziness or sedation; caution is advised when driving or operating machinery.</w:t>
      </w:r>
    </w:p>
    <w:p>
      <w:pPr>
        <w:pStyle w:val="ListBullet"/>
      </w:pPr>
      <w:r>
        <w:t>Opioids reserved for refractory cases carry risks of dependence and require specialist supervision.</w:t>
      </w:r>
    </w:p>
    <w:p>
      <w:pPr>
        <w:pStyle w:val="ListBullet"/>
      </w:pPr>
      <w:r>
        <w:t>Regular follow-up is needed to adjust therapy and monitor for adverse effects and emerging complications.</w:t>
      </w:r>
    </w:p>
    <w:p>
      <w:pPr>
        <w:pStyle w:val="Heading1"/>
      </w:pPr>
      <w:r>
        <w:t>Common Misconceptions</w:t>
      </w:r>
    </w:p>
    <w:p>
      <w:r>
        <w:rPr>
          <w:b/>
        </w:rPr>
        <w:t xml:space="preserve">Misconception: </w:t>
      </w:r>
      <w:r>
        <w:t>Restless Legs Syndrome is just leg cramps or a psychological problem.</w:t>
      </w:r>
    </w:p>
    <w:p>
      <w:r>
        <w:rPr>
          <w:b/>
        </w:rPr>
        <w:t xml:space="preserve">Reality: </w:t>
      </w:r>
      <w:r>
        <w:t>RLS is a neurological sensorimotor disorder with specific diagnostic criteria and identifiable neurobiological mechanisms.</w:t>
      </w:r>
    </w:p>
    <w:p>
      <w:r>
        <w:rPr>
          <w:b/>
        </w:rPr>
        <w:t xml:space="preserve">Misconception: </w:t>
      </w:r>
      <w:r>
        <w:t>Only older adults get restless legs syndrome.</w:t>
      </w:r>
    </w:p>
    <w:p>
      <w:r>
        <w:rPr>
          <w:b/>
        </w:rPr>
        <w:t xml:space="preserve">Reality: </w:t>
      </w:r>
      <w:r>
        <w:t>RLS can affect individuals of any age, including children and young adults.</w:t>
      </w:r>
    </w:p>
    <w:p>
      <w:r>
        <w:rPr>
          <w:b/>
        </w:rPr>
        <w:t xml:space="preserve">Misconception: </w:t>
      </w:r>
      <w:r>
        <w:t>There is no effective treatment for restless legs syndrome.</w:t>
      </w:r>
    </w:p>
    <w:p>
      <w:r>
        <w:rPr>
          <w:b/>
        </w:rPr>
        <w:t xml:space="preserve">Reality: </w:t>
      </w:r>
      <w:r>
        <w:t>Multiple pharmacologic and non-pharmacologic treatments have proven efficacy in reducing RLS symptoms.</w:t>
      </w:r>
    </w:p>
    <w:p>
      <w:r>
        <w:rPr>
          <w:b/>
        </w:rPr>
        <w:t xml:space="preserve">Misconception: </w:t>
      </w:r>
      <w:r>
        <w:t>Moving the legs will worsen the symptoms of RLS.</w:t>
      </w:r>
    </w:p>
    <w:p>
      <w:r>
        <w:rPr>
          <w:b/>
        </w:rPr>
        <w:t xml:space="preserve">Reality: </w:t>
      </w:r>
      <w:r>
        <w:t>Movement typically relieves or temporarily reduces symptoms in RLS patients.</w:t>
      </w:r>
    </w:p>
    <w:p>
      <w:pPr>
        <w:pStyle w:val="Heading1"/>
      </w:pPr>
      <w:r>
        <w:t>Clinical Pearls</w:t>
      </w:r>
    </w:p>
    <w:p>
      <w:pPr>
        <w:pStyle w:val="ListNumber"/>
      </w:pPr>
      <w:r>
        <w:t>Iron deficiency is a modifiable and common contributor to RLS; check serum ferritin in suspected cases.</w:t>
      </w:r>
    </w:p>
    <w:p>
      <w:pPr>
        <w:pStyle w:val="ListNumber"/>
      </w:pPr>
      <w:r>
        <w:t>Differential diagnosis is crucial to avoid unnecessary treatments for mimicking conditions.</w:t>
      </w:r>
    </w:p>
    <w:p>
      <w:pPr>
        <w:pStyle w:val="ListNumber"/>
      </w:pPr>
      <w:r>
        <w:t>Augmentation with dopaminergic agents requires early recognition and treatment adjustment.</w:t>
      </w:r>
    </w:p>
    <w:p>
      <w:pPr>
        <w:pStyle w:val="ListNumber"/>
      </w:pPr>
      <w:r>
        <w:t>Non-pharmacologic measures should be integrated into all management plans for better outcomes.</w:t>
      </w:r>
    </w:p>
    <w:p>
      <w:pPr>
        <w:pStyle w:val="ListNumber"/>
      </w:pPr>
      <w:r>
        <w:t>Educate patients about the chronic, fluctuating nature of RLS to set realistic treatment expectations.</w:t>
      </w:r>
    </w:p>
    <w:p>
      <w:pPr>
        <w:pStyle w:val="Heading1"/>
      </w:pPr>
      <w:r>
        <w:t>Key Takeaways</w:t>
      </w:r>
    </w:p>
    <w:p>
      <w:pPr>
        <w:pStyle w:val="ListBullet"/>
      </w:pPr>
      <w:r>
        <w:t>Restless Legs Syndrome is a neurological disorder characterized by an urge to move the legs with uncomfortable sensations, worsening at rest and night.</w:t>
      </w:r>
    </w:p>
    <w:p>
      <w:pPr>
        <w:pStyle w:val="ListBullet"/>
      </w:pPr>
      <w:r>
        <w:t>The pathophysiology involves brain iron deficiency and dopaminergic dysfunction primarily affecting basal ganglia circuits.</w:t>
      </w:r>
    </w:p>
    <w:p>
      <w:pPr>
        <w:pStyle w:val="ListBullet"/>
      </w:pPr>
      <w:r>
        <w:t>RLS has genetic predisposition and several metabolic and medical risk factors, including iron deficiency.</w:t>
      </w:r>
    </w:p>
    <w:p>
      <w:pPr>
        <w:pStyle w:val="ListBullet"/>
      </w:pPr>
      <w:r>
        <w:t>Diagnosis is clinical, supported by history and symptom criteria; laboratory and sleep studies assist but are not definitive.</w:t>
      </w:r>
    </w:p>
    <w:p>
      <w:pPr>
        <w:pStyle w:val="ListBullet"/>
      </w:pPr>
      <w:r>
        <w:t>Effective treatments include dopamine agonists, alpha-2-delta ligands, and iron supplementation when indicated.</w:t>
      </w:r>
    </w:p>
    <w:p>
      <w:pPr>
        <w:pStyle w:val="ListBullet"/>
      </w:pPr>
      <w:r>
        <w:t>Lifestyle modifications including exercise, sleep hygiene, and trigger avoidance complement pharmacotherapy.</w:t>
      </w:r>
    </w:p>
    <w:p>
      <w:pPr>
        <w:pStyle w:val="ListBullet"/>
      </w:pPr>
      <w:r>
        <w:t>Medication safety requires monitoring for augmentation and side effects; careful management is essential.</w:t>
      </w:r>
    </w:p>
    <w:p>
      <w:pPr>
        <w:pStyle w:val="ListBullet"/>
      </w:pPr>
      <w:r>
        <w:t>Recognizing and differentiating RLS from mimics improves clinical outcomes and patient quality of life.</w:t>
      </w:r>
    </w:p>
    <w:p>
      <w:pPr>
        <w:pStyle w:val="Heading1"/>
      </w:pPr>
      <w:r>
        <w:t>Glossary</w:t>
      </w:r>
    </w:p>
    <w:p>
      <w:r>
        <w:rPr>
          <w:b/>
        </w:rPr>
        <w:t xml:space="preserve">Restless Legs Syndrome (RLS): </w:t>
      </w:r>
      <w:r>
        <w:t>A neurological disorder causing uncomfortable sensations and an urge to move the legs, worsening at rest and night.</w:t>
      </w:r>
    </w:p>
    <w:p>
      <w:r>
        <w:rPr>
          <w:b/>
        </w:rPr>
        <w:t xml:space="preserve">Willis-Ekbom Disease: </w:t>
      </w:r>
      <w:r>
        <w:t>An alternative name for Restless Legs Syndrome.</w:t>
      </w:r>
    </w:p>
    <w:p>
      <w:r>
        <w:rPr>
          <w:b/>
        </w:rPr>
        <w:t xml:space="preserve">Dopamine: </w:t>
      </w:r>
      <w:r>
        <w:t>A neurotransmitter involved in motor control, often deficient or dysregulated in RLS.</w:t>
      </w:r>
    </w:p>
    <w:p>
      <w:r>
        <w:rPr>
          <w:b/>
        </w:rPr>
        <w:t xml:space="preserve">Iron Deficiency: </w:t>
      </w:r>
      <w:r>
        <w:t>A lower than normal level of iron in the body, which can contribute to RLS symptoms.</w:t>
      </w:r>
    </w:p>
    <w:p>
      <w:r>
        <w:rPr>
          <w:b/>
        </w:rPr>
        <w:t xml:space="preserve">Periodic Limb Movements in Sleep (PLMS): </w:t>
      </w:r>
      <w:r>
        <w:t>Involuntary leg jerks occurring during sleep, frequently associated with RLS.</w:t>
      </w:r>
    </w:p>
    <w:p>
      <w:r>
        <w:rPr>
          <w:b/>
        </w:rPr>
        <w:t xml:space="preserve">Augmentation: </w:t>
      </w:r>
      <w:r>
        <w:t>A paradoxical worsening of RLS symptoms due to dopaminergic medication over time.</w:t>
      </w:r>
    </w:p>
    <w:p>
      <w:r>
        <w:rPr>
          <w:b/>
        </w:rPr>
        <w:t xml:space="preserve">Alpha-2-delta Ligands: </w:t>
      </w:r>
      <w:r>
        <w:t>A class of medication (e.g., gabapentin) used to treat nerve pain and RLS symptoms.</w:t>
      </w:r>
    </w:p>
    <w:p>
      <w:r>
        <w:rPr>
          <w:b/>
        </w:rPr>
        <w:t xml:space="preserve">Polysomnography: </w:t>
      </w:r>
      <w:r>
        <w:t>A sleep study used to record physiological parameters during sleep, helpful in RLS evaluation.</w:t>
      </w:r>
    </w:p>
    <w:p>
      <w:pPr>
        <w:pStyle w:val="Heading1"/>
      </w:pPr>
      <w:r>
        <w:t>Related Modules</w:t>
      </w:r>
    </w:p>
    <w:p>
      <w:pPr>
        <w:pStyle w:val="ListBullet"/>
      </w:pPr>
      <w:r>
        <w:t>COND-104: Iron Deficiency Anemia</w:t>
      </w:r>
    </w:p>
    <w:p>
      <w:pPr>
        <w:pStyle w:val="ListBullet"/>
      </w:pPr>
      <w:r>
        <w:t>COND-231: Parkinson Disease Neurology</w:t>
      </w:r>
    </w:p>
    <w:p>
      <w:pPr>
        <w:pStyle w:val="ListBullet"/>
      </w:pPr>
      <w:r>
        <w:t>COND-187: Sleep Disorders Overview</w:t>
      </w:r>
    </w:p>
    <w:p>
      <w:pPr>
        <w:pStyle w:val="Heading1"/>
      </w:pPr>
      <w:r>
        <w:t>Illustration Specifications</w:t>
      </w:r>
    </w:p>
    <w:p>
      <w:pPr>
        <w:pStyle w:val="Heading2"/>
      </w:pPr>
      <w:r>
        <w:t>ILL-196-01 - Diagram of Brain Iron Deficiency in RLS</w:t>
      </w:r>
    </w:p>
    <w:p>
      <w:r>
        <w:t>Type: Diagram</w:t>
      </w:r>
    </w:p>
    <w:p>
      <w:r>
        <w:t>Illustrates reduced iron concentration in the basal ganglia and substantia nigra in Restless Legs Syndrome.</w:t>
      </w:r>
    </w:p>
    <w:p>
      <w:r>
        <w:t>Alt text: Brain cross-section highlighting areas of iron deficiency related to RLS.</w:t>
      </w:r>
    </w:p>
    <w:p>
      <w:pPr>
        <w:pStyle w:val="Heading2"/>
      </w:pPr>
      <w:r>
        <w:t>ILL-196-02 - Typical Leg Sensations Reported in RLS</w:t>
      </w:r>
    </w:p>
    <w:p>
      <w:r>
        <w:t>Type: Infographic</w:t>
      </w:r>
    </w:p>
    <w:p>
      <w:r>
        <w:t>Visual representation of common uncomfortable leg sensations such as tingling, crawling, and burning in RLS patients.</w:t>
      </w:r>
    </w:p>
    <w:p>
      <w:r>
        <w:t>Alt text: Images of legs with symbols indicating tingling, burning, and crawling sensations.</w:t>
      </w:r>
    </w:p>
    <w:p>
      <w:pPr>
        <w:pStyle w:val="Heading2"/>
      </w:pPr>
      <w:r>
        <w:t>ILL-196-03 - Pharmacological Treatment Options for RLS</w:t>
      </w:r>
    </w:p>
    <w:p>
      <w:r>
        <w:t>Type: Flowchart</w:t>
      </w:r>
    </w:p>
    <w:p>
      <w:r>
        <w:t>Flowchart showing first-line and second-line medication therapies used in RLS management including dopamine agonists and alpha-2-delta ligands.</w:t>
      </w:r>
    </w:p>
    <w:p>
      <w:r>
        <w:t>Alt text: Medication flowchart outlining drug choices for Restless Legs Syndrome.</w:t>
      </w:r>
    </w:p>
    <w:p>
      <w:pPr>
        <w:pStyle w:val="Heading2"/>
      </w:pPr>
      <w:r>
        <w:t>ILL-196-04 - Circadian Pattern of RLS Symptom Severity</w:t>
      </w:r>
    </w:p>
    <w:p>
      <w:r>
        <w:t>Type: Graph</w:t>
      </w:r>
    </w:p>
    <w:p>
      <w:r>
        <w:t>Graph depicting symptom intensity fluctuating throughout the day, peaking in the evening and nighttime.</w:t>
      </w:r>
    </w:p>
    <w:p>
      <w:r>
        <w:t>Alt text: Line graph showing RLS symptoms increasing towards evening hours.</w:t>
      </w:r>
    </w:p>
    <w:p>
      <w:pPr>
        <w:pStyle w:val="Heading1"/>
      </w:pPr>
      <w:r>
        <w:t>References</w:t>
      </w:r>
    </w:p>
    <w:p>
      <w:pPr>
        <w:pStyle w:val="ListBullet"/>
      </w:pPr>
      <w:r>
        <w:t>Restless legs syndrome: diagnostic criteria, special considerations and epidemiology | International Restless Legs Syndrome Study Group | 2014 | https://www.ncbi.nlm.nih.gov/pmc/articles/PMC4229961/ | Unverified</w:t>
      </w:r>
    </w:p>
    <w:p>
      <w:pPr>
        <w:pStyle w:val="ListBullet"/>
      </w:pPr>
      <w:r>
        <w:t>Pathophysiology of Restless Legs Syndrome: From an Iron-Dopamine Hypothesis to Synaptic Dysfunction | Allen RP, Picchietti DL, et al. | 2014 | https://doi.org/10.1007/s11910-013-0417-4 | Unverified</w:t>
      </w:r>
    </w:p>
    <w:p>
      <w:pPr>
        <w:pStyle w:val="ListBullet"/>
      </w:pPr>
      <w:r>
        <w:t>Efficacy and tolerability of pramipexole, ropinirole, and rotigotine in the treatment of restless legs syndrome: A meta-analysis | Winkelman JW, James L | 2017 | https://doi.org/10.1016/j.sleep.2016.09.007 | Unverified</w:t>
      </w:r>
    </w:p>
    <w:p>
      <w:pPr>
        <w:pStyle w:val="ListBullet"/>
      </w:pPr>
      <w:r>
        <w:t>Genetics of restless legs syndrome: a review of candidate genes and genome-wide association studies | Winkelmann J | 2013 | https://doi.org/10.1007/s11910-013-0380-7 | Unverified</w:t>
      </w:r>
    </w:p>
    <w:p>
      <w:pPr>
        <w:pStyle w:val="ListBullet"/>
      </w:pPr>
      <w:r>
        <w:t>Clinical practice guideline for the diagnosis and treatment of restless legs syndrome/Willis-Ekbom disease in adults | American Academy of Neurology | 2016 | https://doi.org/10.1212/WNL.0000000000002927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