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AGE-130 - Functional Assessment</w:t>
      </w:r>
    </w:p>
    <w:p>
      <w:r>
        <w:rPr>
          <w:i/>
        </w:rPr>
        <w:t>Prevention, screening, safety, and practical planning for functional assessment.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Preventive Aging</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Moderate (high school to early college)</w:t>
            </w:r>
          </w:p>
        </w:tc>
      </w:tr>
      <w:tr>
        <w:tc>
          <w:tcPr>
            <w:tcW w:type="dxa" w:w="4968"/>
          </w:tcPr>
          <w:p>
            <w:r>
              <w:rPr>
                <w:b/>
              </w:rPr>
              <w:t>Keywords</w:t>
            </w:r>
          </w:p>
        </w:tc>
        <w:tc>
          <w:tcPr>
            <w:tcW w:type="dxa" w:w="4968"/>
          </w:tcPr>
          <w:p>
            <w:r>
              <w:t>Functional Assessment, Activities of Daily Living, Instrumental Activities of Daily Living, Mobility, Fall Risk Assessment, Healthy Aging, Physical Function, Cognitive Function, Preventive Screening,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Functional assessment is a comprehensive evaluation of an individual's ability to perform daily tasks necessary for independent living, encompassing physical, cognitive, and social function. Commonly used in geriatric care and preventive aging, this process helps identify strengths, limitations, and risks, facilitating early intervention to maintain or improve functional independence. Fundamental components include the assessment of Activities of Daily Living (ADLs), such as bathing, dressing, eating, and Instrumental Activities of Daily Living (IADLs), like managing medications, finances, and transportation. Functional assessments can integrate objective tests of mobility, strength, balance, and cognition, contributing to evidence-based screening for fall risk, frailty, and cognitive decline. Synonyms and related terms include functional status evaluation, functional capacity assessment, and comprehensive geriatric assessment (CGA), which often incorporates functional measures within a broader multidisciplinary evaluation. Limitations arise from variability in assessment tools, subjective reporting, and environmental factors influencing performance. Safety considerations include ensuring physical testing does not provoke injury, especially in frail individuals. Functional assessment underpins preventive aging by guiding individualized care planning, rehabilitation, and resource allocation to enhance quality of life and reduce disability. Emerging evidence supports incorporating technology-based assessments and remote monitoring, though these require further validation. Overall, functional assessment is a cornerstone of holistic aging care aiming to preserve independence and prevent adverse outcomes.</w:t>
      </w:r>
    </w:p>
    <w:p>
      <w:pPr>
        <w:pStyle w:val="Heading1"/>
      </w:pPr>
      <w:r>
        <w:t>Customer Questions Answered</w:t>
      </w:r>
    </w:p>
    <w:p>
      <w:pPr>
        <w:pStyle w:val="ListBullet"/>
      </w:pPr>
      <w:r>
        <w:t>What is functional assessment and why is it important for older adults?</w:t>
      </w:r>
    </w:p>
    <w:p>
      <w:pPr>
        <w:pStyle w:val="ListBullet"/>
      </w:pPr>
      <w:r>
        <w:t>How does functional assessment help in preventing disability?</w:t>
      </w:r>
    </w:p>
    <w:p>
      <w:pPr>
        <w:pStyle w:val="ListBullet"/>
      </w:pPr>
      <w:r>
        <w:t>What are the key components evaluated in a functional assessment?</w:t>
      </w:r>
    </w:p>
    <w:p>
      <w:pPr>
        <w:pStyle w:val="ListBullet"/>
      </w:pPr>
      <w:r>
        <w:t>How often should functional assessment be conducted in aging adults?</w:t>
      </w:r>
    </w:p>
    <w:p>
      <w:pPr>
        <w:pStyle w:val="ListBullet"/>
      </w:pPr>
      <w:r>
        <w:t>What are Activities of Daily Living (ADLs) and Instrumental Activities of Daily Living (IADLs)?</w:t>
      </w:r>
    </w:p>
    <w:p>
      <w:pPr>
        <w:pStyle w:val="ListBullet"/>
      </w:pPr>
      <w:r>
        <w:t>How does functional assessment relate to cognitive screening?</w:t>
      </w:r>
    </w:p>
    <w:p>
      <w:pPr>
        <w:pStyle w:val="ListBullet"/>
      </w:pPr>
      <w:r>
        <w:t>What tools or tests are commonly used in functional assessment?</w:t>
      </w:r>
    </w:p>
    <w:p>
      <w:pPr>
        <w:pStyle w:val="ListBullet"/>
      </w:pPr>
      <w:r>
        <w:t>Can functional assessment predict risk of falls or hospitalization?</w:t>
      </w:r>
    </w:p>
    <w:p>
      <w:pPr>
        <w:pStyle w:val="ListBullet"/>
      </w:pPr>
      <w:r>
        <w:t>What are the limitations of functional assessments?</w:t>
      </w:r>
    </w:p>
    <w:p>
      <w:pPr>
        <w:pStyle w:val="ListBullet"/>
      </w:pPr>
      <w:r>
        <w:t>How can healthcare providers use functional assessments to plan care and interventions?</w:t>
      </w:r>
    </w:p>
    <w:p>
      <w:pPr>
        <w:pStyle w:val="ListBullet"/>
      </w:pPr>
      <w:r>
        <w:t>Are there risks or safety concerns when performing functional assessments?</w:t>
      </w:r>
    </w:p>
    <w:p>
      <w:pPr>
        <w:pStyle w:val="ListBullet"/>
      </w:pPr>
      <w:r>
        <w:t>How can older adults prepare for a functional assessment?</w:t>
      </w:r>
    </w:p>
    <w:p>
      <w:pPr>
        <w:pStyle w:val="Heading1"/>
      </w:pPr>
      <w:r>
        <w:t>Learning Objectives</w:t>
      </w:r>
    </w:p>
    <w:p>
      <w:pPr>
        <w:pStyle w:val="ListBullet"/>
      </w:pPr>
      <w:r>
        <w:t>Define functional assessment and its role in healthy aging.</w:t>
      </w:r>
    </w:p>
    <w:p>
      <w:pPr>
        <w:pStyle w:val="ListBullet"/>
      </w:pPr>
      <w:r>
        <w:t>Identify key components of functional assessment including ADLs and IADLs.</w:t>
      </w:r>
    </w:p>
    <w:p>
      <w:pPr>
        <w:pStyle w:val="ListBullet"/>
      </w:pPr>
      <w:r>
        <w:t>Explain the physiological and cognitive factors evaluated in functional assessments.</w:t>
      </w:r>
    </w:p>
    <w:p>
      <w:pPr>
        <w:pStyle w:val="ListBullet"/>
      </w:pPr>
      <w:r>
        <w:t>Recognize common tools and standardized tests used in functional assessments.</w:t>
      </w:r>
    </w:p>
    <w:p>
      <w:pPr>
        <w:pStyle w:val="ListBullet"/>
      </w:pPr>
      <w:r>
        <w:t>Understand practical applications of functional assessment in prevention and care planning.</w:t>
      </w:r>
    </w:p>
    <w:p>
      <w:pPr>
        <w:pStyle w:val="ListBullet"/>
      </w:pPr>
      <w:r>
        <w:t>Appreciate the limitations and challenges of functional assessment methods.</w:t>
      </w:r>
    </w:p>
    <w:p>
      <w:pPr>
        <w:pStyle w:val="ListBullet"/>
      </w:pPr>
      <w:r>
        <w:t>Discuss safety considerations during physical and cognitive evaluations.</w:t>
      </w:r>
    </w:p>
    <w:p>
      <w:pPr>
        <w:pStyle w:val="ListBullet"/>
      </w:pPr>
      <w:r>
        <w:t>Interpret functional assessment findings to guide interventions and resource planning.</w:t>
      </w:r>
    </w:p>
    <w:p>
      <w:pPr>
        <w:pStyle w:val="Heading1"/>
      </w:pPr>
      <w:r>
        <w:t>Definition</w:t>
      </w:r>
    </w:p>
    <w:p>
      <w:r>
        <w:t>Functional assessment is a structured evaluation of an individual's ability to perform essential activities necessary for daily living and independent functioning, often incorporating measurement of physical, cognitive, and social capabilities to guide preventive care and intervention in aging populations.</w:t>
      </w:r>
    </w:p>
    <w:p>
      <w:pPr>
        <w:pStyle w:val="Heading1"/>
      </w:pPr>
      <w:r>
        <w:t>Why This Matters</w:t>
      </w:r>
    </w:p>
    <w:p>
      <w:r>
        <w:t>As people age, their ability to perform daily tasks can decline due to a range of physical, cognitive, or social changes. Functional assessment provides a systematic way to detect these changes early, enabling tailored interventions that can maintain independence, improve quality of life, prevent complications like falls or hospitalization, and reduce caregiver burden. In preventive aging, routine functional assessment helps identify risks before significant disability occurs, supporting proactive health planning and resource allocation.</w:t>
      </w:r>
    </w:p>
    <w:p>
      <w:pPr>
        <w:pStyle w:val="Heading1"/>
      </w:pPr>
      <w:r>
        <w:t>Definition and Purpose of Functional Assessment</w:t>
      </w:r>
    </w:p>
    <w:p>
      <w:r>
        <w:t>Functional assessment is a multifaceted evaluation of an individual's capacity to perform tasks and activities critical for independent living. It covers physical abilities (e.g., mobility, strength), cognitive skills (e.g., memory, executive function), and social roles (e.g., communication, support networks). The primary purpose is to identify limitations or risks that might impact safety, autonomy, and quality of life, especially in older adults. This assessment informs clinical decision-making, care planning, and preventive strategies to maintain or restore function.</w:t>
      </w:r>
    </w:p>
    <w:p>
      <w:pPr>
        <w:pStyle w:val="Heading1"/>
      </w:pPr>
      <w:r>
        <w:t>Activities of Daily Living (ADLs) and Instrumental Activities of Daily Living (IADLs)</w:t>
      </w:r>
    </w:p>
    <w:p>
      <w:r>
        <w:t>ADLs are basic self-care tasks necessary for fundamental functioning, including bathing, dressing, toileting, eating, and transferring. IADLs are more complex activities related to independent living such as managing finances, medication management, cooking, shopping, and using transportation. Evaluating both ADLs and IADLs allows clinicians to determine the level of assistance an individual requires and identify early declines in autonomy that might not be apparent through physical examination alone.</w:t>
      </w:r>
    </w:p>
    <w:p>
      <w:pPr>
        <w:pStyle w:val="Heading1"/>
      </w:pPr>
      <w:r>
        <w:t>Physiological Mechanisms Underlying Functional Decline</w:t>
      </w:r>
    </w:p>
    <w:p>
      <w:r>
        <w:t>Functional decline arises from multiple interacting physiological processes, including sarcopenia (age-related muscle loss), decreased bone density, impaired balance and coordination, cardiovascular and respiratory limitations, and neurodegenerative changes affecting cognition and motor control. Chronic conditions such as arthritis, diabetes, and stroke also contribute to diminished function. Understanding these mechanisms helps tailor assessments to capture relevant deficits and guide interventions.</w:t>
      </w:r>
    </w:p>
    <w:p>
      <w:pPr>
        <w:pStyle w:val="Heading1"/>
      </w:pPr>
      <w:r>
        <w:t>Common Functional Assessment Tools and Tests</w:t>
      </w:r>
    </w:p>
    <w:p>
      <w:r>
        <w:t>Several standardized tools assess various domains of function. Examples include the Katz Index of ADLs and Lawton IADL scale for self-reported activities; Timed Up and Go (TUG) and 6-Minute Walk Test for mobility; Short Physical Performance Battery (SPPB) for strength and balance; and Mini-Mental State Examination (MMSE) or Montreal Cognitive Assessment (MoCA) for cognitive screening. Choice of tools depends on clinical setting, goals, and patient characteristics.</w:t>
      </w:r>
    </w:p>
    <w:p>
      <w:pPr>
        <w:pStyle w:val="Heading1"/>
      </w:pPr>
      <w:r>
        <w:t>Role of Functional Assessment in Preventive Health and Screening</w:t>
      </w:r>
    </w:p>
    <w:p>
      <w:r>
        <w:t>Functional assessments identify individuals at risk of disability, falls, hospitalization, or institutionalization before irreversible decline occurs. Early detection allows for preventive interventions such as physical therapy, exercise programs, medication review, and environmental modifications. Screening functional status during routine healthcare visits promotes proactive aging care and reduces adverse health events.</w:t>
      </w:r>
    </w:p>
    <w:p>
      <w:pPr>
        <w:pStyle w:val="Heading1"/>
      </w:pPr>
      <w:r>
        <w:t>Interpretation of Functional Assessment Results</w:t>
      </w:r>
    </w:p>
    <w:p>
      <w:r>
        <w:t>Results from functional assessments must be interpreted in the context of age, comorbidities, social environment, and patient goals. Changes from baseline function, rather than isolated scores, often guide clinical action. Multidisciplinary input enhances interpretation accuracy, ensuring that identified deficits translate into effective care plans addressing physical, cognitive, and psychosocial needs.</w:t>
      </w:r>
    </w:p>
    <w:p>
      <w:pPr>
        <w:pStyle w:val="Heading1"/>
      </w:pPr>
      <w:r>
        <w:t>Limitations and Challenges of Functional Assessment</w:t>
      </w:r>
    </w:p>
    <w:p>
      <w:r>
        <w:t>Assessment accuracy can be affected by subjective self-reporting bias, variability among evaluators, fluctuating patient status, and environmental influences during testing (e.g., clinic vs home). Standardized tools may lack sensitivity to subtle changes or cultural relevance. Time constraints and lack of training can limit comprehensive assessment in some healthcare settings. Emerging technology attempts to address some limitations but requires validation.</w:t>
      </w:r>
    </w:p>
    <w:p>
      <w:pPr>
        <w:pStyle w:val="Heading1"/>
      </w:pPr>
      <w:r>
        <w:t>Safety Considerations During Functional Assessment</w:t>
      </w:r>
    </w:p>
    <w:p>
      <w:r>
        <w:t>Physical tests should be performed with attention to risk of falls, cardiovascular strain, or injury, especially in frail or medically unstable individuals. Appropriate supervision, use of assistive devices, and environmental safety precautions are necessary. Cognitive assessments require sensitivity to avoid distress and consider cooperation and understanding of the patient. Informed consent and clear communication improve safety and compliance.</w:t>
      </w:r>
    </w:p>
    <w:p>
      <w:pPr>
        <w:pStyle w:val="Heading1"/>
      </w:pPr>
      <w:r>
        <w:t>Practical Application: Care Planning and Resource Allocation</w:t>
      </w:r>
    </w:p>
    <w:p>
      <w:r>
        <w:t>Functional assessment informs individualized care plans including rehabilitation, assistive device prescription, home safety modifications, and community support referrals. It supports prioritizing healthcare resources towards those with the greatest needs and helps monitor intervention effectiveness. Integration into electronic health records facilitates continuity and communication among care teams.</w:t>
      </w:r>
    </w:p>
    <w:p>
      <w:pPr>
        <w:pStyle w:val="Heading1"/>
      </w:pPr>
      <w:r>
        <w:t>Emerging Trends: Technology in Functional Assessment</w:t>
      </w:r>
    </w:p>
    <w:p>
      <w:r>
        <w:t>Use of wearable sensors, mobile applications, and telehealth platforms is expanding the reach and objectivity of functional assessments. These tools enable continuous monitoring of mobility, gait, and activity levels outside clinical settings, offering richer data for early detection of decline. While promising, these technologies require further validation and consideration of privacy, accessibility, and user-friendliness.</w:t>
      </w:r>
    </w:p>
    <w:p>
      <w:pPr>
        <w:pStyle w:val="Heading1"/>
      </w:pPr>
      <w:r>
        <w:t>Common Misconceptions About Functional Assessment</w:t>
      </w:r>
    </w:p>
    <w:p>
      <w:r>
        <w:t>A frequent misconception is that functional assessment is solely for frail or very elderly individuals; however, it benefits adults across a broad age spectrum to detect early functional changes. Another misunderstanding is that self-reports fully capture functional status; objective testing often reveals deficits not reported due to denial or lack of awareness. Also, some believe functional decline is irreversible, but many limitations improve with tailored interventions.</w:t>
      </w:r>
    </w:p>
    <w:p>
      <w:pPr>
        <w:pStyle w:val="Heading1"/>
      </w:pPr>
      <w:r>
        <w:t>Practical Guidance</w:t>
      </w:r>
    </w:p>
    <w:p>
      <w:pPr>
        <w:pStyle w:val="ListBullet"/>
      </w:pPr>
      <w:r>
        <w:t>Schedule periodic functional assessments for adults over 65 or with chronic conditions to identify early decline.</w:t>
      </w:r>
    </w:p>
    <w:p>
      <w:pPr>
        <w:pStyle w:val="ListBullet"/>
      </w:pPr>
      <w:r>
        <w:t>Use validated assessment tools appropriate to the individual's age, health status, and setting.</w:t>
      </w:r>
    </w:p>
    <w:p>
      <w:pPr>
        <w:pStyle w:val="ListBullet"/>
      </w:pPr>
      <w:r>
        <w:t>Incorporate both self-reported measures and objective tests for a comprehensive evaluation.</w:t>
      </w:r>
    </w:p>
    <w:p>
      <w:pPr>
        <w:pStyle w:val="ListBullet"/>
      </w:pPr>
      <w:r>
        <w:t>Monitor changes over time rather than relying on a single assessment snapshot.</w:t>
      </w:r>
    </w:p>
    <w:p>
      <w:pPr>
        <w:pStyle w:val="ListBullet"/>
      </w:pPr>
      <w:r>
        <w:t>Ensure physical testing environments are safe and supervised to reduce injury risk.</w:t>
      </w:r>
    </w:p>
    <w:p>
      <w:pPr>
        <w:pStyle w:val="ListBullet"/>
      </w:pPr>
      <w:r>
        <w:t>Communicate findings clearly to patients and caregivers and involve them in care planning.</w:t>
      </w:r>
    </w:p>
    <w:p>
      <w:pPr>
        <w:pStyle w:val="ListBullet"/>
      </w:pPr>
      <w:r>
        <w:t>Leverage multidisciplinary teams including therapists, nurses, and social workers to address identified needs.</w:t>
      </w:r>
    </w:p>
    <w:p>
      <w:pPr>
        <w:pStyle w:val="ListBullet"/>
      </w:pPr>
      <w:r>
        <w:t>Consider emerging technologies cautiously and supplement with traditional assessment methods.</w:t>
      </w:r>
    </w:p>
    <w:p>
      <w:pPr>
        <w:pStyle w:val="Heading1"/>
      </w:pPr>
      <w:r>
        <w:t>Safety Notes</w:t>
      </w:r>
    </w:p>
    <w:p>
      <w:pPr>
        <w:pStyle w:val="ListBullet"/>
      </w:pPr>
      <w:r>
        <w:t>Avoid physically demanding tests in patients with unstable cardiovascular or musculoskeletal conditions without medical clearance.</w:t>
      </w:r>
    </w:p>
    <w:p>
      <w:pPr>
        <w:pStyle w:val="ListBullet"/>
      </w:pPr>
      <w:r>
        <w:t>Use assistive devices and supervision during mobility tests to prevent falls.</w:t>
      </w:r>
    </w:p>
    <w:p>
      <w:pPr>
        <w:pStyle w:val="ListBullet"/>
      </w:pPr>
      <w:r>
        <w:t>Ensure patient comprehension and consent before cognitive testing to prevent distress.</w:t>
      </w:r>
    </w:p>
    <w:p>
      <w:pPr>
        <w:pStyle w:val="ListBullet"/>
      </w:pPr>
      <w:r>
        <w:t>Be aware of environmental hazards that may influence test performance or safety.</w:t>
      </w:r>
    </w:p>
    <w:p>
      <w:pPr>
        <w:pStyle w:val="ListBullet"/>
      </w:pPr>
      <w:r>
        <w:t>Address any acute symptoms immediately and defer functional testing if patient condition is unstable.</w:t>
      </w:r>
    </w:p>
    <w:p>
      <w:pPr>
        <w:pStyle w:val="Heading1"/>
      </w:pPr>
      <w:r>
        <w:t>Common Misconceptions</w:t>
      </w:r>
    </w:p>
    <w:p>
      <w:r>
        <w:rPr>
          <w:b/>
        </w:rPr>
        <w:t xml:space="preserve">Misconception: </w:t>
      </w:r>
      <w:r>
        <w:t>Functional assessment is only necessary for very old or visibly frail people.</w:t>
      </w:r>
    </w:p>
    <w:p>
      <w:r>
        <w:rPr>
          <w:b/>
        </w:rPr>
        <w:t xml:space="preserve">Reality: </w:t>
      </w:r>
      <w:r>
        <w:t>Functional assessment is valuable across adult ages to detect early changes and prevent disability.</w:t>
      </w:r>
    </w:p>
    <w:p>
      <w:r>
        <w:rPr>
          <w:b/>
        </w:rPr>
        <w:t xml:space="preserve">Misconception: </w:t>
      </w:r>
      <w:r>
        <w:t>Self-reported ability accurately reflects true functional status.</w:t>
      </w:r>
    </w:p>
    <w:p>
      <w:r>
        <w:rPr>
          <w:b/>
        </w:rPr>
        <w:t xml:space="preserve">Reality: </w:t>
      </w:r>
      <w:r>
        <w:t>Objective tests often uncover limitations not recognized or reported by individuals.</w:t>
      </w:r>
    </w:p>
    <w:p>
      <w:r>
        <w:rPr>
          <w:b/>
        </w:rPr>
        <w:t xml:space="preserve">Misconception: </w:t>
      </w:r>
      <w:r>
        <w:t>Functional decline cannot be reversed or improved.</w:t>
      </w:r>
    </w:p>
    <w:p>
      <w:r>
        <w:rPr>
          <w:b/>
        </w:rPr>
        <w:t xml:space="preserve">Reality: </w:t>
      </w:r>
      <w:r>
        <w:t>Many functional impairments respond well to targeted interventions like therapy or lifestyle changes.</w:t>
      </w:r>
    </w:p>
    <w:p>
      <w:pPr>
        <w:pStyle w:val="Heading1"/>
      </w:pPr>
      <w:r>
        <w:t>Clinical Pearls</w:t>
      </w:r>
    </w:p>
    <w:p>
      <w:pPr>
        <w:pStyle w:val="ListNumber"/>
      </w:pPr>
      <w:r>
        <w:t>Early and regular functional assessment can prevent progression to disability and loss of independence.</w:t>
      </w:r>
    </w:p>
    <w:p>
      <w:pPr>
        <w:pStyle w:val="ListNumber"/>
      </w:pPr>
      <w:r>
        <w:t>Combination of ADL and IADL measures improves sensitivity to early functional decline.</w:t>
      </w:r>
    </w:p>
    <w:p>
      <w:pPr>
        <w:pStyle w:val="ListNumber"/>
      </w:pPr>
      <w:r>
        <w:t>Physical performance tests like Timed Up and Go (TUG) are simple yet effective fall risk indicators.</w:t>
      </w:r>
    </w:p>
    <w:p>
      <w:pPr>
        <w:pStyle w:val="ListNumber"/>
      </w:pPr>
      <w:r>
        <w:t>Cognitive screening should be part of functional assessment to identify neurocognitive contributions.</w:t>
      </w:r>
    </w:p>
    <w:p>
      <w:pPr>
        <w:pStyle w:val="ListNumber"/>
      </w:pPr>
      <w:r>
        <w:t>Injury prevention during assessments requires careful supervision and adaptation to individual capability.</w:t>
      </w:r>
    </w:p>
    <w:p>
      <w:pPr>
        <w:pStyle w:val="ListNumber"/>
      </w:pPr>
      <w:r>
        <w:t>Multidisciplinary collaboration enhances assessment accuracy and follow-up care.</w:t>
      </w:r>
    </w:p>
    <w:p>
      <w:pPr>
        <w:pStyle w:val="ListNumber"/>
      </w:pPr>
      <w:r>
        <w:t>Technological tools should complement but not replace clinical judgment in functional evaluation.</w:t>
      </w:r>
    </w:p>
    <w:p>
      <w:pPr>
        <w:pStyle w:val="ListNumber"/>
      </w:pPr>
      <w:r>
        <w:t>Functional assessment findings provide actionable data to customize preventive and rehabilitative plans.</w:t>
      </w:r>
    </w:p>
    <w:p>
      <w:pPr>
        <w:pStyle w:val="Heading1"/>
      </w:pPr>
      <w:r>
        <w:t>Key Takeaways</w:t>
      </w:r>
    </w:p>
    <w:p>
      <w:pPr>
        <w:pStyle w:val="ListBullet"/>
      </w:pPr>
      <w:r>
        <w:t>Functional assessment evaluates daily living abilities critical to independence in aging populations.</w:t>
      </w:r>
    </w:p>
    <w:p>
      <w:pPr>
        <w:pStyle w:val="ListBullet"/>
      </w:pPr>
      <w:r>
        <w:t>ADLs and IADLs measure basic and complex functional tasks respectively, both vital in assessment.</w:t>
      </w:r>
    </w:p>
    <w:p>
      <w:pPr>
        <w:pStyle w:val="ListBullet"/>
      </w:pPr>
      <w:r>
        <w:t>Physiological aging processes like sarcopenia contribute to declines detected through these assessments.</w:t>
      </w:r>
    </w:p>
    <w:p>
      <w:pPr>
        <w:pStyle w:val="ListBullet"/>
      </w:pPr>
      <w:r>
        <w:t>Standardized tools exist for physical, cognitive, and self-reported functional evaluation.</w:t>
      </w:r>
    </w:p>
    <w:p>
      <w:pPr>
        <w:pStyle w:val="ListBullet"/>
      </w:pPr>
      <w:r>
        <w:t>Regular screening detects risks early, guiding interventions to prevent disability.</w:t>
      </w:r>
    </w:p>
    <w:p>
      <w:pPr>
        <w:pStyle w:val="ListBullet"/>
      </w:pPr>
      <w:r>
        <w:t>Limitations include subjective bias and environmental variability affecting test results.</w:t>
      </w:r>
    </w:p>
    <w:p>
      <w:pPr>
        <w:pStyle w:val="ListBullet"/>
      </w:pPr>
      <w:r>
        <w:t>Safety during assessment is paramount, requiring proper setup and patient consideration.</w:t>
      </w:r>
    </w:p>
    <w:p>
      <w:pPr>
        <w:pStyle w:val="ListBullet"/>
      </w:pPr>
      <w:r>
        <w:t>Functional assessment results inform personalized care and resource allocation to support healthy aging.</w:t>
      </w:r>
    </w:p>
    <w:p>
      <w:pPr>
        <w:pStyle w:val="Heading1"/>
      </w:pPr>
      <w:r>
        <w:t>Glossary</w:t>
      </w:r>
    </w:p>
    <w:p>
      <w:r>
        <w:rPr>
          <w:b/>
        </w:rPr>
        <w:t xml:space="preserve">Activities of Daily Living (ADLs): </w:t>
      </w:r>
      <w:r>
        <w:t>Basic self-care tasks such as bathing, dressing, toileting, eating, and transferring, essential for fundamental functioning.</w:t>
      </w:r>
    </w:p>
    <w:p>
      <w:r>
        <w:rPr>
          <w:b/>
        </w:rPr>
        <w:t xml:space="preserve">Instrumental Activities of Daily Living (IADLs): </w:t>
      </w:r>
      <w:r>
        <w:t>Complex activities necessary for independent living like managing finances, medication, cooking, shopping, and using transportation.</w:t>
      </w:r>
    </w:p>
    <w:p>
      <w:r>
        <w:rPr>
          <w:b/>
        </w:rPr>
        <w:t xml:space="preserve">Functional Status: </w:t>
      </w:r>
      <w:r>
        <w:t>An individual's overall ability to perform tasks and roles necessary for daily living and independent functioning.</w:t>
      </w:r>
    </w:p>
    <w:p>
      <w:r>
        <w:rPr>
          <w:b/>
        </w:rPr>
        <w:t xml:space="preserve">Sarcopenia: </w:t>
      </w:r>
      <w:r>
        <w:t>Age-related loss of skeletal muscle mass and strength contributing to physical decline.</w:t>
      </w:r>
    </w:p>
    <w:p>
      <w:r>
        <w:rPr>
          <w:b/>
        </w:rPr>
        <w:t xml:space="preserve">Timed Up and Go (TUG) Test: </w:t>
      </w:r>
      <w:r>
        <w:t>A physical performance test measuring mobility and balance by timing a person rising from a chair, walking a short distance, and returning.</w:t>
      </w:r>
    </w:p>
    <w:p>
      <w:r>
        <w:rPr>
          <w:b/>
        </w:rPr>
        <w:t xml:space="preserve">Mini-Mental State Examination (MMSE): </w:t>
      </w:r>
      <w:r>
        <w:t>A widely used cognitive screening tool assessing orientation, memory, attention, and language skills.</w:t>
      </w:r>
    </w:p>
    <w:p>
      <w:r>
        <w:rPr>
          <w:b/>
        </w:rPr>
        <w:t xml:space="preserve">Frailty: </w:t>
      </w:r>
      <w:r>
        <w:t>A clinical syndrome characterized by decreased reserve and resistance to stressors, leading to increased vulnerability.</w:t>
      </w:r>
    </w:p>
    <w:p>
      <w:r>
        <w:rPr>
          <w:b/>
        </w:rPr>
        <w:t xml:space="preserve">Comprehensive Geriatric Assessment (CGA): </w:t>
      </w:r>
      <w:r>
        <w:t>A multidimensional diagnostic process evaluating medical, psychosocial, and functional capabilities of older adults.</w:t>
      </w:r>
    </w:p>
    <w:p>
      <w:pPr>
        <w:pStyle w:val="Heading1"/>
      </w:pPr>
      <w:r>
        <w:t>Related Modules</w:t>
      </w:r>
    </w:p>
    <w:p>
      <w:pPr>
        <w:pStyle w:val="ListBullet"/>
      </w:pPr>
      <w:r>
        <w:t>AGE-120</w:t>
      </w:r>
    </w:p>
    <w:p>
      <w:pPr>
        <w:pStyle w:val="ListBullet"/>
      </w:pPr>
      <w:r>
        <w:t>AGE-140</w:t>
      </w:r>
    </w:p>
    <w:p>
      <w:pPr>
        <w:pStyle w:val="ListBullet"/>
      </w:pPr>
      <w:r>
        <w:t>AGE-150</w:t>
      </w:r>
    </w:p>
    <w:p>
      <w:pPr>
        <w:pStyle w:val="Heading1"/>
      </w:pPr>
      <w:r>
        <w:t>Illustration Specifications</w:t>
      </w:r>
    </w:p>
    <w:p>
      <w:pPr>
        <w:pStyle w:val="Heading2"/>
      </w:pPr>
      <w:r>
        <w:t>fig1 - Activities of Daily Living vs Instrumental Activities of Daily Living</w:t>
      </w:r>
    </w:p>
    <w:p>
      <w:r>
        <w:t>Type: Diagram</w:t>
      </w:r>
    </w:p>
    <w:p>
      <w:r>
        <w:t>A visual comparison chart illustrating basic ADLs like bathing and dressing alongside more complex IADLs such as managing medications and finances.</w:t>
      </w:r>
    </w:p>
    <w:p>
      <w:r>
        <w:t>Alt text: Chart contrasting Activities of Daily Living and Instrumental Activities of Daily Living tasks.</w:t>
      </w:r>
    </w:p>
    <w:p>
      <w:pPr>
        <w:pStyle w:val="Heading2"/>
      </w:pPr>
      <w:r>
        <w:t>fig2 - Sarcopenia and Functional Decline Mechanisms</w:t>
      </w:r>
    </w:p>
    <w:p>
      <w:r>
        <w:t>Type: Infographic</w:t>
      </w:r>
    </w:p>
    <w:p>
      <w:r>
        <w:t>An infographic depicting muscle loss, bone density reduction, and balance impairment contributing to functional decline with aging.</w:t>
      </w:r>
    </w:p>
    <w:p>
      <w:r>
        <w:t>Alt text: Infographic showing physiological changes like muscle and bone loss impacting function in elderly.</w:t>
      </w:r>
    </w:p>
    <w:p>
      <w:pPr>
        <w:pStyle w:val="Heading2"/>
      </w:pPr>
      <w:r>
        <w:t>fig3 - Functional Assessment Workflow</w:t>
      </w:r>
    </w:p>
    <w:p>
      <w:r>
        <w:t>Type: Flowchart</w:t>
      </w:r>
    </w:p>
    <w:p>
      <w:r>
        <w:t>Flowchart outlining steps in a typical functional assessment including screening, testing, interpretation, and care planning stages.</w:t>
      </w:r>
    </w:p>
    <w:p>
      <w:r>
        <w:t>Alt text: Flowchart showing stepwise process for conducting functional assessments.</w:t>
      </w:r>
    </w:p>
    <w:p>
      <w:pPr>
        <w:pStyle w:val="Heading2"/>
      </w:pPr>
      <w:r>
        <w:t>fig4 - Timed Up and Go (TUG) Test Procedure</w:t>
      </w:r>
    </w:p>
    <w:p>
      <w:r>
        <w:t>Type: Photograph Series</w:t>
      </w:r>
    </w:p>
    <w:p>
      <w:r>
        <w:t>Sequential images demonstrating the testing process of the Timed Up and Go mobility test in older adults.</w:t>
      </w:r>
    </w:p>
    <w:p>
      <w:r>
        <w:t>Alt text: Series of photos showing how to perform the Timed Up and Go test with an elderly participant.</w:t>
      </w:r>
    </w:p>
    <w:p>
      <w:pPr>
        <w:pStyle w:val="Heading1"/>
      </w:pPr>
      <w:r>
        <w:t>References</w:t>
      </w:r>
    </w:p>
    <w:p>
      <w:pPr>
        <w:pStyle w:val="ListBullet"/>
      </w:pPr>
      <w:r>
        <w:t>Comprehensive Geriatric Assessment: Principles and Practice | American Geriatrics Society | 2019 |  | unverified</w:t>
      </w:r>
    </w:p>
    <w:p>
      <w:pPr>
        <w:pStyle w:val="ListBullet"/>
      </w:pPr>
      <w:r>
        <w:t>Assessment of Older Adults: Functional Status and Instrumental Activities of Daily Living | National Institute on Aging | 2021 |  | unverified</w:t>
      </w:r>
    </w:p>
    <w:p>
      <w:pPr>
        <w:pStyle w:val="ListBullet"/>
      </w:pPr>
      <w:r>
        <w:t>Physical Performance Measures in Older Adults: Predictive Value for Fall Risk | Centers for Disease Control and Prevention (CDC) | 2020 |  | unverified</w:t>
      </w:r>
    </w:p>
    <w:p>
      <w:pPr>
        <w:pStyle w:val="ListBullet"/>
      </w:pPr>
      <w:r>
        <w:t>Use of the Mini-Mental State Examination in Routine Clinical Practice | Alzheimer’s Association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