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AGE-133 - Preparing for Surgery in Older Adults</w:t>
      </w:r>
    </w:p>
    <w:p>
      <w:r>
        <w:rPr>
          <w:i/>
        </w:rPr>
        <w:t>Prevention, screening, safety, and practical planning for preparing for surgery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Preoperative, Perioperative, Postoperative</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 health literate individuals</w:t>
            </w:r>
          </w:p>
        </w:tc>
      </w:tr>
      <w:tr>
        <w:tc>
          <w:tcPr>
            <w:tcW w:type="dxa" w:w="4968"/>
          </w:tcPr>
          <w:p>
            <w:r>
              <w:rPr>
                <w:b/>
              </w:rPr>
              <w:t>Keywords</w:t>
            </w:r>
          </w:p>
        </w:tc>
        <w:tc>
          <w:tcPr>
            <w:tcW w:type="dxa" w:w="4968"/>
          </w:tcPr>
          <w:p>
            <w:r>
              <w:t>surgery preparation, older adults, preoperative assessment, frailty, medication management, nutrition, cognitive screening, postoperative complications, delirium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Preparing for surgery in older adults involves comprehensive evaluation and planning designed to reduce complications and improve recovery. Older adults may have unique physiological changes, preexisting chronic conditions, and increased vulnerability to surgical stress compared to younger patients. Key elements of preparation include assessing frailty—a syndrome characterized by decreased physiological reserve and resistance to stressors, which is strongly associated with poorer surgical outcomes. Preoperative screening encompasses cognitive assessments to detect mild cognitive impairment or dementia, medication review to minimize polypharmacy risks, nutritional evaluation to identify malnutrition, and functional status measurement to determine baseline physical capacity. Optimizing these aspects before surgery is essential to reduce risks such as postoperative delirium, infections, and prolonged hospital stay. Anesthesia plans often require adjustment for altered pharmacokinetics and sensitivities in older adults. Practical planning also involves coordinating with caregivers, discussing realistic goals and expectations, and addressing psychosocial factors. Common limitations include the variability of evidence due to underrepresentation of older adults in randomized controlled trials and challenges in predicting individual risk. Safety considerations emphasize thorough communication, avoidance of unnecessary interventions, and vigilant monitoring during the perioperative period. Synonyms and related concepts include "preoperative geriatric assessment," "surgical risk stratification in elderly," and "perioperative optimization." While many strategies are supported by moderate to strong evidence, some preventive tactics require further research. Understanding these factors helps patients and healthcare providers make informed decisions to improve surgical outcomes for older adults.</w:t>
      </w:r>
    </w:p>
    <w:p>
      <w:pPr>
        <w:pStyle w:val="Heading1"/>
      </w:pPr>
      <w:r>
        <w:t>Customer Questions Answered</w:t>
      </w:r>
    </w:p>
    <w:p>
      <w:pPr>
        <w:pStyle w:val="ListBullet"/>
      </w:pPr>
      <w:r>
        <w:t>What special risks do older adults face when preparing for surgery?</w:t>
      </w:r>
    </w:p>
    <w:p>
      <w:pPr>
        <w:pStyle w:val="ListBullet"/>
      </w:pPr>
      <w:r>
        <w:t>How should medication be managed before surgery in older adults?</w:t>
      </w:r>
    </w:p>
    <w:p>
      <w:pPr>
        <w:pStyle w:val="ListBullet"/>
      </w:pPr>
      <w:r>
        <w:t>What screening tests are important before surgery in older adults?</w:t>
      </w:r>
    </w:p>
    <w:p>
      <w:pPr>
        <w:pStyle w:val="ListBullet"/>
      </w:pPr>
      <w:r>
        <w:t>How does frailty affect surgical outcomes in older adults?</w:t>
      </w:r>
    </w:p>
    <w:p>
      <w:pPr>
        <w:pStyle w:val="ListBullet"/>
      </w:pPr>
      <w:r>
        <w:t>Can nutrition improve recovery after surgery for older adults?</w:t>
      </w:r>
    </w:p>
    <w:p>
      <w:pPr>
        <w:pStyle w:val="ListBullet"/>
      </w:pPr>
      <w:r>
        <w:t>What steps help prevent postoperative delirium?</w:t>
      </w:r>
    </w:p>
    <w:p>
      <w:pPr>
        <w:pStyle w:val="ListBullet"/>
      </w:pPr>
      <w:r>
        <w:t>How can cognitive status be evaluated before surgery?</w:t>
      </w:r>
    </w:p>
    <w:p>
      <w:pPr>
        <w:pStyle w:val="ListBullet"/>
      </w:pPr>
      <w:r>
        <w:t>What should caregivers know about surgery preparation for elderly loved ones?</w:t>
      </w:r>
    </w:p>
    <w:p>
      <w:pPr>
        <w:pStyle w:val="ListBullet"/>
      </w:pPr>
      <w:r>
        <w:t>Are there specific anesthesia considerations for older adults?</w:t>
      </w:r>
    </w:p>
    <w:p>
      <w:pPr>
        <w:pStyle w:val="ListBullet"/>
      </w:pPr>
      <w:r>
        <w:t>When is surgery too risky for an older adult?</w:t>
      </w:r>
    </w:p>
    <w:p>
      <w:pPr>
        <w:pStyle w:val="ListBullet"/>
      </w:pPr>
      <w:r>
        <w:t>How can physical activity before surgery improve outcomes?</w:t>
      </w:r>
    </w:p>
    <w:p>
      <w:pPr>
        <w:pStyle w:val="ListBullet"/>
      </w:pPr>
      <w:r>
        <w:t>What are common misconceptions about surgery and aging?</w:t>
      </w:r>
    </w:p>
    <w:p>
      <w:pPr>
        <w:pStyle w:val="Heading1"/>
      </w:pPr>
      <w:r>
        <w:t>Learning Objectives</w:t>
      </w:r>
    </w:p>
    <w:p>
      <w:pPr>
        <w:pStyle w:val="ListBullet"/>
      </w:pPr>
      <w:r>
        <w:t>Understand the unique physiological changes in older adults affecting surgical risk.</w:t>
      </w:r>
    </w:p>
    <w:p>
      <w:pPr>
        <w:pStyle w:val="ListBullet"/>
      </w:pPr>
      <w:r>
        <w:t>Describe the role of frailty and how to assess it before surgery.</w:t>
      </w:r>
    </w:p>
    <w:p>
      <w:pPr>
        <w:pStyle w:val="ListBullet"/>
      </w:pPr>
      <w:r>
        <w:t>Identify essential preoperative screenings including cognitive, nutritional, and medication reviews.</w:t>
      </w:r>
    </w:p>
    <w:p>
      <w:pPr>
        <w:pStyle w:val="ListBullet"/>
      </w:pPr>
      <w:r>
        <w:t>Explain strategies to prevent postoperative complications such as delirium and infections.</w:t>
      </w:r>
    </w:p>
    <w:p>
      <w:pPr>
        <w:pStyle w:val="ListBullet"/>
      </w:pPr>
      <w:r>
        <w:t>Recognize the importance of multidisciplinary teamwork in surgical planning for older adults.</w:t>
      </w:r>
    </w:p>
    <w:p>
      <w:pPr>
        <w:pStyle w:val="ListBullet"/>
      </w:pPr>
      <w:r>
        <w:t>Discuss practical steps for caregivers to support older adults preparing for surgery.</w:t>
      </w:r>
    </w:p>
    <w:p>
      <w:pPr>
        <w:pStyle w:val="ListBullet"/>
      </w:pPr>
      <w:r>
        <w:t>Evaluate safety considerations and limitations of existing evidence in this population.</w:t>
      </w:r>
    </w:p>
    <w:p>
      <w:pPr>
        <w:pStyle w:val="ListBullet"/>
      </w:pPr>
      <w:r>
        <w:t>Apply knowledge of anesthesia and intraoperative adjustments for older adults.</w:t>
      </w:r>
    </w:p>
    <w:p>
      <w:pPr>
        <w:pStyle w:val="Heading1"/>
      </w:pPr>
      <w:r>
        <w:t>Definition</w:t>
      </w:r>
    </w:p>
    <w:p>
      <w:r>
        <w:t>Preparation for surgery in older adults involves a multidisciplinary process aimed at assessing and optimizing an elderly patient’s medical, physical, cognitive, and psychosocial status before undergoing an operative procedure to reduce surgical risks and enhance recovery outcomes.</w:t>
      </w:r>
    </w:p>
    <w:p>
      <w:pPr>
        <w:pStyle w:val="Heading1"/>
      </w:pPr>
      <w:r>
        <w:t>Why This Matters</w:t>
      </w:r>
    </w:p>
    <w:p>
      <w:r>
        <w:t>Older adults represent a growing segment of surgical patients due to increased life expectancy. Age-related physiological changes and chronic conditions elevate their risk for complications, longer hospital stays, and functional decline after surgery. Proper preparation can significantly improve safety and recovery, prevent disability, and empower patients and caregivers with realistic expectations and planning tools.</w:t>
      </w:r>
    </w:p>
    <w:p>
      <w:pPr>
        <w:pStyle w:val="Heading1"/>
      </w:pPr>
      <w:r>
        <w:t>Understanding the Physiological Changes of Aging Relevant to Surgery</w:t>
      </w:r>
    </w:p>
    <w:p>
      <w:r>
        <w:t>As people age, various physiological systems undergo changes that affect how their body responds to surgery and anesthesia. Cardiovascular changes include decreased cardiac output and increased vascular stiffness, which may impair blood pressure regulation under anesthesia. Respiratory function declines with reduced lung elasticity and diminished airway clearance, increasing the risk of postoperative pneumonia. The renal system experiences reduced glomerular filtration rate affecting drug clearance. Immune senescence diminishes the ability to fight infections. Recognizing these alterations helps tailor perioperative management and anticipate risks.</w:t>
      </w:r>
    </w:p>
    <w:p>
      <w:pPr>
        <w:pStyle w:val="Heading1"/>
      </w:pPr>
      <w:r>
        <w:t>Frailty: Definition, Assessment, and Impact on Surgical Outcomes</w:t>
      </w:r>
    </w:p>
    <w:p>
      <w:r>
        <w:t>Frailty is a clinical syndrome characterized by decreased physiological reserve and increased vulnerability to stressors, including surgery. Common assessments include the Fried Frailty Phenotype, which evaluates weight loss, grip strength, exhaustion, walking speed, and physical activity, and the Clinical Frailty Scale. Frail older adults have higher rates of postoperative complications, longer hospitalization, and increased mortality. Identifying frailty preoperatively is crucial to guide decision-making, customize interventions, and discuss prognosis with patients and families.</w:t>
      </w:r>
    </w:p>
    <w:p>
      <w:pPr>
        <w:pStyle w:val="Heading1"/>
      </w:pPr>
      <w:r>
        <w:t>Preoperative Cognitive Screening and Its Importance</w:t>
      </w:r>
    </w:p>
    <w:p>
      <w:r>
        <w:t>Cognitive impairment, including mild cognitive impairment and dementia, is prevalent in older adults and is an important predictor of postoperative delirium, longer recovery, and increased mortality. Tools like the Mini-Cog, Montreal Cognitive Assessment (MoCA), or the Mini-Mental State Examination (MMSE) are utilized for screening. Early identification facilitates tailored perioperative care plans such as delirium prevention protocols and informs consent and decision-making processes.</w:t>
      </w:r>
    </w:p>
    <w:p>
      <w:pPr>
        <w:pStyle w:val="Heading1"/>
      </w:pPr>
      <w:r>
        <w:t>Medication Management Before Surgery</w:t>
      </w:r>
    </w:p>
    <w:p>
      <w:r>
        <w:t>Polypharmacy, common in older adults, increases the risk of adverse drug interactions, bleeding, and delirium during and after surgery. A thorough medication review identifies drugs that should be paused or adjusted (e.g., anticoagulants, antiplatelets, hypoglycemics, sedatives). Consulting a pharmacist and involving geriatric specialists often improves safety. Medication reconciliation at admission and discharge is critical to prevent errors.</w:t>
      </w:r>
    </w:p>
    <w:p>
      <w:pPr>
        <w:pStyle w:val="Heading1"/>
      </w:pPr>
      <w:r>
        <w:t>Nutritional Assessment and Optimization</w:t>
      </w:r>
    </w:p>
    <w:p>
      <w:r>
        <w:t>Malnutrition negatively impacts wound healing, immune function, and muscle strength, increasing surgical risk. Screening tools like the Mini Nutritional Assessment (MNA) help identify at-risk individuals. Interventions include dietary counseling, supplementation with protein and micronutrients, and sometimes referral to a dietitian. Nutritional optimization before surgery correlates with better outcomes and shorter hospital stays.</w:t>
      </w:r>
    </w:p>
    <w:p>
      <w:pPr>
        <w:pStyle w:val="Heading1"/>
      </w:pPr>
      <w:r>
        <w:t>Physical Function and Prehabilitation</w:t>
      </w:r>
    </w:p>
    <w:p>
      <w:r>
        <w:t>Assessment of physical function using measures such as gait speed, the Timed Up and Go (TUG) test, or grip strength informs surgical risk. Physical prehabilitation—a program of exercise and conditioning before surgery—can improve strength, endurance, and respiratory capacity, potentially reducing complications and improving recovery. Tailored interventions are typically implemented weeks prior to elective procedures.</w:t>
      </w:r>
    </w:p>
    <w:p>
      <w:pPr>
        <w:pStyle w:val="Heading1"/>
      </w:pPr>
      <w:r>
        <w:t>Preventing Postoperative Delirium</w:t>
      </w:r>
    </w:p>
    <w:p>
      <w:r>
        <w:t>Delirium is an acute, fluctuating disturbance in attention and cognition common in older surgical patients, associated with poor outcomes. Preventive strategies include minimizing psychoactive medications, maintaining hydration and nutrition, providing orientation aids, ensuring adequate pain control, promoting early mobilization, and optimizing sleep. Hospitals often use multicomponent delirium prevention protocols with demonstrated efficacy.</w:t>
      </w:r>
    </w:p>
    <w:p>
      <w:pPr>
        <w:pStyle w:val="Heading1"/>
      </w:pPr>
      <w:r>
        <w:t>Anesthesia Considerations for Older Adults</w:t>
      </w:r>
    </w:p>
    <w:p>
      <w:r>
        <w:t>Older adults exhibit altered pharmacokinetics and pharmacodynamics, requiring careful selection and dosing of anesthetic agents. Regional anesthesia may be preferred when appropriate to reduce systemic effects. Monitoring during surgery should consider cardiovascular and respiratory reserve. Close collaboration between surgeons, anesthesiologists, and geriatricians improves safety.</w:t>
      </w:r>
    </w:p>
    <w:p>
      <w:pPr>
        <w:pStyle w:val="Heading1"/>
      </w:pPr>
      <w:r>
        <w:t>Psychosocial and Caregiver Involvement in Surgical Planning</w:t>
      </w:r>
    </w:p>
    <w:p>
      <w:r>
        <w:t>Psychosocial factors such as depression, social support, and caregiver availability impact recovery. Preparing caregivers through education on postoperative needs, potential complications, and rehabilitation processes enhances outcomes. Discussion regarding patients’ goals of care and advanced directives is recommended to align treatment choices with patient values.</w:t>
      </w:r>
    </w:p>
    <w:p>
      <w:pPr>
        <w:pStyle w:val="Heading1"/>
      </w:pPr>
      <w:r>
        <w:t>Risks, Limitations, and Informed Consent in Older Adults Undergoing Surgery</w:t>
      </w:r>
    </w:p>
    <w:p>
      <w:r>
        <w:t>Risk assessment must incorporate individual health status, frailty, and functional capacity rather than chronological age alone. Evidence from randomized controlled trials often excludes very old or frail patients, limiting generalizability. Informed consent should include discussion of potential benefits, risks, alternatives, and expected recovery trajectory tailored to older adults. Shared decision-making optimizes care alignment with patient preferences.</w:t>
      </w:r>
    </w:p>
    <w:p>
      <w:pPr>
        <w:pStyle w:val="Heading1"/>
      </w:pPr>
      <w:r>
        <w:t>Practical Guidance</w:t>
      </w:r>
    </w:p>
    <w:p>
      <w:pPr>
        <w:pStyle w:val="ListBullet"/>
      </w:pPr>
      <w:r>
        <w:t>Ensure comprehensive preoperative assessments including frailty, cognition, nutrition, and medication review.</w:t>
      </w:r>
    </w:p>
    <w:p>
      <w:pPr>
        <w:pStyle w:val="ListBullet"/>
      </w:pPr>
      <w:r>
        <w:t>Engage multidisciplinary teams including geriatricians, anesthesiologists, dietitians, physical therapists, and pharmacists.</w:t>
      </w:r>
    </w:p>
    <w:p>
      <w:pPr>
        <w:pStyle w:val="ListBullet"/>
      </w:pPr>
      <w:r>
        <w:t>Involve caregivers early in the planning process and provide education for postoperative care.</w:t>
      </w:r>
    </w:p>
    <w:p>
      <w:pPr>
        <w:pStyle w:val="ListBullet"/>
      </w:pPr>
      <w:r>
        <w:t>Implement delirium prevention protocols perioperatively.</w:t>
      </w:r>
    </w:p>
    <w:p>
      <w:pPr>
        <w:pStyle w:val="ListBullet"/>
      </w:pPr>
      <w:r>
        <w:t>Consider physical prehabilitation programs before elective surgery to enhance functional reserve.</w:t>
      </w:r>
    </w:p>
    <w:p>
      <w:pPr>
        <w:pStyle w:val="ListBullet"/>
      </w:pPr>
      <w:r>
        <w:t>Adjust anesthesia plans based on age-related physiological changes and comorbidities.</w:t>
      </w:r>
    </w:p>
    <w:p>
      <w:pPr>
        <w:pStyle w:val="ListBullet"/>
      </w:pPr>
      <w:r>
        <w:t>Reassess medications to minimize polypharmacy risks and perioperative complications.</w:t>
      </w:r>
    </w:p>
    <w:p>
      <w:pPr>
        <w:pStyle w:val="ListBullet"/>
      </w:pPr>
      <w:r>
        <w:t>Discuss realistic surgical goals, risks, and recovery expectations transparently with patients and families.</w:t>
      </w:r>
    </w:p>
    <w:p>
      <w:pPr>
        <w:pStyle w:val="Heading1"/>
      </w:pPr>
      <w:r>
        <w:t>Safety Notes</w:t>
      </w:r>
    </w:p>
    <w:p>
      <w:pPr>
        <w:pStyle w:val="ListBullet"/>
      </w:pPr>
      <w:r>
        <w:t>Close monitoring of cardiovascular and respiratory status is essential during surgery for older adults.</w:t>
      </w:r>
    </w:p>
    <w:p>
      <w:pPr>
        <w:pStyle w:val="ListBullet"/>
      </w:pPr>
      <w:r>
        <w:t>Avoid sedatives and anticholinergic drugs when possible to reduce delirium risk.</w:t>
      </w:r>
    </w:p>
    <w:p>
      <w:pPr>
        <w:pStyle w:val="ListBullet"/>
      </w:pPr>
      <w:r>
        <w:t>Nutritional supplementation should be tailored to avoid electrolyte imbalances.</w:t>
      </w:r>
    </w:p>
    <w:p>
      <w:pPr>
        <w:pStyle w:val="ListBullet"/>
      </w:pPr>
      <w:r>
        <w:t>Physical prehabilitation should consider patient limitations to avoid injury.</w:t>
      </w:r>
    </w:p>
    <w:p>
      <w:pPr>
        <w:pStyle w:val="ListBullet"/>
      </w:pPr>
      <w:r>
        <w:t>Clear communication among healthcare providers reduces medication errors and improves safety.</w:t>
      </w:r>
    </w:p>
    <w:p>
      <w:pPr>
        <w:pStyle w:val="Heading1"/>
      </w:pPr>
      <w:r>
        <w:t>Common Misconceptions</w:t>
      </w:r>
    </w:p>
    <w:p>
      <w:r>
        <w:rPr>
          <w:b/>
        </w:rPr>
        <w:t xml:space="preserve">Misconception: </w:t>
      </w:r>
      <w:r>
        <w:t>Older adults cannot safely undergo surgery due to their age alone.</w:t>
      </w:r>
    </w:p>
    <w:p>
      <w:r>
        <w:rPr>
          <w:b/>
        </w:rPr>
        <w:t xml:space="preserve">Reality: </w:t>
      </w:r>
      <w:r>
        <w:t>Age alone is not a contraindication for surgery; individualized assessments, especially frailty evaluation, determine surgical risk.</w:t>
      </w:r>
    </w:p>
    <w:p>
      <w:r>
        <w:rPr>
          <w:b/>
        </w:rPr>
        <w:t xml:space="preserve">Misconception: </w:t>
      </w:r>
      <w:r>
        <w:t>Preoperative cognitive impairment always precludes surgery.</w:t>
      </w:r>
    </w:p>
    <w:p>
      <w:r>
        <w:rPr>
          <w:b/>
        </w:rPr>
        <w:t xml:space="preserve">Reality: </w:t>
      </w:r>
      <w:r>
        <w:t>Mild-to-moderate cognitive impairment does not automatically preclude surgery but necessitates tailored care and informed decision-making.</w:t>
      </w:r>
    </w:p>
    <w:p>
      <w:r>
        <w:rPr>
          <w:b/>
        </w:rPr>
        <w:t xml:space="preserve">Misconception: </w:t>
      </w:r>
      <w:r>
        <w:t>All medications should be stopped before surgery in older adults.</w:t>
      </w:r>
    </w:p>
    <w:p>
      <w:r>
        <w:rPr>
          <w:b/>
        </w:rPr>
        <w:t xml:space="preserve">Reality: </w:t>
      </w:r>
      <w:r>
        <w:t>Medication adjustments need to be individualized; some should be continued and others paused under medical supervision.</w:t>
      </w:r>
    </w:p>
    <w:p>
      <w:pPr>
        <w:pStyle w:val="Heading1"/>
      </w:pPr>
      <w:r>
        <w:t>Clinical Pearls</w:t>
      </w:r>
    </w:p>
    <w:p>
      <w:pPr>
        <w:pStyle w:val="ListNumber"/>
      </w:pPr>
      <w:r>
        <w:t>Frailty is a stronger predictor of surgical outcomes than chronological age.</w:t>
      </w:r>
    </w:p>
    <w:p>
      <w:pPr>
        <w:pStyle w:val="ListNumber"/>
      </w:pPr>
      <w:r>
        <w:t>Early involvement of geriatric specialists improves perioperative care.</w:t>
      </w:r>
    </w:p>
    <w:p>
      <w:pPr>
        <w:pStyle w:val="ListNumber"/>
      </w:pPr>
      <w:r>
        <w:t>Delirium prevention reduces length of stay and improves survival.</w:t>
      </w:r>
    </w:p>
    <w:p>
      <w:pPr>
        <w:pStyle w:val="ListNumber"/>
      </w:pPr>
      <w:r>
        <w:t>Nutritional and physical optimization before surgery enhance postoperative recovery.</w:t>
      </w:r>
    </w:p>
    <w:p>
      <w:pPr>
        <w:pStyle w:val="ListNumber"/>
      </w:pPr>
      <w:r>
        <w:t>Multidisciplinary communication is crucial for safe perioperative care.</w:t>
      </w:r>
    </w:p>
    <w:p>
      <w:pPr>
        <w:pStyle w:val="Heading1"/>
      </w:pPr>
      <w:r>
        <w:t>Key Takeaways</w:t>
      </w:r>
    </w:p>
    <w:p>
      <w:pPr>
        <w:pStyle w:val="ListBullet"/>
      </w:pPr>
      <w:r>
        <w:t>Older adults have unique physiological changes that increase surgical risk.</w:t>
      </w:r>
    </w:p>
    <w:p>
      <w:pPr>
        <w:pStyle w:val="ListBullet"/>
      </w:pPr>
      <w:r>
        <w:t>Frailty assessment is central to predicting outcomes and planning surgery.</w:t>
      </w:r>
    </w:p>
    <w:p>
      <w:pPr>
        <w:pStyle w:val="ListBullet"/>
      </w:pPr>
      <w:r>
        <w:t>Cognitive dysfunction screening should be part of preoperative evaluation.</w:t>
      </w:r>
    </w:p>
    <w:p>
      <w:pPr>
        <w:pStyle w:val="ListBullet"/>
      </w:pPr>
      <w:r>
        <w:t>Medication reconciliation reduces adverse drug events around surgery.</w:t>
      </w:r>
    </w:p>
    <w:p>
      <w:pPr>
        <w:pStyle w:val="ListBullet"/>
      </w:pPr>
      <w:r>
        <w:t>Nutritional and physical function optimization improve surgical recovery.</w:t>
      </w:r>
    </w:p>
    <w:p>
      <w:pPr>
        <w:pStyle w:val="ListBullet"/>
      </w:pPr>
      <w:r>
        <w:t>Delirium prevention protocols significantly decrease postoperative complications.</w:t>
      </w:r>
    </w:p>
    <w:p>
      <w:pPr>
        <w:pStyle w:val="ListBullet"/>
      </w:pPr>
      <w:r>
        <w:t>Anesthesia approaches must be tailored for elderly physiology.</w:t>
      </w:r>
    </w:p>
    <w:p>
      <w:pPr>
        <w:pStyle w:val="ListBullet"/>
      </w:pPr>
      <w:r>
        <w:t>Caregiver involvement is key to postoperative support and recovery.</w:t>
      </w:r>
    </w:p>
    <w:p>
      <w:pPr>
        <w:pStyle w:val="Heading1"/>
      </w:pPr>
      <w:r>
        <w:t>Glossary</w:t>
      </w:r>
    </w:p>
    <w:p>
      <w:r>
        <w:rPr>
          <w:b/>
        </w:rPr>
        <w:t xml:space="preserve">Frailty: </w:t>
      </w:r>
      <w:r>
        <w:t>A clinical syndrome in older adults characterized by decreased physiological reserve and increased vulnerability to stressors like surgery.</w:t>
      </w:r>
    </w:p>
    <w:p>
      <w:r>
        <w:rPr>
          <w:b/>
        </w:rPr>
        <w:t xml:space="preserve">Polypharmacy: </w:t>
      </w:r>
      <w:r>
        <w:t>Use of multiple medications simultaneously, common in older adults and associated with increased risk of adverse effects.</w:t>
      </w:r>
    </w:p>
    <w:p>
      <w:r>
        <w:rPr>
          <w:b/>
        </w:rPr>
        <w:t xml:space="preserve">Delirium: </w:t>
      </w:r>
      <w:r>
        <w:t>An acute change in attention and cognition often triggered by illness or surgery, particularly common in older adults.</w:t>
      </w:r>
    </w:p>
    <w:p>
      <w:r>
        <w:rPr>
          <w:b/>
        </w:rPr>
        <w:t xml:space="preserve">Prehabilitation: </w:t>
      </w:r>
      <w:r>
        <w:t>A program of physical conditioning and exercise undertaken before surgery to improve functional status.</w:t>
      </w:r>
    </w:p>
    <w:p>
      <w:r>
        <w:rPr>
          <w:b/>
        </w:rPr>
        <w:t xml:space="preserve">Mini-Cog: </w:t>
      </w:r>
      <w:r>
        <w:t>A brief cognitive screening test used to identify cognitive impairment quickly.</w:t>
      </w:r>
    </w:p>
    <w:p>
      <w:pPr>
        <w:pStyle w:val="Heading1"/>
      </w:pPr>
      <w:r>
        <w:t>Related Modules</w:t>
      </w:r>
    </w:p>
    <w:p>
      <w:pPr>
        <w:pStyle w:val="ListBullet"/>
      </w:pPr>
      <w:r>
        <w:t>AGE-101</w:t>
      </w:r>
    </w:p>
    <w:p>
      <w:pPr>
        <w:pStyle w:val="ListBullet"/>
      </w:pPr>
      <w:r>
        <w:t>AGE-115</w:t>
      </w:r>
    </w:p>
    <w:p>
      <w:pPr>
        <w:pStyle w:val="ListBullet"/>
      </w:pPr>
      <w:r>
        <w:t>AGE-122</w:t>
      </w:r>
    </w:p>
    <w:p>
      <w:pPr>
        <w:pStyle w:val="Heading1"/>
      </w:pPr>
      <w:r>
        <w:t>Illustration Specifications</w:t>
      </w:r>
    </w:p>
    <w:p>
      <w:pPr>
        <w:pStyle w:val="Heading2"/>
      </w:pPr>
      <w:r>
        <w:t>ILL-001 - Physiological Changes in Aging Relevant to Surgery</w:t>
      </w:r>
    </w:p>
    <w:p>
      <w:r>
        <w:t>Type: infographic</w:t>
      </w:r>
    </w:p>
    <w:p>
      <w:r>
        <w:t>Visual representation of cardiovascular, respiratory, renal, and immune changes that impact surgical risk in older adults.</w:t>
      </w:r>
    </w:p>
    <w:p>
      <w:r>
        <w:t>Alt text: Diagram showing aging effects on heart, lungs, kidneys, and immune cells.</w:t>
      </w:r>
    </w:p>
    <w:p>
      <w:pPr>
        <w:pStyle w:val="Heading2"/>
      </w:pPr>
      <w:r>
        <w:t>ILL-002 - Frailty Assessment Components</w:t>
      </w:r>
    </w:p>
    <w:p>
      <w:r>
        <w:t>Type: flowchart</w:t>
      </w:r>
    </w:p>
    <w:p>
      <w:r>
        <w:t>Stepwise flowchart showing criteria used to assess frailty including weight loss, grip strength, exhaustion, walking speed, and activity levels.</w:t>
      </w:r>
    </w:p>
    <w:p>
      <w:r>
        <w:t>Alt text: Flowchart illustrating the five criteria of the Fried Frailty Phenotype.</w:t>
      </w:r>
    </w:p>
    <w:p>
      <w:pPr>
        <w:pStyle w:val="Heading2"/>
      </w:pPr>
      <w:r>
        <w:t>ILL-003 - Delirium Prevention Strategies in the Perioperative Setting</w:t>
      </w:r>
    </w:p>
    <w:p>
      <w:r>
        <w:t>Type: diagram</w:t>
      </w:r>
    </w:p>
    <w:p>
      <w:r>
        <w:t>Overview of multicomponent interventions such as medication management, hydration, orientation, and mobilization to prevent delirium.</w:t>
      </w:r>
    </w:p>
    <w:p>
      <w:r>
        <w:t>Alt text: Diagram showing interventions to reduce delirium risk around surgery.</w:t>
      </w:r>
    </w:p>
    <w:p>
      <w:pPr>
        <w:pStyle w:val="Heading1"/>
      </w:pPr>
      <w:r>
        <w:t>References</w:t>
      </w:r>
    </w:p>
    <w:p>
      <w:pPr>
        <w:pStyle w:val="ListBullet"/>
      </w:pPr>
      <w:r>
        <w:t>Preoperative Assessment and Optimization of Older Surgical Patients | American College of Surgeons Geriatric Surgery Verification Program | 2022 | https://www.facs.org/quality-programs/geriatric-surgery | Unverified</w:t>
      </w:r>
    </w:p>
    <w:p>
      <w:pPr>
        <w:pStyle w:val="ListBullet"/>
      </w:pPr>
      <w:r>
        <w:t>Frailty and Surgical Outcomes in Older Adults: A Systematic Review | Seshasai RK et al., Journal of the American Geriatrics Society | 2020 | DOI:10.1111/jgs.16345 | Unverified</w:t>
      </w:r>
    </w:p>
    <w:p>
      <w:pPr>
        <w:pStyle w:val="ListBullet"/>
      </w:pPr>
      <w:r>
        <w:t>Delirium in Older Adults: Diagnosis, Prevention, and Management | Inouye SK, New England Journal of Medicine | 2014 | DOI:10.1056/NEJMra1300572 | Unverified</w:t>
      </w:r>
    </w:p>
    <w:p>
      <w:pPr>
        <w:pStyle w:val="ListBullet"/>
      </w:pPr>
      <w:r>
        <w:t>Clinical Practice Guidelines for Perioperative Care in Older Adults | American Geriatrics Society | 2019 | https://geriatricscareonline.org/ProductAbstract/clinical-practice-guidelines-for-perioperative-care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