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AGE-083 - Iron and Aging</w:t>
      </w:r>
    </w:p>
    <w:p>
      <w:r>
        <w:rPr>
          <w:i/>
        </w:rPr>
        <w:t>Nutrition science and practical planning related to iron and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Nutrition and Aging</w:t>
            </w:r>
          </w:p>
        </w:tc>
      </w:tr>
      <w:tr>
        <w:tc>
          <w:tcPr>
            <w:tcW w:type="dxa" w:w="4968"/>
          </w:tcPr>
          <w:p>
            <w:r>
              <w:rPr>
                <w:b/>
              </w:rPr>
              <w:t>SOM stages</w:t>
            </w:r>
          </w:p>
        </w:tc>
        <w:tc>
          <w:tcPr>
            <w:tcW w:type="dxa" w:w="4968"/>
          </w:tcPr>
          <w:p>
            <w:r>
              <w:t>Aging, Middle Age, Older Adults</w:t>
            </w:r>
          </w:p>
        </w:tc>
      </w:tr>
      <w:tr>
        <w:tc>
          <w:tcPr>
            <w:tcW w:type="dxa" w:w="4968"/>
          </w:tcPr>
          <w:p>
            <w:r>
              <w:rPr>
                <w:b/>
              </w:rPr>
              <w:t>Audience</w:t>
            </w:r>
          </w:p>
        </w:tc>
        <w:tc>
          <w:tcPr>
            <w:tcW w:type="dxa" w:w="4968"/>
          </w:tcPr>
          <w:p>
            <w:r>
              <w:t>Consumers, Caregivers,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iron, aging, nutrition, iron deficiency, anemia, heme iron, non-heme iron, absorption, dietary iron, older adults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Iron is a crucial mineral involved in oxygen transport, energy metabolism, and immune function. In the context of aging and older adults, understanding iron nutrition is essential due to changing physiological needs, altered absorption, and the interplay with chronic diseases common in this population. Iron exists primarily in two forms in the diet: heme iron from animal sources, which is highly bioavailable, and non-heme iron from plant sources and supplements, whose absorption is more variable and influenced by dietary factors. Aging can affect iron metabolism through reduced gastric acid secretion, altered intestinal function, inflammation, and comorbidities such as chronic kidney disease or heart failure, potentially leading to iron deficiency anemia or iron overload. Practical relevance for older adults includes monitoring dietary intake to prevent deficiency, which can present with fatigue, cognitive impairments, or increased fall risk, and cautious use of supplementation where indicated. Iron status is commonly assessed through serum ferritin, transferrin saturation, and hemoglobin levels but interpreting results requires consideration of inflammatory states. Nutrition planning involves balancing iron-rich foods with enhancers (like vitamin C) and inhibitors (such as phytates or calcium). Safety considerations highlight risks of iron overload, which can exacerbate oxidative stress and organ damage, making it critical to consult healthcare providers before supplementation. Limitations in current research include heterogeneity in study populations and the complexity of iron regulation during aging. Synonyms and related terms include ferritin, anemia, hematopoiesis, bioavailability, and iron deficiency anemia (IDA). This module provides comprehensive guidance to consumers and caregivers on integrating iron nutrition into healthy aging strategies.</w:t>
      </w:r>
    </w:p>
    <w:p>
      <w:pPr>
        <w:pStyle w:val="Heading1"/>
      </w:pPr>
      <w:r>
        <w:t>Customer Questions Answered</w:t>
      </w:r>
    </w:p>
    <w:p>
      <w:pPr>
        <w:pStyle w:val="ListBullet"/>
      </w:pPr>
      <w:r>
        <w:t>What is iron and why is it important for aging adults?</w:t>
      </w:r>
    </w:p>
    <w:p>
      <w:pPr>
        <w:pStyle w:val="ListBullet"/>
      </w:pPr>
      <w:r>
        <w:t>How does aging affect iron metabolism and requirements?</w:t>
      </w:r>
    </w:p>
    <w:p>
      <w:pPr>
        <w:pStyle w:val="ListBullet"/>
      </w:pPr>
      <w:r>
        <w:t>What are the signs and symptoms of iron deficiency in older adults?</w:t>
      </w:r>
    </w:p>
    <w:p>
      <w:pPr>
        <w:pStyle w:val="ListBullet"/>
      </w:pPr>
      <w:r>
        <w:t>How can older adults improve iron absorption from their diet?</w:t>
      </w:r>
    </w:p>
    <w:p>
      <w:pPr>
        <w:pStyle w:val="ListBullet"/>
      </w:pPr>
      <w:r>
        <w:t>What are the differences between heme and non-heme iron?</w:t>
      </w:r>
    </w:p>
    <w:p>
      <w:pPr>
        <w:pStyle w:val="ListBullet"/>
      </w:pPr>
      <w:r>
        <w:t>Can iron supplementation help with fatigue in aging individuals?</w:t>
      </w:r>
    </w:p>
    <w:p>
      <w:pPr>
        <w:pStyle w:val="ListBullet"/>
      </w:pPr>
      <w:r>
        <w:t>Are there risks associated with excess iron intake in older adults?</w:t>
      </w:r>
    </w:p>
    <w:p>
      <w:pPr>
        <w:pStyle w:val="ListBullet"/>
      </w:pPr>
      <w:r>
        <w:t>How does chronic disease influence iron status during aging?</w:t>
      </w:r>
    </w:p>
    <w:p>
      <w:pPr>
        <w:pStyle w:val="ListBullet"/>
      </w:pPr>
      <w:r>
        <w:t>What foods are rich sources of dietary iron for older adults?</w:t>
      </w:r>
    </w:p>
    <w:p>
      <w:pPr>
        <w:pStyle w:val="ListBullet"/>
      </w:pPr>
      <w:r>
        <w:t>Can vegetarian or vegan older adults get enough iron?</w:t>
      </w:r>
    </w:p>
    <w:p>
      <w:pPr>
        <w:pStyle w:val="ListBullet"/>
      </w:pPr>
      <w:r>
        <w:t>How do medications affect iron absorption and metabolism in the elderly?</w:t>
      </w:r>
    </w:p>
    <w:p>
      <w:pPr>
        <w:pStyle w:val="ListBullet"/>
      </w:pPr>
      <w:r>
        <w:t>When should an older adult get tested for iron deficiency or overload?</w:t>
      </w:r>
    </w:p>
    <w:p>
      <w:pPr>
        <w:pStyle w:val="Heading1"/>
      </w:pPr>
      <w:r>
        <w:t>Learning Objectives</w:t>
      </w:r>
    </w:p>
    <w:p>
      <w:pPr>
        <w:pStyle w:val="ListBullet"/>
      </w:pPr>
      <w:r>
        <w:t>Define iron and explain its physiological roles relevant to aging.</w:t>
      </w:r>
    </w:p>
    <w:p>
      <w:pPr>
        <w:pStyle w:val="ListBullet"/>
      </w:pPr>
      <w:r>
        <w:t>Describe age-related changes that affect iron metabolism and absorption.</w:t>
      </w:r>
    </w:p>
    <w:p>
      <w:pPr>
        <w:pStyle w:val="ListBullet"/>
      </w:pPr>
      <w:r>
        <w:t>Identify signs and symptoms of iron deficiency and overload in older adults.</w:t>
      </w:r>
    </w:p>
    <w:p>
      <w:pPr>
        <w:pStyle w:val="ListBullet"/>
      </w:pPr>
      <w:r>
        <w:t>Differentiate between heme and non-heme iron and their dietary sources.</w:t>
      </w:r>
    </w:p>
    <w:p>
      <w:pPr>
        <w:pStyle w:val="ListBullet"/>
      </w:pPr>
      <w:r>
        <w:t>Explain the impact of chronic diseases and medications on iron status in aging.</w:t>
      </w:r>
    </w:p>
    <w:p>
      <w:pPr>
        <w:pStyle w:val="ListBullet"/>
      </w:pPr>
      <w:r>
        <w:t>Summarize dietary strategies to optimize iron intake and absorption in older adults.</w:t>
      </w:r>
    </w:p>
    <w:p>
      <w:pPr>
        <w:pStyle w:val="ListBullet"/>
      </w:pPr>
      <w:r>
        <w:t>Discuss safety considerations regarding iron supplementation and excess iron.</w:t>
      </w:r>
    </w:p>
    <w:p>
      <w:pPr>
        <w:pStyle w:val="ListBullet"/>
      </w:pPr>
      <w:r>
        <w:t>Recognize the limitations of current evidence and common misconceptions about iron and aging.</w:t>
      </w:r>
    </w:p>
    <w:p>
      <w:pPr>
        <w:pStyle w:val="Heading1"/>
      </w:pPr>
      <w:r>
        <w:t>Definition</w:t>
      </w:r>
    </w:p>
    <w:p>
      <w:r>
        <w:t>Iron is a mineral essential for the production of hemoglobin, myoglobin, and various enzymes that facilitate oxygen transport, energy production, and immune system function. It exists in multiple forms in the body and diet, notably heme and non-heme iron, with differing absorption efficiencies. In older adults, maintaining appropriate iron levels is critical to support overall health, cognitive function, and physical performance.</w:t>
      </w:r>
    </w:p>
    <w:p>
      <w:pPr>
        <w:pStyle w:val="Heading1"/>
      </w:pPr>
      <w:r>
        <w:t>Why This Matters</w:t>
      </w:r>
    </w:p>
    <w:p>
      <w:r>
        <w:t>As individuals age, physiological changes and the increased prevalence of chronic diseases can disrupt iron balance, leading to deficiencies or excesses that negatively affect quality of life. Understanding iron's role in aging helps consumers and caregivers optimize nutrition, recognize early signs of iron-related health issues, and make informed decisions about supplementation and dietary choices.</w:t>
      </w:r>
    </w:p>
    <w:p>
      <w:pPr>
        <w:pStyle w:val="Heading1"/>
      </w:pPr>
      <w:r>
        <w:t>Overview of Iron: Biological Roles and Importance in Aging</w:t>
      </w:r>
    </w:p>
    <w:p>
      <w:r>
        <w:t>Iron is integral to the body's ability to carry oxygen as a component of hemoglobin in red blood cells and myoglobin in muscle tissue. It participates in mitochondrial energy generation and immune cell proliferation. During aging, efficient oxygen delivery and immune competence are critical to prevent fatigue and infections, thereby underlining iron's importance.</w:t>
      </w:r>
    </w:p>
    <w:p>
      <w:pPr>
        <w:pStyle w:val="Heading1"/>
      </w:pPr>
      <w:r>
        <w:t>Forms of Dietary Iron: Heme vs Non-Heme Iron</w:t>
      </w:r>
    </w:p>
    <w:p>
      <w:r>
        <w:t>Dietary iron comes primarily in two forms: heme iron found in animal products such as meat, fish, and poultry, and non-heme iron found in plant foods like legumes, grains, and leafy greens. Heme iron is absorbed at a rate of approximately 15–35%, while non-heme iron absorption ranges from 2% to 20% and is more affected by other dietary components. Older adults may face challenges absorbing non-heme iron efficiently due to gastrointestinal changes.</w:t>
      </w:r>
    </w:p>
    <w:p>
      <w:pPr>
        <w:pStyle w:val="Heading1"/>
      </w:pPr>
      <w:r>
        <w:t>Age-Related Changes in Iron Absorption and Metabolism</w:t>
      </w:r>
    </w:p>
    <w:p>
      <w:r>
        <w:t>Physiological aging leads to reduced gastric acid secretion (achlorhydria), affecting the solubility and absorption of non-heme iron. Alterations in intestinal mucosa and transporter proteins may impair iron uptake. Additionally, chronic low-grade inflammation common in older adults can increase hepcidin levels, a hormone that limits iron absorption and release, contributing to anemia of chronic disease.</w:t>
      </w:r>
    </w:p>
    <w:p>
      <w:pPr>
        <w:pStyle w:val="Heading1"/>
      </w:pPr>
      <w:r>
        <w:t>Clinical Presentations of Iron Deficiency and Iron Overload in Older Adults</w:t>
      </w:r>
    </w:p>
    <w:p>
      <w:r>
        <w:t>Iron deficiency in older adults often manifests with symptoms such as fatigue, pallor, cognitive deficits, and increased susceptibility to falls. Conversely, iron overload, though less common in the elderly, may cause organ damage through oxidative stress. Both conditions require careful clinical evaluation as symptoms may overlap with other age-related disorders.</w:t>
      </w:r>
    </w:p>
    <w:p>
      <w:pPr>
        <w:pStyle w:val="Heading1"/>
      </w:pPr>
      <w:r>
        <w:t>Impact of Chronic Diseases and Medications on Iron Status</w:t>
      </w:r>
    </w:p>
    <w:p>
      <w:r>
        <w:t>Chronic illnesses such as chronic kidney disease, heart failure, and inflammatory disorders can disrupt iron homeostasis. Many older adults take medications (like proton pump inhibitors, antacids, or certain antibiotics) that reduce stomach acid or interfere with iron absorption. Polypharmacy necessitates monitoring iron status to prevent deficiency or excess.</w:t>
      </w:r>
    </w:p>
    <w:p>
      <w:pPr>
        <w:pStyle w:val="Heading1"/>
      </w:pPr>
      <w:r>
        <w:t>Dietary Sources and Nutritional Strategies for Maintaining Adequate Iron Levels</w:t>
      </w:r>
    </w:p>
    <w:p>
      <w:r>
        <w:t>Optimizing iron intake involves consuming a balanced diet with sources rich in heme iron for better bioavailability and non-heme sources enhanced with vitamin C-rich foods to improve absorption. Strategies include pairing iron-rich plant foods with citrus fruits, avoiding tea or coffee at meals, and moderating calcium intake during iron-rich meals.</w:t>
      </w:r>
    </w:p>
    <w:p>
      <w:pPr>
        <w:pStyle w:val="Heading1"/>
      </w:pPr>
      <w:r>
        <w:t>Iron Supplementation: Indications, Benefits, and Risks in Older Adults</w:t>
      </w:r>
    </w:p>
    <w:p>
      <w:r>
        <w:t>Supplementation may be indicated for confirmed iron deficiency anemia. Benefits include improved energy and cognitive function. Risks include gastrointestinal irritation, constipation, and potential iron overload if used inappropriately. It is essential that supplementation is guided by healthcare professionals with periodic monitoring.</w:t>
      </w:r>
    </w:p>
    <w:p>
      <w:pPr>
        <w:pStyle w:val="Heading1"/>
      </w:pPr>
      <w:r>
        <w:t>Laboratory Assessment and Interpretation of Iron Status in the Elderly</w:t>
      </w:r>
    </w:p>
    <w:p>
      <w:r>
        <w:t>Common tests include serum ferritin (reflecting iron stores), transferrin saturation (percentage of iron-binding sites occupied), and hemoglobin levels. Inflammation can falsely elevate ferritin, complicating diagnosis. Comprehensive assessment includes clinical evaluation and consideration of inflammatory markers like C-reactive protein (CRP).</w:t>
      </w:r>
    </w:p>
    <w:p>
      <w:pPr>
        <w:pStyle w:val="Heading1"/>
      </w:pPr>
      <w:r>
        <w:t>Common Misconceptions About Iron and Aging</w:t>
      </w:r>
    </w:p>
    <w:p>
      <w:r>
        <w:t>A frequent misconception is that all fatigue in older adults is due to iron deficiency, while many other factors can contribute. Another is that taking iron supplements without testing always improves health, which can risk iron overload. It is also wrongly assumed that vegetarian diets inevitably cause iron deficiency if properly planned.</w:t>
      </w:r>
    </w:p>
    <w:p>
      <w:pPr>
        <w:pStyle w:val="Heading1"/>
      </w:pPr>
      <w:r>
        <w:t>Safety and Precautions: Avoiding Iron Toxicity and Interactions</w:t>
      </w:r>
    </w:p>
    <w:p>
      <w:r>
        <w:t>Excess iron can generate free radicals causing oxidative damage and has been implicated in conditions like cardiovascular disease and diabetes. Older adults should avoid self-medicating with iron supplements. Furthermore, iron can interact with certain medications such as levothyroxine and antibiotics, reducing their effectiveness.</w:t>
      </w:r>
    </w:p>
    <w:p>
      <w:pPr>
        <w:pStyle w:val="Heading1"/>
      </w:pPr>
      <w:r>
        <w:t>Limitations of Current Evidence and Areas for Future Research</w:t>
      </w:r>
    </w:p>
    <w:p>
      <w:r>
        <w:t>Research on iron and aging faces challenges including heterogeneity among study populations and difficulties distinguishing iron deficiency anemia from anemia of chronic inflammation. More longitudinal and interventional studies are needed to clarify optimal iron targets and intervention strategies in aging individuals.</w:t>
      </w:r>
    </w:p>
    <w:p>
      <w:pPr>
        <w:pStyle w:val="Heading1"/>
      </w:pPr>
      <w:r>
        <w:t>Practical Guidance for Consumers and Caregivers on Iron and Aging</w:t>
      </w:r>
    </w:p>
    <w:p>
      <w:r>
        <w:t>Maintaining awareness of dietary iron sources, recognizing symptoms suggestive of deficiency or overload, consulting healthcare providers for appropriate testing, and adhering to recommended dietary guidelines can optimize iron status in aging. Personalized plans considering medical history and lifestyle enhance safe management.</w:t>
      </w:r>
    </w:p>
    <w:p>
      <w:pPr>
        <w:pStyle w:val="Heading1"/>
      </w:pPr>
      <w:r>
        <w:t>Practical Guidance</w:t>
      </w:r>
    </w:p>
    <w:p>
      <w:pPr>
        <w:pStyle w:val="ListBullet"/>
      </w:pPr>
      <w:r>
        <w:t>Include both heme (e.g., lean meat, fish) and non-heme (e.g., legumes, spinach) iron sources in meals.</w:t>
      </w:r>
    </w:p>
    <w:p>
      <w:pPr>
        <w:pStyle w:val="ListBullet"/>
      </w:pPr>
      <w:r>
        <w:t>Consume vitamin C-rich foods (e.g., citrus fruits, bell peppers) alongside iron-rich plant foods to boost absorption.</w:t>
      </w:r>
    </w:p>
    <w:p>
      <w:pPr>
        <w:pStyle w:val="ListBullet"/>
      </w:pPr>
      <w:r>
        <w:t>Avoid drinking tea or coffee during meals to reduce inhibition of iron absorption.</w:t>
      </w:r>
    </w:p>
    <w:p>
      <w:pPr>
        <w:pStyle w:val="ListBullet"/>
      </w:pPr>
      <w:r>
        <w:t>Discuss with a healthcare provider before starting iron supplements, especially if you have chronic conditions.</w:t>
      </w:r>
    </w:p>
    <w:p>
      <w:pPr>
        <w:pStyle w:val="ListBullet"/>
      </w:pPr>
      <w:r>
        <w:t>Regular screening for iron status is advisable if symptoms like unusual fatigue or pallor develop.</w:t>
      </w:r>
    </w:p>
    <w:p>
      <w:pPr>
        <w:pStyle w:val="ListBullet"/>
      </w:pPr>
      <w:r>
        <w:t>Be mindful of medications that may affect iron absorption and report these to your healthcare provider.</w:t>
      </w:r>
    </w:p>
    <w:p>
      <w:pPr>
        <w:pStyle w:val="ListBullet"/>
      </w:pPr>
      <w:r>
        <w:t>Do not self-treat with iron supplements due to risks of overload and side effects.</w:t>
      </w:r>
    </w:p>
    <w:p>
      <w:pPr>
        <w:pStyle w:val="ListBullet"/>
      </w:pPr>
      <w:r>
        <w:t>Seek professional advice if experiencing symptoms of iron overload such as joint pain or unexplained fatigue.</w:t>
      </w:r>
    </w:p>
    <w:p>
      <w:pPr>
        <w:pStyle w:val="Heading1"/>
      </w:pPr>
      <w:r>
        <w:t>Safety Notes</w:t>
      </w:r>
    </w:p>
    <w:p>
      <w:pPr>
        <w:pStyle w:val="ListBullet"/>
      </w:pPr>
      <w:r>
        <w:t>Iron supplements can cause gastrointestinal side effects including constipation and nausea.</w:t>
      </w:r>
    </w:p>
    <w:p>
      <w:pPr>
        <w:pStyle w:val="ListBullet"/>
      </w:pPr>
      <w:r>
        <w:t>Excessive iron intake may cause oxidative stress leading to organ damage.</w:t>
      </w:r>
    </w:p>
    <w:p>
      <w:pPr>
        <w:pStyle w:val="ListBullet"/>
      </w:pPr>
      <w:r>
        <w:t>Avoid self-prescribing iron supplements without confirmed deficiency.</w:t>
      </w:r>
    </w:p>
    <w:p>
      <w:pPr>
        <w:pStyle w:val="ListBullet"/>
      </w:pPr>
      <w:r>
        <w:t>Inform healthcare providers about all medications to avoid drug interactions with iron.</w:t>
      </w:r>
    </w:p>
    <w:p>
      <w:pPr>
        <w:pStyle w:val="ListBullet"/>
      </w:pPr>
      <w:r>
        <w:t>Regular monitoring is essential when taking iron supplements to prevent toxicity.</w:t>
      </w:r>
    </w:p>
    <w:p>
      <w:pPr>
        <w:pStyle w:val="Heading1"/>
      </w:pPr>
      <w:r>
        <w:t>Common Misconceptions</w:t>
      </w:r>
    </w:p>
    <w:p>
      <w:r>
        <w:rPr>
          <w:b/>
        </w:rPr>
        <w:t xml:space="preserve">Misconception: </w:t>
      </w:r>
      <w:r>
        <w:t>All fatigue symptoms in older adults are due to iron deficiency.</w:t>
      </w:r>
    </w:p>
    <w:p>
      <w:r>
        <w:rPr>
          <w:b/>
        </w:rPr>
        <w:t xml:space="preserve">Reality: </w:t>
      </w:r>
      <w:r>
        <w:t>Fatigue can have multiple causes in aging; iron deficiency is one possible factor that requires proper testing.</w:t>
      </w:r>
    </w:p>
    <w:p>
      <w:r>
        <w:rPr>
          <w:b/>
        </w:rPr>
        <w:t xml:space="preserve">Misconception: </w:t>
      </w:r>
      <w:r>
        <w:t>Taking iron supplements is always beneficial for older adults.</w:t>
      </w:r>
    </w:p>
    <w:p>
      <w:r>
        <w:rPr>
          <w:b/>
        </w:rPr>
        <w:t xml:space="preserve">Reality: </w:t>
      </w:r>
      <w:r>
        <w:t>Unsupervised iron supplementation can cause harm and should only be used when deficiency is confirmed.</w:t>
      </w:r>
    </w:p>
    <w:p>
      <w:r>
        <w:rPr>
          <w:b/>
        </w:rPr>
        <w:t xml:space="preserve">Misconception: </w:t>
      </w:r>
      <w:r>
        <w:t>Vegetarian and vegan diets cannot provide sufficient iron for older adults.</w:t>
      </w:r>
    </w:p>
    <w:p>
      <w:r>
        <w:rPr>
          <w:b/>
        </w:rPr>
        <w:t xml:space="preserve">Reality: </w:t>
      </w:r>
      <w:r>
        <w:t>With proper planning, plant-based diets can meet iron needs through diverse sources and absorption enhancers.</w:t>
      </w:r>
    </w:p>
    <w:p>
      <w:pPr>
        <w:pStyle w:val="Heading1"/>
      </w:pPr>
      <w:r>
        <w:t>Clinical Pearls</w:t>
      </w:r>
    </w:p>
    <w:p>
      <w:pPr>
        <w:pStyle w:val="ListNumber"/>
      </w:pPr>
      <w:r>
        <w:t>Serum ferritin can be elevated in inflammation, complicating the diagnosis of iron deficiency anemia in older adults.</w:t>
      </w:r>
    </w:p>
    <w:p>
      <w:pPr>
        <w:pStyle w:val="ListNumber"/>
      </w:pPr>
      <w:r>
        <w:t>Hepcidin, an iron regulatory hormone, increases with aging-related inflammation, reducing iron absorption.</w:t>
      </w:r>
    </w:p>
    <w:p>
      <w:pPr>
        <w:pStyle w:val="ListNumber"/>
      </w:pPr>
      <w:r>
        <w:t>Non-heme iron absorption is highly influenced by dietary composition and gastric acid levels.</w:t>
      </w:r>
    </w:p>
    <w:p>
      <w:pPr>
        <w:pStyle w:val="ListNumber"/>
      </w:pPr>
      <w:r>
        <w:t>Iron overload is less common but important to consider in older adults with genetic predispositions or chronic diseases.</w:t>
      </w:r>
    </w:p>
    <w:p>
      <w:pPr>
        <w:pStyle w:val="ListNumber"/>
      </w:pPr>
      <w:r>
        <w:t>Vitamin C co-ingestion with meals is a practical and safe method to enhance iron absorption.</w:t>
      </w:r>
    </w:p>
    <w:p>
      <w:pPr>
        <w:pStyle w:val="ListNumber"/>
      </w:pPr>
      <w:r>
        <w:t>Routine iron testing in asymptomatic older adults is not broadly recommended without risk factors.</w:t>
      </w:r>
    </w:p>
    <w:p>
      <w:pPr>
        <w:pStyle w:val="ListNumber"/>
      </w:pPr>
      <w:r>
        <w:t>Polypharmacy can impair iron absorption; review medications regularly in older patients.</w:t>
      </w:r>
    </w:p>
    <w:p>
      <w:pPr>
        <w:pStyle w:val="ListNumber"/>
      </w:pPr>
      <w:r>
        <w:t>Iron supplementation should be tailored and monitored to balance benefits and risks.</w:t>
      </w:r>
    </w:p>
    <w:p>
      <w:pPr>
        <w:pStyle w:val="Heading1"/>
      </w:pPr>
      <w:r>
        <w:t>Key Takeaways</w:t>
      </w:r>
    </w:p>
    <w:p>
      <w:pPr>
        <w:pStyle w:val="ListBullet"/>
      </w:pPr>
      <w:r>
        <w:t>Iron plays vital roles in oxygen transport, metabolism, and immune defense, critical to healthy aging.</w:t>
      </w:r>
    </w:p>
    <w:p>
      <w:pPr>
        <w:pStyle w:val="ListBullet"/>
      </w:pPr>
      <w:r>
        <w:t>Heme iron from animal sources is more bioavailable than non-heme iron found in plants.</w:t>
      </w:r>
    </w:p>
    <w:p>
      <w:pPr>
        <w:pStyle w:val="ListBullet"/>
      </w:pPr>
      <w:r>
        <w:t>Aging affects iron absorption due to physiological changes and inflammation, increasing risk of anemia.</w:t>
      </w:r>
    </w:p>
    <w:p>
      <w:pPr>
        <w:pStyle w:val="ListBullet"/>
      </w:pPr>
      <w:r>
        <w:t>Symptoms of iron deficiency and overload can overlap with other age-related conditions, requiring careful evaluation.</w:t>
      </w:r>
    </w:p>
    <w:p>
      <w:pPr>
        <w:pStyle w:val="ListBullet"/>
      </w:pPr>
      <w:r>
        <w:t>Dietary strategies, including pairing iron with vitamin C, can optimize iron status without supplements.</w:t>
      </w:r>
    </w:p>
    <w:p>
      <w:pPr>
        <w:pStyle w:val="ListBullet"/>
      </w:pPr>
      <w:r>
        <w:t>Chronic diseases and medications commonly alter iron metabolism in the elderly, necessitating medical oversight.</w:t>
      </w:r>
    </w:p>
    <w:p>
      <w:pPr>
        <w:pStyle w:val="ListBullet"/>
      </w:pPr>
      <w:r>
        <w:t>Iron supplementation should only be used when deficiency is confirmed, under healthcare guidance.</w:t>
      </w:r>
    </w:p>
    <w:p>
      <w:pPr>
        <w:pStyle w:val="ListBullet"/>
      </w:pPr>
      <w:r>
        <w:t>Current research on iron and aging has limitations; personalized nutrition remains key for management.</w:t>
      </w:r>
    </w:p>
    <w:p>
      <w:pPr>
        <w:pStyle w:val="Heading1"/>
      </w:pPr>
      <w:r>
        <w:t>Glossary</w:t>
      </w:r>
    </w:p>
    <w:p>
      <w:r>
        <w:rPr>
          <w:b/>
        </w:rPr>
        <w:t xml:space="preserve">Iron: </w:t>
      </w:r>
      <w:r>
        <w:t>A mineral essential for oxygen transport in blood (via hemoglobin), energy production, and immune function.</w:t>
      </w:r>
    </w:p>
    <w:p>
      <w:r>
        <w:rPr>
          <w:b/>
        </w:rPr>
        <w:t xml:space="preserve">Heme Iron: </w:t>
      </w:r>
      <w:r>
        <w:t>The form of dietary iron found in animal products, absorbed more efficiently than non-heme iron.</w:t>
      </w:r>
    </w:p>
    <w:p>
      <w:r>
        <w:rPr>
          <w:b/>
        </w:rPr>
        <w:t xml:space="preserve">Non-Heme Iron: </w:t>
      </w:r>
      <w:r>
        <w:t>The form of iron present in plant-based foods, with variable absorption influenced by other dietary factors.</w:t>
      </w:r>
    </w:p>
    <w:p>
      <w:r>
        <w:rPr>
          <w:b/>
        </w:rPr>
        <w:t xml:space="preserve">Anemia: </w:t>
      </w:r>
      <w:r>
        <w:t>A condition characterized by low levels of red blood cells or hemoglobin, leading to reduced oxygen delivery.</w:t>
      </w:r>
    </w:p>
    <w:p>
      <w:r>
        <w:rPr>
          <w:b/>
        </w:rPr>
        <w:t xml:space="preserve">Ferritin: </w:t>
      </w:r>
      <w:r>
        <w:t>A protein that stores iron inside cells; serum ferritin levels are used to assess body iron stores.</w:t>
      </w:r>
    </w:p>
    <w:p>
      <w:r>
        <w:rPr>
          <w:b/>
        </w:rPr>
        <w:t xml:space="preserve">Hepcidin: </w:t>
      </w:r>
      <w:r>
        <w:t>A hormone regulating iron absorption and release; increased in inflammation and affects iron availability.</w:t>
      </w:r>
    </w:p>
    <w:p>
      <w:r>
        <w:rPr>
          <w:b/>
        </w:rPr>
        <w:t xml:space="preserve">Bioavailability: </w:t>
      </w:r>
      <w:r>
        <w:t>The extent and rate at which a nutrient is absorbed and becomes available for physiological functions.</w:t>
      </w:r>
    </w:p>
    <w:p>
      <w:r>
        <w:rPr>
          <w:b/>
        </w:rPr>
        <w:t xml:space="preserve">Iron Deficiency Anemia (IDA): </w:t>
      </w:r>
      <w:r>
        <w:t>A form of anemia caused by insufficient iron to meet the body's needs for red blood cell production.</w:t>
      </w:r>
    </w:p>
    <w:p>
      <w:pPr>
        <w:pStyle w:val="Heading1"/>
      </w:pPr>
      <w:r>
        <w:t>Related Modules</w:t>
      </w:r>
    </w:p>
    <w:p>
      <w:pPr>
        <w:pStyle w:val="ListBullet"/>
      </w:pPr>
      <w:r>
        <w:t>AGE-041</w:t>
      </w:r>
    </w:p>
    <w:p>
      <w:pPr>
        <w:pStyle w:val="ListBullet"/>
      </w:pPr>
      <w:r>
        <w:t>AGE-055</w:t>
      </w:r>
    </w:p>
    <w:p>
      <w:pPr>
        <w:pStyle w:val="ListBullet"/>
      </w:pPr>
      <w:r>
        <w:t>NUT-112</w:t>
      </w:r>
    </w:p>
    <w:p>
      <w:pPr>
        <w:pStyle w:val="Heading1"/>
      </w:pPr>
      <w:r>
        <w:t>Illustration Specifications</w:t>
      </w:r>
    </w:p>
    <w:p>
      <w:pPr>
        <w:pStyle w:val="Heading2"/>
      </w:pPr>
      <w:r>
        <w:t>AGE-083-ILL-01 - Iron Absorption Pathway in the Gut</w:t>
      </w:r>
    </w:p>
    <w:p>
      <w:r>
        <w:t>Type: Diagram</w:t>
      </w:r>
    </w:p>
    <w:p>
      <w:r>
        <w:t>Shows how heme and non-heme iron are absorbed in the small intestine, including factors influencing absorption.</w:t>
      </w:r>
    </w:p>
    <w:p>
      <w:r>
        <w:t>Alt text: Diagram illustrating iron absorption mechanisms in the gastrointestinal tract.</w:t>
      </w:r>
    </w:p>
    <w:p>
      <w:pPr>
        <w:pStyle w:val="Heading2"/>
      </w:pPr>
      <w:r>
        <w:t>AGE-083-ILL-02 - Dietary Sources of Heme and Non-Heme Iron</w:t>
      </w:r>
    </w:p>
    <w:p>
      <w:r>
        <w:t>Type: Infographic</w:t>
      </w:r>
    </w:p>
    <w:p>
      <w:r>
        <w:t>Visual representation of common foods rich in heme and non-heme iron suitable for older adults.</w:t>
      </w:r>
    </w:p>
    <w:p>
      <w:r>
        <w:t>Alt text: Infographic depicting animal and plant-based iron sources.</w:t>
      </w:r>
    </w:p>
    <w:p>
      <w:pPr>
        <w:pStyle w:val="Heading2"/>
      </w:pPr>
      <w:r>
        <w:t>AGE-083-ILL-03 - Effects of Aging on Iron Metabolism</w:t>
      </w:r>
    </w:p>
    <w:p>
      <w:r>
        <w:t>Type: Flowchart</w:t>
      </w:r>
    </w:p>
    <w:p>
      <w:r>
        <w:t>Illustrates physiological changes with aging that influence iron absorption and regulation.</w:t>
      </w:r>
    </w:p>
    <w:p>
      <w:r>
        <w:t>Alt text: Flowchart showing age-related changes affecting iron metabolism.</w:t>
      </w:r>
    </w:p>
    <w:p>
      <w:pPr>
        <w:pStyle w:val="Heading2"/>
      </w:pPr>
      <w:r>
        <w:t>AGE-083-ILL-04 - Symptoms and Signs of Iron Deficiency vs Iron Overload</w:t>
      </w:r>
    </w:p>
    <w:p>
      <w:r>
        <w:t>Type: Table</w:t>
      </w:r>
    </w:p>
    <w:p>
      <w:r>
        <w:t>Comparative table listing key clinical features associated with iron deficiency and iron overload.</w:t>
      </w:r>
    </w:p>
    <w:p>
      <w:r>
        <w:t>Alt text: Table contrasting symptoms of iron deficiency anemia and iron overload.</w:t>
      </w:r>
    </w:p>
    <w:p>
      <w:pPr>
        <w:pStyle w:val="Heading1"/>
      </w:pPr>
      <w:r>
        <w:t>References</w:t>
      </w:r>
    </w:p>
    <w:p>
      <w:pPr>
        <w:pStyle w:val="ListBullet"/>
      </w:pPr>
      <w:r>
        <w:t>Iron metabolism and aging: a review | Smith AL, Johnson D, Aging Research Institute | 2022 | Unverified | Unverified</w:t>
      </w:r>
    </w:p>
    <w:p>
      <w:pPr>
        <w:pStyle w:val="ListBullet"/>
      </w:pPr>
      <w:r>
        <w:t>Dietary iron absorption in the elderly: mechanisms and clinical implications | Brown K, Nutritional Science Journal | 2021 | Unverified | Unverified</w:t>
      </w:r>
    </w:p>
    <w:p>
      <w:pPr>
        <w:pStyle w:val="ListBullet"/>
      </w:pPr>
      <w:r>
        <w:t>Clinical practice guideline for diagnosis and management of iron deficiency anemia in older adults | International Society of Geriatric Nutrition | 2023 | Unverified | Unverified</w:t>
      </w:r>
    </w:p>
    <w:p>
      <w:pPr>
        <w:pStyle w:val="ListBullet"/>
      </w:pPr>
      <w:r>
        <w:t>The role of hepcidin in anemia of inflammation: implications for aging populations | Miller T et al., Journal of Gerontology | 2020 | Unverified | Unverified</w:t>
      </w:r>
    </w:p>
    <w:p>
      <w:pPr>
        <w:pStyle w:val="ListBullet"/>
      </w:pPr>
      <w:r>
        <w:t>Dietary strategies to improve non-heme iron absorption in aging | Lee J, Nutrition Reviews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