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CHD-095 - Food Allergies in Children</w:t>
      </w:r>
    </w:p>
    <w:p>
      <w:r>
        <w:rPr>
          <w:i/>
        </w:rPr>
        <w:t>Evidence, safety, lifestyle considerations, and when professional care matters for food allergies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Special Topics</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Caregivers, Pediatric Healthcare Providers, School Nurses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Food Allergy, Children, Pediatric Allergy, Anaphylaxis, Food Intolerance, Immunoglobulin E, IgE, Food Hypersensitivity, Elimination Diet, Epipen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allergies in children are adverse immune responses triggered by specific foods, typically involving the immune molecule immunoglobulin E (IgE). These allergies result when the immune system mistakenly identifies certain food proteins as harmful, leading to a hypersensitivity reaction. Common allergenic foods in children include milk, eggs, peanuts, tree nuts, wheat, soy, fish, and shellfish. Mechanistically, IgE antibodies bind to allergens and trigger mast cell degranulation, releasing histamine and other mediators responsible for allergic symptoms. Unlike food intolerances, which are non-immune and often related to digestive enzyme deficiencies, true food allergies can cause multi-system reactions ranging from mild skin rashes and gastrointestinal upset to severe anaphylaxis, a life-threatening emergency. Diagnosis involves clinical history, skin prick testing, serum-specific IgE measurement, and sometimes oral food challenges under medical supervision. While some children outgrow allergies to milk, eggs, wheat, or soy, allergies to peanuts and tree nuts are frequently lifelong. Management centers on allergen avoidance, emergency preparedness including epinephrine auto-injectors, and education of caregivers and institutions. Emerging evidence supports early controlled introduction of allergenic foods for prevention in infants at risk. Limitations exist in diagnostic accuracy and in the availability of curative treatments currently limited to oral immunotherapy protocols under research. Safety considerations underscore the importance of recognizing symptoms promptly and accessing emergency care. Understanding food allergies in children is essential for safeguarding health, minimizing risk, and supporting optimal growth and quality of life.</w:t>
      </w:r>
    </w:p>
    <w:p>
      <w:pPr>
        <w:pStyle w:val="Heading1"/>
      </w:pPr>
      <w:r>
        <w:t>Customer Questions Answered</w:t>
      </w:r>
    </w:p>
    <w:p>
      <w:pPr>
        <w:pStyle w:val="ListBullet"/>
      </w:pPr>
      <w:r>
        <w:t>What is a food allergy in children?</w:t>
      </w:r>
    </w:p>
    <w:p>
      <w:pPr>
        <w:pStyle w:val="ListBullet"/>
      </w:pPr>
      <w:r>
        <w:t>How do food allergies differ from food intolerances?</w:t>
      </w:r>
    </w:p>
    <w:p>
      <w:pPr>
        <w:pStyle w:val="ListBullet"/>
      </w:pPr>
      <w:r>
        <w:t>What are the most common foods that cause allergies in children?</w:t>
      </w:r>
    </w:p>
    <w:p>
      <w:pPr>
        <w:pStyle w:val="ListBullet"/>
      </w:pPr>
      <w:r>
        <w:t>How does the immune system cause food allergies?</w:t>
      </w:r>
    </w:p>
    <w:p>
      <w:pPr>
        <w:pStyle w:val="ListBullet"/>
      </w:pPr>
      <w:r>
        <w:t>What symptoms should I look for if I suspect a food allergy?</w:t>
      </w:r>
    </w:p>
    <w:p>
      <w:pPr>
        <w:pStyle w:val="ListBullet"/>
      </w:pPr>
      <w:r>
        <w:t>How are food allergies diagnosed in children?</w:t>
      </w:r>
    </w:p>
    <w:p>
      <w:pPr>
        <w:pStyle w:val="ListBullet"/>
      </w:pPr>
      <w:r>
        <w:t>Can food allergies in children be outgrown?</w:t>
      </w:r>
    </w:p>
    <w:p>
      <w:pPr>
        <w:pStyle w:val="ListBullet"/>
      </w:pPr>
      <w:r>
        <w:t>What treatments are available for children with food allergies?</w:t>
      </w:r>
    </w:p>
    <w:p>
      <w:pPr>
        <w:pStyle w:val="ListBullet"/>
      </w:pPr>
      <w:r>
        <w:t>How can I prevent severe allergic reactions such as anaphylaxis?</w:t>
      </w:r>
    </w:p>
    <w:p>
      <w:pPr>
        <w:pStyle w:val="ListBullet"/>
      </w:pPr>
      <w:r>
        <w:t>Are there lifestyle changes families should make to manage food allergies?</w:t>
      </w:r>
    </w:p>
    <w:p>
      <w:pPr>
        <w:pStyle w:val="ListBullet"/>
      </w:pPr>
      <w:r>
        <w:t>What safety measures are recommended at school and daycare?</w:t>
      </w:r>
    </w:p>
    <w:p>
      <w:pPr>
        <w:pStyle w:val="ListBullet"/>
      </w:pPr>
      <w:r>
        <w:t>When should I seek emergency medical care for a child with a food allergy?</w:t>
      </w:r>
    </w:p>
    <w:p>
      <w:pPr>
        <w:pStyle w:val="Heading1"/>
      </w:pPr>
      <w:r>
        <w:t>Learning Objectives</w:t>
      </w:r>
    </w:p>
    <w:p>
      <w:pPr>
        <w:pStyle w:val="ListBullet"/>
      </w:pPr>
      <w:r>
        <w:t>Define food allergy and distinguish it from food intolerance and other adverse food reactions.</w:t>
      </w:r>
    </w:p>
    <w:p>
      <w:pPr>
        <w:pStyle w:val="ListBullet"/>
      </w:pPr>
      <w:r>
        <w:t>Explain the immunological mechanisms underlying food allergies in children.</w:t>
      </w:r>
    </w:p>
    <w:p>
      <w:pPr>
        <w:pStyle w:val="ListBullet"/>
      </w:pPr>
      <w:r>
        <w:t>Identify common food allergens and typical allergic symptoms in pediatric populations.</w:t>
      </w:r>
    </w:p>
    <w:p>
      <w:pPr>
        <w:pStyle w:val="ListBullet"/>
      </w:pPr>
      <w:r>
        <w:t>Discuss diagnostic methods used to confirm food allergies.</w:t>
      </w:r>
    </w:p>
    <w:p>
      <w:pPr>
        <w:pStyle w:val="ListBullet"/>
      </w:pPr>
      <w:r>
        <w:t>Understand current treatment and management strategies, including emergency response to anaphylaxis.</w:t>
      </w:r>
    </w:p>
    <w:p>
      <w:pPr>
        <w:pStyle w:val="ListBullet"/>
      </w:pPr>
      <w:r>
        <w:t>Recognize misconceptions about food allergies and evidence-based prevention approaches.</w:t>
      </w:r>
    </w:p>
    <w:p>
      <w:pPr>
        <w:pStyle w:val="ListBullet"/>
      </w:pPr>
      <w:r>
        <w:t>Learn practical lifestyle and safety measures to support children with food allergies at home, school, and community settings.</w:t>
      </w:r>
    </w:p>
    <w:p>
      <w:pPr>
        <w:pStyle w:val="ListBullet"/>
      </w:pPr>
      <w:r>
        <w:t>Appreciate the limitations and emerging research directions in pediatric food allergy care.</w:t>
      </w:r>
    </w:p>
    <w:p>
      <w:pPr>
        <w:pStyle w:val="Heading1"/>
      </w:pPr>
      <w:r>
        <w:t>Definition</w:t>
      </w:r>
    </w:p>
    <w:p>
      <w:r>
        <w:t>Food allergies in children are abnormal immune system responses to specific food proteins that the body mistakenly identifies as harmful, leading to allergic reactions that can range from mild to life-threatening.</w:t>
      </w:r>
    </w:p>
    <w:p>
      <w:pPr>
        <w:pStyle w:val="Heading1"/>
      </w:pPr>
      <w:r>
        <w:t>Why This Matters</w:t>
      </w:r>
    </w:p>
    <w:p>
      <w:r>
        <w:t>Food allergies affect approximately 5-8% of children worldwide and can have significant impacts on health, nutrition, growth, and quality of life. Mismanagement can lead to severe allergic reactions including anaphylaxis, which requires immediate medical intervention. Raising awareness and knowledge empowers parents, caregivers, and educators to provide safe environments and appropriate care for affected children.</w:t>
      </w:r>
    </w:p>
    <w:p>
      <w:pPr>
        <w:pStyle w:val="Heading1"/>
      </w:pPr>
      <w:r>
        <w:t>Understanding Food Allergies: Definition and Distinction from Food Intolerances</w:t>
      </w:r>
    </w:p>
    <w:p>
      <w:r>
        <w:t>Food allergies are immune-mediated adverse reactions to food proteins, most commonly involving immunoglobulin E (IgE) antibodies. These differ fundamentally from food intolerances, which do not involve the immune system but result from enzymatic deficiencies or pharmacological responses to food substances. For example, lactose intolerance is due to lactase enzyme deficiency, whereas a milk allergy involves an allergic immune response to milk proteins. Food hypersensitivity encompasses both allergies and intolerances but is typically reserved for immune-related reactions.</w:t>
      </w:r>
    </w:p>
    <w:p>
      <w:pPr>
        <w:pStyle w:val="Heading1"/>
      </w:pPr>
      <w:r>
        <w:t>Immunological Mechanisms Underlying Food Allergies in Children</w:t>
      </w:r>
    </w:p>
    <w:p>
      <w:r>
        <w:t>In IgE-mediated food allergies, upon first exposure to an allergenic food, the immune system produces allergen-specific IgE antibodies that bind to the surface of mast cells and basophils. On subsequent exposures, the allergen cross-links these IgE molecules, triggering cell degranulation and release of histamine and other mediators, causing symptoms such as hives, swelling, gastrointestinal distress, respiratory difficulty, and anaphylaxis. Non-IgE mediated allergies involve different immune pathways, often with delayed symptom onset.</w:t>
      </w:r>
    </w:p>
    <w:p>
      <w:pPr>
        <w:pStyle w:val="Heading1"/>
      </w:pPr>
      <w:r>
        <w:t>Common Food Allergens in the Pediatric Population</w:t>
      </w:r>
    </w:p>
    <w:p>
      <w:r>
        <w:t>The most common causes of food allergies in children are cow's milk, hen's eggs, peanuts, tree nuts (e.g., walnuts, almonds), wheat, soy, fish, and shellfish. These foods are responsible for the majority of allergic reactions in early childhood. Geographic and cultural dietary differences influence prevalence. Awareness of these allergens is critical for risk management and dietary planning.</w:t>
      </w:r>
    </w:p>
    <w:p>
      <w:pPr>
        <w:pStyle w:val="Heading1"/>
      </w:pPr>
      <w:r>
        <w:t>Symptoms and Clinical Presentation of Food Allergies in Children</w:t>
      </w:r>
    </w:p>
    <w:p>
      <w:r>
        <w:t>Symptoms of food allergy reactions vary and may include cutaneous manifestations such as urticaria (hives) and eczema flare-ups; gastrointestinal symptoms including vomiting, diarrhea, and abdominal pain; respiratory symptoms like wheezing and nasal congestion; and in severe cases, life-threatening anaphylaxis characterized by airway constriction, drop in blood pressure, and shock. Timing of symptom onset often occurs within minutes to a few hours after ingestion.</w:t>
      </w:r>
    </w:p>
    <w:p>
      <w:pPr>
        <w:pStyle w:val="Heading1"/>
      </w:pPr>
      <w:r>
        <w:t>Diagnosis of Food Allergies: Tests and Procedures</w:t>
      </w:r>
    </w:p>
    <w:p>
      <w:r>
        <w:t>Accurate diagnosis of food allergies involves comprehensive clinical history, physical examination, and diagnostic testing. Skin prick tests detect immediate hypersensitivity reactions to specific allergens by introducing small amounts into the skin. Serum-specific IgE assays measure circulating allergen-specific IgE antibodies. Oral food challenges, considered the gold standard, are medically supervised controlled exposure to suspected allergens to confirm or exclude allergy. Limitations include false positives and negatives; therefore, interpretation requires expert clinical correlation.</w:t>
      </w:r>
    </w:p>
    <w:p>
      <w:pPr>
        <w:pStyle w:val="Heading1"/>
      </w:pPr>
      <w:r>
        <w:t>Natural History and Prognosis: Can Children Outgrow Food Allergies?</w:t>
      </w:r>
    </w:p>
    <w:p>
      <w:r>
        <w:t>Many children outgrow allergies to milk, egg, wheat, and soy by late childhood, while peanut, tree nut, fish, and shellfish allergies tend to persist into adulthood. The probability of resolution varies by allergen, severity, and individual factors. Regular evaluation of allergy status is recommended to assess the potential for tolerance development, which may improve quality of life and dietary options.</w:t>
      </w:r>
    </w:p>
    <w:p>
      <w:pPr>
        <w:pStyle w:val="Heading1"/>
      </w:pPr>
      <w:r>
        <w:t>Treatment and Management Strategies for Food Allergies</w:t>
      </w:r>
    </w:p>
    <w:p>
      <w:r>
        <w:t>Currently, there is no universal cure for food allergies. Management focuses on strict avoidance of known allergens, education about cross-contamination risks, and readiness for emergency treatment. For accidental exposures, immediate administration of intramuscular epinephrine (adrenaline) is the first-line treatment for anaphylaxis, often accompanied by antihistamines and corticosteroids. Oral immunotherapy (OIT) is an emerging treatment involving gradual controlled exposure to allergens under specialist supervision intended to increase tolerance but is not widely available.</w:t>
      </w:r>
    </w:p>
    <w:p>
      <w:pPr>
        <w:pStyle w:val="Heading1"/>
      </w:pPr>
      <w:r>
        <w:t>Prevention and Emerging Evidence: Early Introduction and Prophylaxis</w:t>
      </w:r>
    </w:p>
    <w:p>
      <w:r>
        <w:t>Recent evidence supports early introduction of allergenic foods such as peanuts around 4 to 6 months of age in infants at high risk of allergy, which may reduce the development of food allergies. Guidelines now recommend against unnecessary dietary avoidance during pregnancy or breastfeeding. Ongoing research explores immunomodulatory therapies, microbiome influence, and genetic predispositions influencing allergy risk.</w:t>
      </w:r>
    </w:p>
    <w:p>
      <w:pPr>
        <w:pStyle w:val="Heading1"/>
      </w:pPr>
      <w:r>
        <w:t>Lifestyle Considerations: Managing Food Allergies at Home and School</w:t>
      </w:r>
    </w:p>
    <w:p>
      <w:r>
        <w:t>Families should implement allergen-safe environments including careful food labeling, avoidance of cross-contact, and clear communication among caregivers and educators. Children and caretakers benefit from personalized action plans detailing allergen avoidance and emergency response. Schools and daycare centers should have protocols for identifying allergic reactions and access to emergency medications such as epinephrine auto-injectors.</w:t>
      </w:r>
    </w:p>
    <w:p>
      <w:pPr>
        <w:pStyle w:val="Heading1"/>
      </w:pPr>
      <w:r>
        <w:t>Safety, Emergency Preparedness, and Anaphylaxis Management</w:t>
      </w:r>
    </w:p>
    <w:p>
      <w:r>
        <w:t>Anaphylaxis is a rapid-onset severe allergic reaction that can be fatal if untreated. Recognizing early signs—such as difficulty breathing, throat swelling, dizziness, and widespread hives—is vital. Immediate administration of epinephrine is critical, followed by emergency medical care. Families should be trained in the use of epinephrine auto-injectors and maintain them regularly. Safety protocols in public and private settings markedly improve outcomes.</w:t>
      </w:r>
    </w:p>
    <w:p>
      <w:pPr>
        <w:pStyle w:val="Heading1"/>
      </w:pPr>
      <w:r>
        <w:t>Common Misconceptions and Myths about Food Allergies in Children</w:t>
      </w:r>
    </w:p>
    <w:p>
      <w:r>
        <w:t>Misconceptions include beliefs that food allergies are the same as food intolerances, that allergy testing alone confirms and excludes allergies without clinical context, or that food allergies always persist for life without possibility of resolution. Some myths claim that natural or alternative remedies can cure food allergies, which lack evidence and can delay appropriate management. Education to correct these misunderstandings improves care and safety.</w:t>
      </w:r>
    </w:p>
    <w:p>
      <w:pPr>
        <w:pStyle w:val="Heading1"/>
      </w:pPr>
      <w:r>
        <w:t>Limitations and Challenges in Food Allergy Diagnosis and Treatment</w:t>
      </w:r>
    </w:p>
    <w:p>
      <w:r>
        <w:t>Diagnostic tests can produce false positives or negatives, complicating identification of true allergens. Not all allergic reactions are IgE-mediated, requiring different diagnostic approaches. Current treatment options are limited primarily to avoidance and emergency management; oral immunotherapy remains experimental and not suitable for all patients. Accessibility to specialist care, cost of emergency medications, and psychosocial impacts pose additional challenges to families.</w:t>
      </w:r>
    </w:p>
    <w:p>
      <w:pPr>
        <w:pStyle w:val="Heading1"/>
      </w:pPr>
      <w:r>
        <w:t>Practical Guidance</w:t>
      </w:r>
    </w:p>
    <w:p>
      <w:pPr>
        <w:pStyle w:val="ListBullet"/>
      </w:pPr>
      <w:r>
        <w:t>Always read food labels carefully to identify allergens and avoid cross-contamination.</w:t>
      </w:r>
    </w:p>
    <w:p>
      <w:pPr>
        <w:pStyle w:val="ListBullet"/>
      </w:pPr>
      <w:r>
        <w:t>Communicate a child's food allergy needs clearly with schools, caregivers, and family members.</w:t>
      </w:r>
    </w:p>
    <w:p>
      <w:pPr>
        <w:pStyle w:val="ListBullet"/>
      </w:pPr>
      <w:r>
        <w:t>Train children, when appropriate, on recognizing symptoms and self-management including use of epinephrine auto-injectors.</w:t>
      </w:r>
    </w:p>
    <w:p>
      <w:pPr>
        <w:pStyle w:val="ListBullet"/>
      </w:pPr>
      <w:r>
        <w:t>Ensure that an individualized emergency action plan is in place and updated regularly.</w:t>
      </w:r>
    </w:p>
    <w:p>
      <w:pPr>
        <w:pStyle w:val="ListBullet"/>
      </w:pPr>
      <w:r>
        <w:t>Consider early introduction of allergenic foods in high-risk infants following pediatric guidance.</w:t>
      </w:r>
    </w:p>
    <w:p>
      <w:pPr>
        <w:pStyle w:val="ListBullet"/>
      </w:pPr>
      <w:r>
        <w:t>Regularly review the child's allergy status with a specialist to evaluate potential outgrowing of allergies.</w:t>
      </w:r>
    </w:p>
    <w:p>
      <w:pPr>
        <w:pStyle w:val="ListBullet"/>
      </w:pPr>
      <w:r>
        <w:t>Maintain epinephrine auto-injectors within expiry dates and carry them at all times when the child is outside the home.</w:t>
      </w:r>
    </w:p>
    <w:p>
      <w:pPr>
        <w:pStyle w:val="ListBullet"/>
      </w:pPr>
      <w:r>
        <w:t>Seek immediate medical attention for any signs of anaphylaxis or severe allergic reaction.</w:t>
      </w:r>
    </w:p>
    <w:p>
      <w:pPr>
        <w:pStyle w:val="Heading1"/>
      </w:pPr>
      <w:r>
        <w:t>Safety Notes</w:t>
      </w:r>
    </w:p>
    <w:p>
      <w:pPr>
        <w:pStyle w:val="ListBullet"/>
      </w:pPr>
      <w:r>
        <w:t>Anaphylaxis is a medical emergency; always use epinephrine first and call emergency services immediately.</w:t>
      </w:r>
    </w:p>
    <w:p>
      <w:pPr>
        <w:pStyle w:val="ListBullet"/>
      </w:pPr>
      <w:r>
        <w:t>Do not attempt to diagnose or treat food allergies without professional medical evaluation.</w:t>
      </w:r>
    </w:p>
    <w:p>
      <w:pPr>
        <w:pStyle w:val="ListBullet"/>
      </w:pPr>
      <w:r>
        <w:t>Avoid reliance on over-the-counter allergy tests or unproven remedies for diagnosis or treatment.</w:t>
      </w:r>
    </w:p>
    <w:p>
      <w:pPr>
        <w:pStyle w:val="ListBullet"/>
      </w:pPr>
      <w:r>
        <w:t>Be aware that cross-contact in shared food preparation areas can cause accidental exposures.</w:t>
      </w:r>
    </w:p>
    <w:p>
      <w:pPr>
        <w:pStyle w:val="ListBullet"/>
      </w:pPr>
      <w:r>
        <w:t>Children with food allergies should wear medical alert identification if feasible.</w:t>
      </w:r>
    </w:p>
    <w:p>
      <w:pPr>
        <w:pStyle w:val="Heading1"/>
      </w:pPr>
      <w:r>
        <w:t>Common Misconceptions</w:t>
      </w:r>
    </w:p>
    <w:p>
      <w:r>
        <w:rPr>
          <w:b/>
        </w:rPr>
        <w:t xml:space="preserve">Misconception: </w:t>
      </w:r>
      <w:r>
        <w:t>Food allergy is the same as food intolerance.</w:t>
      </w:r>
    </w:p>
    <w:p>
      <w:r>
        <w:rPr>
          <w:b/>
        </w:rPr>
        <w:t xml:space="preserve">Reality: </w:t>
      </w:r>
      <w:r>
        <w:t>Food allergy involves the immune system and can cause potentially life-threatening reactions; food intolerance is a non-immune reaction, usually less severe.</w:t>
      </w:r>
    </w:p>
    <w:p>
      <w:r>
        <w:rPr>
          <w:b/>
        </w:rPr>
        <w:t xml:space="preserve">Misconception: </w:t>
      </w:r>
      <w:r>
        <w:t>If a child has a positive allergy test, they must avoid that food at all costs.</w:t>
      </w:r>
    </w:p>
    <w:p>
      <w:r>
        <w:rPr>
          <w:b/>
        </w:rPr>
        <w:t xml:space="preserve">Reality: </w:t>
      </w:r>
      <w:r>
        <w:t>Positive allergy tests can sometimes be false positives; clinical correlation and supervised food challenges may be necessary.</w:t>
      </w:r>
    </w:p>
    <w:p>
      <w:r>
        <w:rPr>
          <w:b/>
        </w:rPr>
        <w:t xml:space="preserve">Misconception: </w:t>
      </w:r>
      <w:r>
        <w:t>Food allergies always last for life.</w:t>
      </w:r>
    </w:p>
    <w:p>
      <w:r>
        <w:rPr>
          <w:b/>
        </w:rPr>
        <w:t xml:space="preserve">Reality: </w:t>
      </w:r>
      <w:r>
        <w:t>Many children outgrow allergies to milk, egg, soy, and wheat, especially if mild and diagnosed early.</w:t>
      </w:r>
    </w:p>
    <w:p>
      <w:pPr>
        <w:pStyle w:val="Heading1"/>
      </w:pPr>
      <w:r>
        <w:t>Clinical Pearls</w:t>
      </w:r>
    </w:p>
    <w:p>
      <w:pPr>
        <w:pStyle w:val="ListNumber"/>
      </w:pPr>
      <w:r>
        <w:t>Early introduction of peanuts in high-risk infants reduces peanut allergy risk.</w:t>
      </w:r>
    </w:p>
    <w:p>
      <w:pPr>
        <w:pStyle w:val="ListNumber"/>
      </w:pPr>
      <w:r>
        <w:t>Epinephrine is the only first-line treatment for anaphylaxis and should be administered promptly.</w:t>
      </w:r>
    </w:p>
    <w:p>
      <w:pPr>
        <w:pStyle w:val="ListNumber"/>
      </w:pPr>
      <w:r>
        <w:t>Skin prick tests and serum IgE studies must be interpreted with clinical history for accuracy.</w:t>
      </w:r>
    </w:p>
    <w:p>
      <w:pPr>
        <w:pStyle w:val="ListNumber"/>
      </w:pPr>
      <w:r>
        <w:t>Caregivers should have customized emergency action plans for allergic reactions.</w:t>
      </w:r>
    </w:p>
    <w:p>
      <w:pPr>
        <w:pStyle w:val="ListNumber"/>
      </w:pPr>
      <w:r>
        <w:t>Double-blind placebo-controlled food challenges are the gold standard for diagnosing food allergy.</w:t>
      </w:r>
    </w:p>
    <w:p>
      <w:pPr>
        <w:pStyle w:val="ListNumber"/>
      </w:pPr>
      <w:r>
        <w:t>Cross-contamination is a common cause of accidental allergen exposure in children.</w:t>
      </w:r>
    </w:p>
    <w:p>
      <w:pPr>
        <w:pStyle w:val="ListNumber"/>
      </w:pPr>
      <w:r>
        <w:t>Non-IgE mediated allergies often present with delayed gastrointestinal symptoms requiring specialized evaluation.</w:t>
      </w:r>
    </w:p>
    <w:p>
      <w:pPr>
        <w:pStyle w:val="ListNumber"/>
      </w:pPr>
      <w:r>
        <w:t>Food allergy impacts psychosocial well-being; multidisciplinary support benefits affected families.</w:t>
      </w:r>
    </w:p>
    <w:p>
      <w:pPr>
        <w:pStyle w:val="Heading1"/>
      </w:pPr>
      <w:r>
        <w:t>Key Takeaways</w:t>
      </w:r>
    </w:p>
    <w:p>
      <w:pPr>
        <w:pStyle w:val="ListBullet"/>
      </w:pPr>
      <w:r>
        <w:t>Food allergies in children are immune-mediated reactions primarily involving IgE antibodies.</w:t>
      </w:r>
    </w:p>
    <w:p>
      <w:pPr>
        <w:pStyle w:val="ListBullet"/>
      </w:pPr>
      <w:r>
        <w:t>Common allergenic foods include milk, egg, peanuts, tree nuts, wheat, soy, fish, and shellfish.</w:t>
      </w:r>
    </w:p>
    <w:p>
      <w:pPr>
        <w:pStyle w:val="ListBullet"/>
      </w:pPr>
      <w:r>
        <w:t>Symptoms range from mild skin and GI manifestations to severe, life-threatening anaphylaxis.</w:t>
      </w:r>
    </w:p>
    <w:p>
      <w:pPr>
        <w:pStyle w:val="ListBullet"/>
      </w:pPr>
      <w:r>
        <w:t>Diagnosis requires history, testing, and sometimes supervised food challenges.</w:t>
      </w:r>
    </w:p>
    <w:p>
      <w:pPr>
        <w:pStyle w:val="ListBullet"/>
      </w:pPr>
      <w:r>
        <w:t>Management includes allergen avoidance, emergency preparedness, and patient education.</w:t>
      </w:r>
    </w:p>
    <w:p>
      <w:pPr>
        <w:pStyle w:val="ListBullet"/>
      </w:pPr>
      <w:r>
        <w:t>Early introduction of certain allergens may help prevent development of allergies.</w:t>
      </w:r>
    </w:p>
    <w:p>
      <w:pPr>
        <w:pStyle w:val="ListBullet"/>
      </w:pPr>
      <w:r>
        <w:t>Epinephrine auto-injectors are essential emergency tools and must be used promptly in anaphylaxis.</w:t>
      </w:r>
    </w:p>
    <w:p>
      <w:pPr>
        <w:pStyle w:val="ListBullet"/>
      </w:pPr>
      <w:r>
        <w:t>Food allergies may be outgrown, especially milk, egg, wheat, and soy allergies.</w:t>
      </w:r>
    </w:p>
    <w:p>
      <w:pPr>
        <w:pStyle w:val="Heading1"/>
      </w:pPr>
      <w:r>
        <w:t>Glossary</w:t>
      </w:r>
    </w:p>
    <w:p>
      <w:r>
        <w:rPr>
          <w:b/>
        </w:rPr>
        <w:t xml:space="preserve">Food Allergy: </w:t>
      </w:r>
      <w:r>
        <w:t>An abnormal immune response to certain food proteins causing clinical symptoms.</w:t>
      </w:r>
    </w:p>
    <w:p>
      <w:r>
        <w:rPr>
          <w:b/>
        </w:rPr>
        <w:t xml:space="preserve">Immunoglobulin E (IgE): </w:t>
      </w:r>
      <w:r>
        <w:t>A class of antibodies involved in allergic reactions.</w:t>
      </w:r>
    </w:p>
    <w:p>
      <w:r>
        <w:rPr>
          <w:b/>
        </w:rPr>
        <w:t xml:space="preserve">Anaphylaxis: </w:t>
      </w:r>
      <w:r>
        <w:t>A severe, rapid-onset allergic reaction that can be life-threatening.</w:t>
      </w:r>
    </w:p>
    <w:p>
      <w:r>
        <w:rPr>
          <w:b/>
        </w:rPr>
        <w:t xml:space="preserve">Food Intolerance: </w:t>
      </w:r>
      <w:r>
        <w:t>Non-immune adverse reaction to food, often due to enzyme deficiency.</w:t>
      </w:r>
    </w:p>
    <w:p>
      <w:r>
        <w:rPr>
          <w:b/>
        </w:rPr>
        <w:t xml:space="preserve">Elimination Diet: </w:t>
      </w:r>
      <w:r>
        <w:t>A dietary approach where suspected allergens are removed to identify triggers.</w:t>
      </w:r>
    </w:p>
    <w:p>
      <w:r>
        <w:rPr>
          <w:b/>
        </w:rPr>
        <w:t xml:space="preserve">Epinephrine Auto-Injector: </w:t>
      </w:r>
      <w:r>
        <w:t>A medical device that delivers a dose of epinephrine to treat severe allergic reactions.</w:t>
      </w:r>
    </w:p>
    <w:p>
      <w:r>
        <w:rPr>
          <w:b/>
        </w:rPr>
        <w:t xml:space="preserve">Mast Cells: </w:t>
      </w:r>
      <w:r>
        <w:t>Immune cells that release histamine and other chemicals during allergic responses.</w:t>
      </w:r>
    </w:p>
    <w:p>
      <w:r>
        <w:rPr>
          <w:b/>
        </w:rPr>
        <w:t xml:space="preserve">Oral Food Challenge: </w:t>
      </w:r>
      <w:r>
        <w:t>A supervised medical test where a patient ingests suspected allergens to confirm allergy.</w:t>
      </w:r>
    </w:p>
    <w:p>
      <w:pPr>
        <w:pStyle w:val="Heading1"/>
      </w:pPr>
      <w:r>
        <w:t>Related Modules</w:t>
      </w:r>
    </w:p>
    <w:p>
      <w:pPr>
        <w:pStyle w:val="ListBullet"/>
      </w:pPr>
      <w:r>
        <w:t>CHD-067</w:t>
      </w:r>
    </w:p>
    <w:p>
      <w:pPr>
        <w:pStyle w:val="ListBullet"/>
      </w:pPr>
      <w:r>
        <w:t>CHD-102</w:t>
      </w:r>
    </w:p>
    <w:p>
      <w:pPr>
        <w:pStyle w:val="Heading1"/>
      </w:pPr>
      <w:r>
        <w:t>Illustration Specifications</w:t>
      </w:r>
    </w:p>
    <w:p>
      <w:pPr>
        <w:pStyle w:val="Heading2"/>
      </w:pPr>
      <w:r>
        <w:t>IMG-FAC01 - Common Food Allergens for Children</w:t>
      </w:r>
    </w:p>
    <w:p>
      <w:r>
        <w:t>Type: Diagram</w:t>
      </w:r>
    </w:p>
    <w:p>
      <w:r>
        <w:t>A colorful diagram showing the eight most common food allergens in children, highlighting sources such as milk, eggs, peanuts, and tree nuts.</w:t>
      </w:r>
    </w:p>
    <w:p>
      <w:r>
        <w:t>Alt text: Diagram depicting common pediatric food allergens including milk, eggs, peanuts, tree nuts, wheat, soy, fish, and shellfish.</w:t>
      </w:r>
    </w:p>
    <w:p>
      <w:pPr>
        <w:pStyle w:val="Heading2"/>
      </w:pPr>
      <w:r>
        <w:t>IMG-FAC02 - Immune Mechanism of IgE-Mediated Food Allergy</w:t>
      </w:r>
    </w:p>
    <w:p>
      <w:r>
        <w:t>Type: Flowchart</w:t>
      </w:r>
    </w:p>
    <w:p>
      <w:r>
        <w:t>Flowchart illustrating the steps of IgE-mediated allergic reaction, from allergen exposure, IgE production, mast cell activation, to symptom manifestation.</w:t>
      </w:r>
    </w:p>
    <w:p>
      <w:r>
        <w:t>Alt text: Flowchart showing the allergen exposure leading to IgE binding on mast cells and release of histamine causing allergy symptoms.</w:t>
      </w:r>
    </w:p>
    <w:p>
      <w:pPr>
        <w:pStyle w:val="Heading2"/>
      </w:pPr>
      <w:r>
        <w:t>IMG-FAC03 - Symptoms of Food Allergy in Children</w:t>
      </w:r>
    </w:p>
    <w:p>
      <w:r>
        <w:t>Type: Illustrated Chart</w:t>
      </w:r>
    </w:p>
    <w:p>
      <w:r>
        <w:t>A chart showing different symptoms by system, such as skin, gastrointestinal, respiratory, and cardiovascular, with images of affected children.</w:t>
      </w:r>
    </w:p>
    <w:p>
      <w:r>
        <w:t>Alt text: Chart of food allergy symptoms grouped by body systems with representative child illustrations.</w:t>
      </w:r>
    </w:p>
    <w:p>
      <w:pPr>
        <w:pStyle w:val="Heading1"/>
      </w:pPr>
      <w:r>
        <w:t>References</w:t>
      </w:r>
    </w:p>
    <w:p>
      <w:pPr>
        <w:pStyle w:val="ListBullet"/>
      </w:pPr>
      <w:r>
        <w:t>Food Allergy: A Practice Parameter Update 2014 | American Academy of Allergy, Asthma &amp; Immunology | 2014 | N/A | Unverified</w:t>
      </w:r>
    </w:p>
    <w:p>
      <w:pPr>
        <w:pStyle w:val="ListBullet"/>
      </w:pPr>
      <w:r>
        <w:t>Guidelines for the Diagnosis and Management of Food Allergy in the United States: Summary of the NIAID-Sponsored Expert Panel Report | National Institute of Allergy and Infectious Diseases | 2010 | N/A | Unverified</w:t>
      </w:r>
    </w:p>
    <w:p>
      <w:pPr>
        <w:pStyle w:val="ListBullet"/>
      </w:pPr>
      <w:r>
        <w:t>Early Introduction of Peanut Prevents Peanut Allergy in High-Risk Infants | Learning Early About Peanut Allergy (LEAP) Study Group | 2015 | N/A | Unverified</w:t>
      </w:r>
    </w:p>
    <w:p>
      <w:pPr>
        <w:pStyle w:val="ListBullet"/>
      </w:pPr>
      <w:r>
        <w:t>Oral Immunotherapy for Food Allergy: A Review of the literature | Journal of Allergy and Clinical Immunology, Review Article | 2020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