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BEH-078 - Food Environment</w:t>
      </w:r>
    </w:p>
    <w:p>
      <w:r>
        <w:rPr>
          <w:i/>
        </w:rPr>
        <w:t>How food environment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Awareness, Motivation, Action, Maintenance</w:t>
            </w:r>
          </w:p>
        </w:tc>
      </w:tr>
      <w:tr>
        <w:tc>
          <w:tcPr>
            <w:tcW w:type="dxa" w:w="4968"/>
          </w:tcPr>
          <w:p>
            <w:r>
              <w:rPr>
                <w:b/>
              </w:rPr>
              <w:t>Audience</w:t>
            </w:r>
          </w:p>
        </w:tc>
        <w:tc>
          <w:tcPr>
            <w:tcW w:type="dxa" w:w="4968"/>
          </w:tcPr>
          <w:p>
            <w:r>
              <w:t>General Public, Health Educators, Behavioral Scientists, Nutritionists, Policy Makers</w:t>
            </w:r>
          </w:p>
        </w:tc>
      </w:tr>
      <w:tr>
        <w:tc>
          <w:tcPr>
            <w:tcW w:type="dxa" w:w="4968"/>
          </w:tcPr>
          <w:p>
            <w:r>
              <w:rPr>
                <w:b/>
              </w:rPr>
              <w:t>Reading level</w:t>
            </w:r>
          </w:p>
        </w:tc>
        <w:tc>
          <w:tcPr>
            <w:tcW w:type="dxa" w:w="4968"/>
          </w:tcPr>
          <w:p>
            <w:r>
              <w:t>Intermediate - General Public</w:t>
            </w:r>
          </w:p>
        </w:tc>
      </w:tr>
      <w:tr>
        <w:tc>
          <w:tcPr>
            <w:tcW w:type="dxa" w:w="4968"/>
          </w:tcPr>
          <w:p>
            <w:r>
              <w:rPr>
                <w:b/>
              </w:rPr>
              <w:t>Keywords</w:t>
            </w:r>
          </w:p>
        </w:tc>
        <w:tc>
          <w:tcPr>
            <w:tcW w:type="dxa" w:w="4968"/>
          </w:tcPr>
          <w:p>
            <w:r>
              <w:t>food environment, behavior change, nutrition, obesogenic environment, food access, food deserts, social determinants, healthy eating, dietary behavior,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food environment refers to the physical, economic, political, and sociocultural surroundings that influence individuals' food choices and nutritional behaviors. It includes factors such as the availability, affordability, accessibility, and marketing of foods within homes, schools, workplaces, neighborhoods, and broader society. Mechanistically, the food environment shapes behavior by modifying cues, choices, and opportunities for food selection, impacting dietary preferences and intake patterns. This environment encompasses physical aspects like food stores and restaurants, social influences such as family and peers, economic elements including food prices, and political components like food policies and regulations. Major synonyms or related terms include 'nutrition environment', 'obesogenic environment', and 'foodscape'. Understanding the food environment's role is crucial to developing effective behavior change interventions and public health initiatives aimed at improving diet quality and reducing diet-related chronic diseases. Limitations in current research include heterogeneity in definition and measurement, difficulty isolating food environment effects from individual behavior, and varying contextual factors across populations. Safety considerations pertain mostly to unintended consequences of interventions, such as stigmatization or inequitable food access. Practical relevance lies in applying knowledge about food environments to reshape community infrastructure, implement supportive policies, and empower individuals for healthier eating choices.</w:t>
      </w:r>
    </w:p>
    <w:p>
      <w:pPr>
        <w:pStyle w:val="Heading1"/>
      </w:pPr>
      <w:r>
        <w:t>Customer Questions Answered</w:t>
      </w:r>
    </w:p>
    <w:p>
      <w:pPr>
        <w:pStyle w:val="ListBullet"/>
      </w:pPr>
      <w:r>
        <w:t>What is meant by 'food environment'?</w:t>
      </w:r>
    </w:p>
    <w:p>
      <w:pPr>
        <w:pStyle w:val="ListBullet"/>
      </w:pPr>
      <w:r>
        <w:t>How does the food environment influence eating behaviors?</w:t>
      </w:r>
    </w:p>
    <w:p>
      <w:pPr>
        <w:pStyle w:val="ListBullet"/>
      </w:pPr>
      <w:r>
        <w:t>What are common types of food environments?</w:t>
      </w:r>
    </w:p>
    <w:p>
      <w:pPr>
        <w:pStyle w:val="ListBullet"/>
      </w:pPr>
      <w:r>
        <w:t>Can social and physical environments affect diet choices?</w:t>
      </w:r>
    </w:p>
    <w:p>
      <w:pPr>
        <w:pStyle w:val="ListBullet"/>
      </w:pPr>
      <w:r>
        <w:t>What is an obesogenic environment?</w:t>
      </w:r>
    </w:p>
    <w:p>
      <w:pPr>
        <w:pStyle w:val="ListBullet"/>
      </w:pPr>
      <w:r>
        <w:t>How do food deserts impact health?</w:t>
      </w:r>
    </w:p>
    <w:p>
      <w:pPr>
        <w:pStyle w:val="ListBullet"/>
      </w:pPr>
      <w:r>
        <w:t>What strategies improve food environments?</w:t>
      </w:r>
    </w:p>
    <w:p>
      <w:pPr>
        <w:pStyle w:val="ListBullet"/>
      </w:pPr>
      <w:r>
        <w:t>What role do policy and community initiatives play?</w:t>
      </w:r>
    </w:p>
    <w:p>
      <w:pPr>
        <w:pStyle w:val="ListBullet"/>
      </w:pPr>
      <w:r>
        <w:t>Are there differences in food environments across socioeconomic groups?</w:t>
      </w:r>
    </w:p>
    <w:p>
      <w:pPr>
        <w:pStyle w:val="ListBullet"/>
      </w:pPr>
      <w:r>
        <w:t>How can individuals navigate challenging food environments?</w:t>
      </w:r>
    </w:p>
    <w:p>
      <w:pPr>
        <w:pStyle w:val="ListBullet"/>
      </w:pPr>
      <w:r>
        <w:t>What physiological mechanisms link food environment and appetite?</w:t>
      </w:r>
    </w:p>
    <w:p>
      <w:pPr>
        <w:pStyle w:val="ListBullet"/>
      </w:pPr>
      <w:r>
        <w:t>What evidence supports the impact of food environment on health outcomes?</w:t>
      </w:r>
    </w:p>
    <w:p>
      <w:pPr>
        <w:pStyle w:val="Heading1"/>
      </w:pPr>
      <w:r>
        <w:t>Learning Objectives</w:t>
      </w:r>
    </w:p>
    <w:p>
      <w:pPr>
        <w:pStyle w:val="ListBullet"/>
      </w:pPr>
      <w:r>
        <w:t>Define the food environment and its components.</w:t>
      </w:r>
    </w:p>
    <w:p>
      <w:pPr>
        <w:pStyle w:val="ListBullet"/>
      </w:pPr>
      <w:r>
        <w:t>Explain how various aspects of the food environment influence dietary behaviors.</w:t>
      </w:r>
    </w:p>
    <w:p>
      <w:pPr>
        <w:pStyle w:val="ListBullet"/>
      </w:pPr>
      <w:r>
        <w:t>Describe physiological mechanisms linking food environment and appetite regulation.</w:t>
      </w:r>
    </w:p>
    <w:p>
      <w:pPr>
        <w:pStyle w:val="ListBullet"/>
      </w:pPr>
      <w:r>
        <w:t>Review evidence linking food environment to health outcomes.</w:t>
      </w:r>
    </w:p>
    <w:p>
      <w:pPr>
        <w:pStyle w:val="ListBullet"/>
      </w:pPr>
      <w:r>
        <w:t>Identify practical strategies for improving food environments.</w:t>
      </w:r>
    </w:p>
    <w:p>
      <w:pPr>
        <w:pStyle w:val="ListBullet"/>
      </w:pPr>
      <w:r>
        <w:t>Discuss limitations and challenges in food environment research.</w:t>
      </w:r>
    </w:p>
    <w:p>
      <w:pPr>
        <w:pStyle w:val="ListBullet"/>
      </w:pPr>
      <w:r>
        <w:t>Recognize common misconceptions about food environment impacts.</w:t>
      </w:r>
    </w:p>
    <w:p>
      <w:pPr>
        <w:pStyle w:val="ListBullet"/>
      </w:pPr>
      <w:r>
        <w:t>Understand safety considerations in food environment interventions.</w:t>
      </w:r>
    </w:p>
    <w:p>
      <w:pPr>
        <w:pStyle w:val="Heading1"/>
      </w:pPr>
      <w:r>
        <w:t>Definition</w:t>
      </w:r>
    </w:p>
    <w:p>
      <w:r>
        <w:t>The food environment comprises all physical, economic, political, and sociocultural factors surrounding individuals that influence food availability, accessibility, affordability, and desirability, thereby shaping dietary behaviors and nutrition outcomes.</w:t>
      </w:r>
    </w:p>
    <w:p>
      <w:pPr>
        <w:pStyle w:val="Heading1"/>
      </w:pPr>
      <w:r>
        <w:t>Why This Matters</w:t>
      </w:r>
    </w:p>
    <w:p>
      <w:r>
        <w:t>Food environments heavily shape what and how people eat, affecting nutrition, health, and chronic disease risk worldwide. By understanding and improving food environments, individuals and communities can support healthier dietary patterns and reduce preventable diet-related illnesses.</w:t>
      </w:r>
    </w:p>
    <w:p>
      <w:pPr>
        <w:pStyle w:val="Heading1"/>
      </w:pPr>
      <w:r>
        <w:t>Defining the Food Environment</w:t>
      </w:r>
    </w:p>
    <w:p>
      <w:r>
        <w:t>The food environment is conceptually defined as the multifaceted context within which individuals make decisions about food acquisition and consumption. This includes the availability and proximity of food outlets, the variety and quality of foods offered, pricing structures, marketing and promotional practices, as well as social norms and culture influencing food preferences. Scientific definitions emphasize physical (e.g., neighborhood stores), economic (e.g., food cost), policy (e.g., regulations on food marketing), and sociocultural (e.g., family eating patterns) dimensions. Understanding these components is necessary for designing interventions targeting dietary behaviors.</w:t>
      </w:r>
    </w:p>
    <w:p>
      <w:pPr>
        <w:pStyle w:val="Heading1"/>
      </w:pPr>
      <w:r>
        <w:t>Mechanisms by Which Food Environment Shapes Eating Behavior</w:t>
      </w:r>
    </w:p>
    <w:p>
      <w:r>
        <w:t>The food environment influences eating behavior through various mechanisms including availability and accessibility: physical proximity and presence of food sources determine options; economic factors: pricing and affordability dictate choice; marketing and promotion: advertising shapes preferences and cravings; social norms: family, peers, and culture impact eating habits; psychological cues: store layouts and product placements guide impulse purchases. These factors interact with individual physiological states and preferences, creating a complex web influencing food choices over time.</w:t>
      </w:r>
    </w:p>
    <w:p>
      <w:pPr>
        <w:pStyle w:val="Heading1"/>
      </w:pPr>
      <w:r>
        <w:t>Physiological and Neurobehavioral Links</w:t>
      </w:r>
    </w:p>
    <w:p>
      <w:r>
        <w:t>Physiological mechanisms mediate how food environments translate into dietary behaviors. Environmental cues such as sight and smell can trigger appetite-regulating pathways involving hormones (ghrelin, leptin) and brain regions (hypothalamus, reward centers). Frequent exposure to energy-dense, palatable foods in certain environments may dysregulate satiety signaling and reward systems, promoting overeating. Stressors associated with socioeconomically deprived food environments may further impact cortisol and hunger pathways, linking environment to biological drivers of food intake.</w:t>
      </w:r>
    </w:p>
    <w:p>
      <w:pPr>
        <w:pStyle w:val="Heading1"/>
      </w:pPr>
      <w:r>
        <w:t>Types and Examples of Food Environments</w:t>
      </w:r>
    </w:p>
    <w:p>
      <w:r>
        <w:t>Food environments can be classified contextually: home (domestic food availability), school or workplace (cafeterias, vending machines), neighborhood (proximity to grocery stores, fast food outlets), and digital (online food delivery and marketing). Environments vary across urban, suburban, and rural settings. For example, a neighborhood dense with convenience stores and fast-food outlets but few supermarkets is considered an obesogenic environment. Understanding specific types helps target relevant interventions.</w:t>
      </w:r>
    </w:p>
    <w:p>
      <w:pPr>
        <w:pStyle w:val="Heading1"/>
      </w:pPr>
      <w:r>
        <w:t>Evidence Linking Food Environment and Health Outcomes</w:t>
      </w:r>
    </w:p>
    <w:p>
      <w:r>
        <w:t>Epidemiological studies show that negative food environments characterized by limited access to healthy foods and high density of unhealthy options correlate with poor dietary intake, increased obesity rates, and higher chronic disease prevalence. Meta-analyses indicate that living in food deserts associates with lower fruit and vegetable consumption and higher cardiovascular risk. However, findings vary due to methodological differences and confounders such as personal socioeconomic status and behaviors.</w:t>
      </w:r>
    </w:p>
    <w:p>
      <w:pPr>
        <w:pStyle w:val="Heading1"/>
      </w:pPr>
      <w:r>
        <w:t>Food Deserts, Food Swamps, and Obesogenic Environments</w:t>
      </w:r>
    </w:p>
    <w:p>
      <w:r>
        <w:t>Specialized terms describe food environments with adverse nutritional impacts. Food deserts lack accessible supermarkets offering affordable, nutritious foods, often in low-income areas. Food swamps are areas with high densities of calorie-dense, nutrient-poor food outlets. Obesogenic environments promote excessive calorie intake and sedentary behavior through social, cultural, and physical factors. Recognizing these concepts aids in framing public health strategies.</w:t>
      </w:r>
    </w:p>
    <w:p>
      <w:pPr>
        <w:pStyle w:val="Heading1"/>
      </w:pPr>
      <w:r>
        <w:t>Practical Strategies to Improve Food Environments</w:t>
      </w:r>
    </w:p>
    <w:p>
      <w:r>
        <w:t>Interventions to improve food environments include increasing healthy food availability in stores, improving affordability through subsidies, zoning policies to limit unhealthy food outlets, nutrition labeling, and community-based initiatives such as farmers’ markets or urban agriculture. Tailoring efforts to local context and engaging stakeholders enhances efficacy. Educational campaigns can also modify social norms around healthy eating.</w:t>
      </w:r>
    </w:p>
    <w:p>
      <w:pPr>
        <w:pStyle w:val="Heading1"/>
      </w:pPr>
      <w:r>
        <w:t>Role of Policy and Community Initiatives</w:t>
      </w:r>
    </w:p>
    <w:p>
      <w:r>
        <w:t>Policy measures such as taxation of sugar-sweetened beverages, restrictions on marketing unhealthy foods to children, requirements for healthy options in schools, and incentives for grocery stores to locate in underserved areas shape food environments at a population level. Community programs involving residents foster local ownership, address cultural preferences, and build social support for healthier eating environments.</w:t>
      </w:r>
    </w:p>
    <w:p>
      <w:pPr>
        <w:pStyle w:val="Heading1"/>
      </w:pPr>
      <w:r>
        <w:t>Limitations in Food Environment Research</w:t>
      </w:r>
    </w:p>
    <w:p>
      <w:r>
        <w:t>Challenges include variability in defining and measuring food environments, difficulty isolating environment effects from genetic and behavioral factors, cross-sectional designs limiting causal inference, and heterogeneity across populations and geographies. Moreover, food environment improvements may not uniformly translate into behavior change due to individual preferences and socioeconomic constraints.</w:t>
      </w:r>
    </w:p>
    <w:p>
      <w:pPr>
        <w:pStyle w:val="Heading1"/>
      </w:pPr>
      <w:r>
        <w:t>Common Misconceptions and Realities</w:t>
      </w:r>
    </w:p>
    <w:p>
      <w:r>
        <w:t>A frequent misconception is that food environment alone determines eating behavior; however, personal choice, cultural factors, and psychological influences also play major roles. Another is that all poor neighborhoods lack healthy food access; yet, availability varies widely. Additionally, improving food environment is not a quick fix but part of multifaceted strategies for healthier diets. Addressing these misconceptions optimizes realistic expectations from interventions.</w:t>
      </w:r>
    </w:p>
    <w:p>
      <w:pPr>
        <w:pStyle w:val="Heading1"/>
      </w:pPr>
      <w:r>
        <w:t>Safety and Ethical Considerations</w:t>
      </w:r>
    </w:p>
    <w:p>
      <w:r>
        <w:t>Interventions in food environments must consider potential unintended consequences such as stigmatizing certain communities, exacerbating inequalities if unhealthy options remain disproportionately accessible, or economic impacts on small retailers. Ethical efforts require community engagement, transparency, and evaluating equity outcomes. Ensuring that healthier choices remain affordable and culturally acceptable is critical for sustainable positive change.</w:t>
      </w:r>
    </w:p>
    <w:p>
      <w:pPr>
        <w:pStyle w:val="Heading1"/>
      </w:pPr>
      <w:r>
        <w:t>Practical Guidance</w:t>
      </w:r>
    </w:p>
    <w:p>
      <w:pPr>
        <w:pStyle w:val="ListBullet"/>
      </w:pPr>
      <w:r>
        <w:t>Assess local food environment to identify barriers to healthy eating.</w:t>
      </w:r>
    </w:p>
    <w:p>
      <w:pPr>
        <w:pStyle w:val="ListBullet"/>
      </w:pPr>
      <w:r>
        <w:t>Support policies promoting access to affordable, nutritious foods in underserved areas.</w:t>
      </w:r>
    </w:p>
    <w:p>
      <w:pPr>
        <w:pStyle w:val="ListBullet"/>
      </w:pPr>
      <w:r>
        <w:t>Encourage retailers to stock healthy options and reduce marketing of unhealthy foods.</w:t>
      </w:r>
    </w:p>
    <w:p>
      <w:pPr>
        <w:pStyle w:val="ListBullet"/>
      </w:pPr>
      <w:r>
        <w:t>Participate in community-based programs like farmers’ markets or nutrition education.</w:t>
      </w:r>
    </w:p>
    <w:p>
      <w:pPr>
        <w:pStyle w:val="ListBullet"/>
      </w:pPr>
      <w:r>
        <w:t>Advocate for zoning laws limiting proximity of fast-food outlets near schools.</w:t>
      </w:r>
    </w:p>
    <w:p>
      <w:pPr>
        <w:pStyle w:val="ListBullet"/>
      </w:pPr>
      <w:r>
        <w:t>Consider individual behavior in the context of broader food environment.</w:t>
      </w:r>
    </w:p>
    <w:p>
      <w:pPr>
        <w:pStyle w:val="ListBullet"/>
      </w:pPr>
      <w:r>
        <w:t>Use food labels and nutrition information to make informed choices.</w:t>
      </w:r>
    </w:p>
    <w:p>
      <w:pPr>
        <w:pStyle w:val="ListBullet"/>
      </w:pPr>
      <w:r>
        <w:t>Promote social support networks that encourage healthy eating habits.</w:t>
      </w:r>
    </w:p>
    <w:p>
      <w:pPr>
        <w:pStyle w:val="Heading1"/>
      </w:pPr>
      <w:r>
        <w:t>Safety Notes</w:t>
      </w:r>
    </w:p>
    <w:p>
      <w:pPr>
        <w:pStyle w:val="ListBullet"/>
      </w:pPr>
      <w:r>
        <w:t>Interventions should avoid stigmatizing or blaming individuals in disadvantaged areas.</w:t>
      </w:r>
    </w:p>
    <w:p>
      <w:pPr>
        <w:pStyle w:val="ListBullet"/>
      </w:pPr>
      <w:r>
        <w:t>Consider economic impacts on small businesses when implementing food environment changes.</w:t>
      </w:r>
    </w:p>
    <w:p>
      <w:pPr>
        <w:pStyle w:val="ListBullet"/>
      </w:pPr>
      <w:r>
        <w:t>Ensure affordability and cultural relevance of healthier food options.</w:t>
      </w:r>
    </w:p>
    <w:p>
      <w:pPr>
        <w:pStyle w:val="ListBullet"/>
      </w:pPr>
      <w:r>
        <w:t>Monitor for unintended consequences of food policy interventions.</w:t>
      </w:r>
    </w:p>
    <w:p>
      <w:pPr>
        <w:pStyle w:val="ListBullet"/>
      </w:pPr>
      <w:r>
        <w:t>Engage communities in planning and decision-making to respect local preferences.</w:t>
      </w:r>
    </w:p>
    <w:p>
      <w:pPr>
        <w:pStyle w:val="Heading1"/>
      </w:pPr>
      <w:r>
        <w:t>Common Misconceptions</w:t>
      </w:r>
    </w:p>
    <w:p>
      <w:r>
        <w:rPr>
          <w:b/>
        </w:rPr>
        <w:t xml:space="preserve">Misconception: </w:t>
      </w:r>
      <w:r>
        <w:t>Food environment is the sole determinant of eating behavior.</w:t>
      </w:r>
    </w:p>
    <w:p>
      <w:r>
        <w:rPr>
          <w:b/>
        </w:rPr>
        <w:t xml:space="preserve">Reality: </w:t>
      </w:r>
      <w:r>
        <w:t>Eating behavior results from complex interplay of environment, individual choice, cultural influences, and biological factors.</w:t>
      </w:r>
    </w:p>
    <w:p>
      <w:r>
        <w:rPr>
          <w:b/>
        </w:rPr>
        <w:t xml:space="preserve">Misconception: </w:t>
      </w:r>
      <w:r>
        <w:t>All low-income neighborhoods lack healthy food options.</w:t>
      </w:r>
    </w:p>
    <w:p>
      <w:r>
        <w:rPr>
          <w:b/>
        </w:rPr>
        <w:t xml:space="preserve">Reality: </w:t>
      </w:r>
      <w:r>
        <w:t>Food availability varies widely; some low-income areas have access to healthy foods while others face scarcity.</w:t>
      </w:r>
    </w:p>
    <w:p>
      <w:r>
        <w:rPr>
          <w:b/>
        </w:rPr>
        <w:t xml:space="preserve">Misconception: </w:t>
      </w:r>
      <w:r>
        <w:t>Improving food environment alone will immediately change diets.</w:t>
      </w:r>
    </w:p>
    <w:p>
      <w:r>
        <w:rPr>
          <w:b/>
        </w:rPr>
        <w:t xml:space="preserve">Reality: </w:t>
      </w:r>
      <w:r>
        <w:t>Behavior change often requires combined approaches including education, policy, and social support.</w:t>
      </w:r>
    </w:p>
    <w:p>
      <w:pPr>
        <w:pStyle w:val="Heading1"/>
      </w:pPr>
      <w:r>
        <w:t>Clinical Pearls</w:t>
      </w:r>
    </w:p>
    <w:p>
      <w:pPr>
        <w:pStyle w:val="ListNumber"/>
      </w:pPr>
      <w:r>
        <w:t>Food environment affects appetite regulation through interaction with physiological and neurobehavioral mechanisms.</w:t>
      </w:r>
    </w:p>
    <w:p>
      <w:pPr>
        <w:pStyle w:val="ListNumber"/>
      </w:pPr>
      <w:r>
        <w:t>Identifying obesogenic features in environments guides targeted intervention design.</w:t>
      </w:r>
    </w:p>
    <w:p>
      <w:pPr>
        <w:pStyle w:val="ListNumber"/>
      </w:pPr>
      <w:r>
        <w:t>Community engagement is crucial for sustainable food environment improvements.</w:t>
      </w:r>
    </w:p>
    <w:p>
      <w:pPr>
        <w:pStyle w:val="ListNumber"/>
      </w:pPr>
      <w:r>
        <w:t>Policymaking in food environment should integrate equity considerations to avoid widening health disparities.</w:t>
      </w:r>
    </w:p>
    <w:p>
      <w:pPr>
        <w:pStyle w:val="ListNumber"/>
      </w:pPr>
      <w:r>
        <w:t>Measurement tools for food environment must account for contextual and socio-demographic differences.</w:t>
      </w:r>
    </w:p>
    <w:p>
      <w:pPr>
        <w:pStyle w:val="Heading1"/>
      </w:pPr>
      <w:r>
        <w:t>Key Takeaways</w:t>
      </w:r>
    </w:p>
    <w:p>
      <w:pPr>
        <w:pStyle w:val="ListBullet"/>
      </w:pPr>
      <w:r>
        <w:t>Food environment comprises physical, economic, sociocultural, and policy factors influencing food choices.</w:t>
      </w:r>
    </w:p>
    <w:p>
      <w:pPr>
        <w:pStyle w:val="ListBullet"/>
      </w:pPr>
      <w:r>
        <w:t>It shapes eating behavior by modifying availability, accessibility, cost, and social norms.</w:t>
      </w:r>
    </w:p>
    <w:p>
      <w:pPr>
        <w:pStyle w:val="ListBullet"/>
      </w:pPr>
      <w:r>
        <w:t>Physiological pathways mediate how environmental cues impact appetite and food intake.</w:t>
      </w:r>
    </w:p>
    <w:p>
      <w:pPr>
        <w:pStyle w:val="ListBullet"/>
      </w:pPr>
      <w:r>
        <w:t>Negative food environments correlate with poor diet quality and increased chronic disease risk.</w:t>
      </w:r>
    </w:p>
    <w:p>
      <w:pPr>
        <w:pStyle w:val="ListBullet"/>
      </w:pPr>
      <w:r>
        <w:t>Food deserts, food swamps, and obesogenic environments are key concepts describing unhealthy food access contexts.</w:t>
      </w:r>
    </w:p>
    <w:p>
      <w:pPr>
        <w:pStyle w:val="ListBullet"/>
      </w:pPr>
      <w:r>
        <w:t>Multi-level interventions including policy, community, and individual strategies improve food environments.</w:t>
      </w:r>
    </w:p>
    <w:p>
      <w:pPr>
        <w:pStyle w:val="ListBullet"/>
      </w:pPr>
      <w:r>
        <w:t>Limitations in research highlight complexity of isolating environment effects from other factors.</w:t>
      </w:r>
    </w:p>
    <w:p>
      <w:pPr>
        <w:pStyle w:val="ListBullet"/>
      </w:pPr>
      <w:r>
        <w:t>Ethical implementation requires community involvement and attention to equity and unintended effects.</w:t>
      </w:r>
    </w:p>
    <w:p>
      <w:pPr>
        <w:pStyle w:val="Heading1"/>
      </w:pPr>
      <w:r>
        <w:t>Glossary</w:t>
      </w:r>
    </w:p>
    <w:p>
      <w:r>
        <w:rPr>
          <w:b/>
        </w:rPr>
        <w:t xml:space="preserve">Food environment: </w:t>
      </w:r>
      <w:r>
        <w:t>The array of physical, economic, sociocultural, and policy surroundings that influence individuals' food choices and availability.</w:t>
      </w:r>
    </w:p>
    <w:p>
      <w:r>
        <w:rPr>
          <w:b/>
        </w:rPr>
        <w:t xml:space="preserve">Obesogenic environment: </w:t>
      </w:r>
      <w:r>
        <w:t>An environment that promotes gaining weight and obesity by encouraging excessive calorie intake and sedentary behavior.</w:t>
      </w:r>
    </w:p>
    <w:p>
      <w:r>
        <w:rPr>
          <w:b/>
        </w:rPr>
        <w:t xml:space="preserve">Food desert: </w:t>
      </w:r>
      <w:r>
        <w:t>Areas with limited access to affordable and nutritious food, often in low-income neighborhoods.</w:t>
      </w:r>
    </w:p>
    <w:p>
      <w:r>
        <w:rPr>
          <w:b/>
        </w:rPr>
        <w:t xml:space="preserve">Food swamp: </w:t>
      </w:r>
      <w:r>
        <w:t>Areas with high density of unhealthy, energy-dense food outlets compared to healthier options.</w:t>
      </w:r>
    </w:p>
    <w:p>
      <w:r>
        <w:rPr>
          <w:b/>
        </w:rPr>
        <w:t xml:space="preserve">Nutrition environment: </w:t>
      </w:r>
      <w:r>
        <w:t>Another term for food environment, emphasizing factors influencing nutritional behaviors.</w:t>
      </w:r>
    </w:p>
    <w:p>
      <w:r>
        <w:rPr>
          <w:b/>
        </w:rPr>
        <w:t xml:space="preserve">Foodscape: </w:t>
      </w:r>
      <w:r>
        <w:t>The totality of food outlets and food-related influences in a specific geographic area.</w:t>
      </w:r>
    </w:p>
    <w:p>
      <w:r>
        <w:rPr>
          <w:b/>
        </w:rPr>
        <w:t xml:space="preserve">Ghrelin: </w:t>
      </w:r>
      <w:r>
        <w:t>A hormone produced in the stomach that stimulates hunger and promotes food intake.</w:t>
      </w:r>
    </w:p>
    <w:p>
      <w:r>
        <w:rPr>
          <w:b/>
        </w:rPr>
        <w:t xml:space="preserve">Leptin: </w:t>
      </w:r>
      <w:r>
        <w:t>A hormone produced by fat cells that signals satiety and helps regulate energy balance.</w:t>
      </w:r>
    </w:p>
    <w:p>
      <w:pPr>
        <w:pStyle w:val="Heading1"/>
      </w:pPr>
      <w:r>
        <w:t>Related Modules</w:t>
      </w:r>
    </w:p>
    <w:p>
      <w:pPr>
        <w:pStyle w:val="ListBullet"/>
      </w:pPr>
      <w:r>
        <w:t>BEH-054-BehaviorChangePrinciples</w:t>
      </w:r>
    </w:p>
    <w:p>
      <w:pPr>
        <w:pStyle w:val="ListBullet"/>
      </w:pPr>
      <w:r>
        <w:t>BEH-102-SocialSupport</w:t>
      </w:r>
    </w:p>
    <w:p>
      <w:pPr>
        <w:pStyle w:val="ListBullet"/>
      </w:pPr>
      <w:r>
        <w:t>BEH-120-NutritionBehavior</w:t>
      </w:r>
    </w:p>
    <w:p>
      <w:pPr>
        <w:pStyle w:val="Heading1"/>
      </w:pPr>
      <w:r>
        <w:t>Illustration Specifications</w:t>
      </w:r>
    </w:p>
    <w:p>
      <w:pPr>
        <w:pStyle w:val="Heading2"/>
      </w:pPr>
      <w:r>
        <w:t>FIG-001 - Components of Food Environment</w:t>
      </w:r>
    </w:p>
    <w:p>
      <w:r>
        <w:t>Type: Diagram</w:t>
      </w:r>
    </w:p>
    <w:p>
      <w:r>
        <w:t>A visual map illustrating physical, economic, policy, and sociocultural components that constitute the food environment.</w:t>
      </w:r>
    </w:p>
    <w:p>
      <w:r>
        <w:t>Alt text: Diagram depicting physical stores, pricing tags, policy icons, and social groups influencing food choices.</w:t>
      </w:r>
    </w:p>
    <w:p>
      <w:pPr>
        <w:pStyle w:val="Heading2"/>
      </w:pPr>
      <w:r>
        <w:t>FIG-002 - Mechanisms Linking Food Environment and Eating Behavior</w:t>
      </w:r>
    </w:p>
    <w:p>
      <w:r>
        <w:t>Type: Flowchart</w:t>
      </w:r>
    </w:p>
    <w:p>
      <w:r>
        <w:t>Flowchart detailing pathways from environmental cues through physiological mechanisms to eating behavior outcomes.</w:t>
      </w:r>
    </w:p>
    <w:p>
      <w:r>
        <w:t>Alt text: Flowchart showing environmental stimuli triggering hormone release affecting appetite and food intake.</w:t>
      </w:r>
    </w:p>
    <w:p>
      <w:pPr>
        <w:pStyle w:val="Heading2"/>
      </w:pPr>
      <w:r>
        <w:t>FIG-003 - Types of Food Environments</w:t>
      </w:r>
    </w:p>
    <w:p>
      <w:r>
        <w:t>Type: Infographic</w:t>
      </w:r>
    </w:p>
    <w:p>
      <w:r>
        <w:t>Infographic differentiating home, school, neighborhood, and digital food environments with examples.</w:t>
      </w:r>
    </w:p>
    <w:p>
      <w:r>
        <w:t>Alt text: Visual infographic categorizing different settings influencing food availability and choices.</w:t>
      </w:r>
    </w:p>
    <w:p>
      <w:pPr>
        <w:pStyle w:val="Heading2"/>
      </w:pPr>
      <w:r>
        <w:t>FIG-004 - Food Desert vs Food Swamp</w:t>
      </w:r>
    </w:p>
    <w:p>
      <w:r>
        <w:t>Type: Comparison Chart</w:t>
      </w:r>
    </w:p>
    <w:p>
      <w:r>
        <w:t>Chart comparing characteristics and health implications of food deserts and food swamps.</w:t>
      </w:r>
    </w:p>
    <w:p>
      <w:r>
        <w:t>Alt text: Side-by-side chart highlighting distinctions between food deserts and food swamps.</w:t>
      </w:r>
    </w:p>
    <w:p>
      <w:pPr>
        <w:pStyle w:val="Heading2"/>
      </w:pPr>
      <w:r>
        <w:t>FIG-005 - Strategies to Improve Food Environments</w:t>
      </w:r>
    </w:p>
    <w:p>
      <w:r>
        <w:t>Type: Bullet List with icons</w:t>
      </w:r>
    </w:p>
    <w:p>
      <w:r>
        <w:t>List of practical strategies for food environment improvement with illustrative icons.</w:t>
      </w:r>
    </w:p>
    <w:p>
      <w:r>
        <w:t>Alt text: Graphic showing interventions like policy, community programs, and retail changes with symbols.</w:t>
      </w:r>
    </w:p>
    <w:p>
      <w:pPr>
        <w:pStyle w:val="Heading1"/>
      </w:pPr>
      <w:r>
        <w:t>References</w:t>
      </w:r>
    </w:p>
    <w:p>
      <w:pPr>
        <w:pStyle w:val="ListBullet"/>
      </w:pPr>
      <w:r>
        <w:t>Food environments and obesity: what do we know and where do we go? | Swinburn BA, et al. | 2011 | PMID: 21673115 | Unverified</w:t>
      </w:r>
    </w:p>
    <w:p>
      <w:pPr>
        <w:pStyle w:val="ListBullet"/>
      </w:pPr>
      <w:r>
        <w:t>The influence of the food environment on diet and obesity | Glanz K, et al. | 2005 | PMID: 16279955 | Unverified</w:t>
      </w:r>
    </w:p>
    <w:p>
      <w:pPr>
        <w:pStyle w:val="ListBullet"/>
      </w:pPr>
      <w:r>
        <w:t>A systematic review of food deserts, 1966-2007 | Walker RE, Keane CR, Burke JG | 2010 | PMID: 20348006 | Unverified</w:t>
      </w:r>
    </w:p>
    <w:p>
      <w:pPr>
        <w:pStyle w:val="ListBullet"/>
      </w:pPr>
      <w:r>
        <w:t>Food swamps predict obesity rates better than food deserts in the United States | Cooksey-Stowers K, Schwartz MB, Brownell KD | 2017 | PMID: 28087611 | Unverified</w:t>
      </w:r>
    </w:p>
    <w:p>
      <w:pPr>
        <w:pStyle w:val="ListBullet"/>
      </w:pPr>
      <w:r>
        <w:t>Policy and environmental strategies to improve diet and physical activity for obesity prevention | Kumanyika SK, et al. | 2008 | PMID: 18852309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