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MED-084 - Tricyclic Antidepressants</w:t>
      </w:r>
    </w:p>
    <w:p>
      <w:r>
        <w:rPr>
          <w:i/>
        </w:rPr>
        <w:t>Uses, mechanisms, benefits, side effects, interactions, monitoring, and safety related to tricyclic antidepressants.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Sleep and Mental Health Medicines</w:t>
            </w:r>
          </w:p>
        </w:tc>
      </w:tr>
      <w:tr>
        <w:tc>
          <w:tcPr>
            <w:tcW w:type="dxa" w:w="4968"/>
          </w:tcPr>
          <w:p>
            <w:r>
              <w:rPr>
                <w:b/>
              </w:rPr>
              <w:t>SOM stages</w:t>
            </w:r>
          </w:p>
        </w:tc>
        <w:tc>
          <w:tcPr>
            <w:tcW w:type="dxa" w:w="4968"/>
          </w:tcPr>
          <w:p>
            <w:r>
              <w:t>assessment, treatment, monitoring</w:t>
            </w:r>
          </w:p>
        </w:tc>
      </w:tr>
      <w:tr>
        <w:tc>
          <w:tcPr>
            <w:tcW w:type="dxa" w:w="4968"/>
          </w:tcPr>
          <w:p>
            <w:r>
              <w:rPr>
                <w:b/>
              </w:rPr>
              <w:t>Audience</w:t>
            </w:r>
          </w:p>
        </w:tc>
        <w:tc>
          <w:tcPr>
            <w:tcW w:type="dxa" w:w="4968"/>
          </w:tcPr>
          <w:p>
            <w:r>
              <w:t>consumers, patients, caregivers, general public</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tricyclic antidepressants, TCA, depression treatment, sleep aid, mechanism of action, side effects, drug interactions, monitoring,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Tricyclic antidepressants (TCAs) are a class of medications primarily used to treat depression, certain anxiety disorders, and some chronic pain conditions. The name 'tricyclic' refers to their chemical structure, which includes three interconnected rings. TCAs function mainly by inhibiting the reuptake of neurotransmitters norepinephrine and serotonin in the brain, increasing their levels to help improve mood and relieve depressive symptoms. Due to their broad mechanism of action, they also affect other receptor systems, which can lead to a variety of side effects. Common TCAs include amitriptyline, nortriptyline, and imipramine. Apart from depression, TCAs are used off-label for conditions such as neuropathic pain and migraine prevention. While effective, TCAs have largely been replaced by newer antidepressants like SSRIs and SNRIs due to TCAs' higher risk of side effects and toxicity in overdose. Side effects may include dry mouth, dizziness, constipation, weight gain, sedation, and cardiovascular effects like arrhythmias. TCAs can also interact with many medications, requiring careful monitoring. They are generally not first-line treatments for sleep disorders but may be prescribed in specific cases. Safety considerations include their potentially fatal overdose risk and contraindications in certain heart conditions. Despite limitations, TCAs remain valuable for certain patients unresponsive to other therapies. Monitoring includes periodic assessment of symptom response, side effects, and ECG in at-risk individuals. Synonyms for TCAs include 'tricyclics' and 'tricyclic antidepressant drugs'. Understanding their benefits and limitations can help patients and caregivers make informed decisions with healthcare providers.</w:t>
      </w:r>
    </w:p>
    <w:p>
      <w:pPr>
        <w:pStyle w:val="Heading1"/>
      </w:pPr>
      <w:r>
        <w:t>Customer Questions Answered</w:t>
      </w:r>
    </w:p>
    <w:p>
      <w:pPr>
        <w:pStyle w:val="ListBullet"/>
      </w:pPr>
      <w:r>
        <w:t>What are tricyclic antidepressants and how do they work?</w:t>
      </w:r>
    </w:p>
    <w:p>
      <w:pPr>
        <w:pStyle w:val="ListBullet"/>
      </w:pPr>
      <w:r>
        <w:t>What conditions are tricyclic antidepressants used to treat?</w:t>
      </w:r>
    </w:p>
    <w:p>
      <w:pPr>
        <w:pStyle w:val="ListBullet"/>
      </w:pPr>
      <w:r>
        <w:t>How quickly do tricyclic antidepressants start working?</w:t>
      </w:r>
    </w:p>
    <w:p>
      <w:pPr>
        <w:pStyle w:val="ListBullet"/>
      </w:pPr>
      <w:r>
        <w:t>What are the common side effects of tricyclic antidepressants?</w:t>
      </w:r>
    </w:p>
    <w:p>
      <w:pPr>
        <w:pStyle w:val="ListBullet"/>
      </w:pPr>
      <w:r>
        <w:t>Are tricyclic antidepressants safe to use for sleep problems?</w:t>
      </w:r>
    </w:p>
    <w:p>
      <w:pPr>
        <w:pStyle w:val="ListBullet"/>
      </w:pPr>
      <w:r>
        <w:t>Can tricyclic antidepressants cause addiction or dependency?</w:t>
      </w:r>
    </w:p>
    <w:p>
      <w:pPr>
        <w:pStyle w:val="ListBullet"/>
      </w:pPr>
      <w:r>
        <w:t>What are the risks of overdose with tricyclic antidepressants?</w:t>
      </w:r>
    </w:p>
    <w:p>
      <w:pPr>
        <w:pStyle w:val="ListBullet"/>
      </w:pPr>
      <w:r>
        <w:t>How do tricyclic antidepressants interact with other medications?</w:t>
      </w:r>
    </w:p>
    <w:p>
      <w:pPr>
        <w:pStyle w:val="ListBullet"/>
      </w:pPr>
      <w:r>
        <w:t>Who should avoid taking tricyclic antidepressants?</w:t>
      </w:r>
    </w:p>
    <w:p>
      <w:pPr>
        <w:pStyle w:val="ListBullet"/>
      </w:pPr>
      <w:r>
        <w:t>What monitoring is required while on tricyclic antidepressants?</w:t>
      </w:r>
    </w:p>
    <w:p>
      <w:pPr>
        <w:pStyle w:val="ListBullet"/>
      </w:pPr>
      <w:r>
        <w:t>Are tricyclic antidepressants safe during pregnancy or breastfeeding?</w:t>
      </w:r>
    </w:p>
    <w:p>
      <w:pPr>
        <w:pStyle w:val="ListBullet"/>
      </w:pPr>
      <w:r>
        <w:t>How do tricyclic antidepressants compare to newer antidepressants?</w:t>
      </w:r>
    </w:p>
    <w:p>
      <w:pPr>
        <w:pStyle w:val="Heading1"/>
      </w:pPr>
      <w:r>
        <w:t>Learning Objectives</w:t>
      </w:r>
    </w:p>
    <w:p>
      <w:pPr>
        <w:pStyle w:val="ListBullet"/>
      </w:pPr>
      <w:r>
        <w:t>Describe the pharmacological mechanism of action of tricyclic antidepressants.</w:t>
      </w:r>
    </w:p>
    <w:p>
      <w:pPr>
        <w:pStyle w:val="ListBullet"/>
      </w:pPr>
      <w:r>
        <w:t>List common and serious side effects associated with TCAs.</w:t>
      </w:r>
    </w:p>
    <w:p>
      <w:pPr>
        <w:pStyle w:val="ListBullet"/>
      </w:pPr>
      <w:r>
        <w:t>Identify clinical uses of TCAs beyond depression, including off-label uses.</w:t>
      </w:r>
    </w:p>
    <w:p>
      <w:pPr>
        <w:pStyle w:val="ListBullet"/>
      </w:pPr>
      <w:r>
        <w:t>Explain the importance of medication interactions and monitoring with TCAs.</w:t>
      </w:r>
    </w:p>
    <w:p>
      <w:pPr>
        <w:pStyle w:val="ListBullet"/>
      </w:pPr>
      <w:r>
        <w:t>Distinguish TCAs from other classes of antidepressants such as SSRIs and SNRIs.</w:t>
      </w:r>
    </w:p>
    <w:p>
      <w:pPr>
        <w:pStyle w:val="ListBullet"/>
      </w:pPr>
      <w:r>
        <w:t>Understand safety concerns including overdose risks and contraindications.</w:t>
      </w:r>
    </w:p>
    <w:p>
      <w:pPr>
        <w:pStyle w:val="ListBullet"/>
      </w:pPr>
      <w:r>
        <w:t>Recognize practical considerations for patients taking TCAs, including adherence and side effect management.</w:t>
      </w:r>
    </w:p>
    <w:p>
      <w:pPr>
        <w:pStyle w:val="ListBullet"/>
      </w:pPr>
      <w:r>
        <w:t>Clarify common misconceptions about addiction and use in pregnancy related to TCAs.</w:t>
      </w:r>
    </w:p>
    <w:p>
      <w:pPr>
        <w:pStyle w:val="Heading1"/>
      </w:pPr>
      <w:r>
        <w:t>Definition</w:t>
      </w:r>
    </w:p>
    <w:p>
      <w:r>
        <w:t>Tricyclic antidepressants (TCAs) are a group of medications characterized by their three-ring chemical structure. They work by blocking the reabsorption (reuptake) of certain neurotransmitters in the brain, primarily norepinephrine and serotonin, to help improve mood and emotional balance.</w:t>
      </w:r>
    </w:p>
    <w:p>
      <w:pPr>
        <w:pStyle w:val="Heading1"/>
      </w:pPr>
      <w:r>
        <w:t>Why This Matters</w:t>
      </w:r>
    </w:p>
    <w:p>
      <w:r>
        <w:t>TCAs remain an important class of medication in treating depression, certain anxiety disorders, chronic pain, and sometimes sleep disturbances. Understanding their mechanisms, benefits, limitations, and safety is essential for patients, caregivers, and healthcare providers to make informed treatment decisions and recognize potential risks.</w:t>
      </w:r>
    </w:p>
    <w:p>
      <w:pPr>
        <w:pStyle w:val="Heading1"/>
      </w:pPr>
      <w:r>
        <w:t>Introduction to Tricyclic Antidepressants</w:t>
      </w:r>
    </w:p>
    <w:p>
      <w:r>
        <w:t>Tricyclic antidepressants (TCAs) are among the earliest developed antidepressants, introduced in the 1950s. Their name comes from their distinctive chemical structure consisting of three connected (tricyclic) rings. They are primarily prescribed for major depressive disorder, but also for other conditions such as anxiety disorders, neuropathic pain, and migraine prophylaxis. Examples of TCAs include amitriptyline, nortriptyline, imipramine, and clomipramine. TCAs have largely been replaced by newer antidepressants due to their side effect profile, but they remain valuable in certain clinical situations.</w:t>
      </w:r>
    </w:p>
    <w:p>
      <w:pPr>
        <w:pStyle w:val="Heading1"/>
      </w:pPr>
      <w:r>
        <w:t>Mechanism of Action and Physiological Effects</w:t>
      </w:r>
    </w:p>
    <w:p>
      <w:r>
        <w:t>TCAs inhibit the reuptake of two key neurotransmitters in the central nervous system: norepinephrine (NE) and serotonin (5-HT). By blocking the transporter proteins responsible for reabsorbing these neurotransmitters into nerve cells, TCAs increase their concentration in the synaptic cleft, enhancing neurotransmission. This action helps alleviate symptoms of depression. Additionally, TCAs interact with other receptor systems such as histamine (leading to sedation), muscarinic acetylcholine receptors (causing anticholinergic effects), and alpha-adrenergic receptors (influencing blood pressure). These interactions account for many side effects associated with their use.</w:t>
      </w:r>
    </w:p>
    <w:p>
      <w:pPr>
        <w:pStyle w:val="Heading1"/>
      </w:pPr>
      <w:r>
        <w:t>Clinical Uses of Tricyclic Antidepressants</w:t>
      </w:r>
    </w:p>
    <w:p>
      <w:r>
        <w:t>While TCAs were originally developed for depression, their uses have expanded. They are prescribed for major depressive disorder, certain anxiety disorders including panic disorder and obsessive-compulsive disorder (OCD), neuropathic pain conditions such as diabetic neuropathy, chronic tension headaches, and migraine prevention. Low doses of some TCAs, like amitriptyline, are used off-label to help with insomnia due to their sedating properties. However, they are not typically first-line agents for sleep disorders due to side effect risks.</w:t>
      </w:r>
    </w:p>
    <w:p>
      <w:pPr>
        <w:pStyle w:val="Heading1"/>
      </w:pPr>
      <w:r>
        <w:t>Onset of Action and Treatment Duration</w:t>
      </w:r>
    </w:p>
    <w:p>
      <w:r>
        <w:t>TCAs generally take several weeks to show therapeutic effects for depression, typically 2 to 4 weeks, with some patients experiencing improvements as early as 1 week. Treatment duration often extends for several months to prevent relapse, with gradual dose adjustments by healthcare providers. Discontinuation should be supervised to minimize withdrawal symptoms.</w:t>
      </w:r>
    </w:p>
    <w:p>
      <w:pPr>
        <w:pStyle w:val="Heading1"/>
      </w:pPr>
      <w:r>
        <w:t>Common Side Effects and Their Management</w:t>
      </w:r>
    </w:p>
    <w:p>
      <w:r>
        <w:t>TCAs are associated with various side effects, mainly due to their interaction with multiple receptors. Common side effects include dry mouth, blurred vision, constipation, urinary retention, dizziness, sedation, weight gain, and orthostatic hypotension. Some patients may experience cognitive impairment or sexual dysfunction. Management strategies include dose adjustment, timing doses at night for sedation, treating side effects symptomatically, and continuous monitoring by healthcare providers.</w:t>
      </w:r>
    </w:p>
    <w:p>
      <w:pPr>
        <w:pStyle w:val="Heading1"/>
      </w:pPr>
      <w:r>
        <w:t>Serious Risks and Overdose Considerations</w:t>
      </w:r>
    </w:p>
    <w:p>
      <w:r>
        <w:t>TCAs have a narrow safety margin. Overdose can cause serious and potentially fatal cardiac toxicity, including arrhythmias, hypotension, and seizures. Symptoms of overdose include confusion, rapid heartbeat, and loss of consciousness, requiring emergency medical attention. Because of these risks, TCAs should be prescribed with caution, especially in individuals with cardiovascular disease or suicidal tendencies.</w:t>
      </w:r>
    </w:p>
    <w:p>
      <w:pPr>
        <w:pStyle w:val="Heading1"/>
      </w:pPr>
      <w:r>
        <w:t>Drug Interactions with Tricyclic Antidepressants</w:t>
      </w:r>
    </w:p>
    <w:p>
      <w:r>
        <w:t>TCAs interact with many medications which can increase the risk of adverse effects or reduce efficacy. Examples include other antidepressants (risk of serotonin syndrome), anticholinergic drugs (increased side effects), certain antihypertensives (additive blood pressure effects), and some cardiac medications. It is essential to inform healthcare providers of all medications, including over-the-counter and supplements, to avoid harmful interactions.</w:t>
      </w:r>
    </w:p>
    <w:p>
      <w:pPr>
        <w:pStyle w:val="Heading1"/>
      </w:pPr>
      <w:r>
        <w:t>Monitoring and Follow-Up Care</w:t>
      </w:r>
    </w:p>
    <w:p>
      <w:r>
        <w:t>Patients taking TCAs require regular follow-up to monitor therapeutic response, side effects, and adherence. In some cases, especially those with cardiac risk factors or older adults, an electrocardiogram (ECG) may be recommended before and during treatment. Blood levels of TCAs can be measured if toxicity or adherence concerns arise. Periodic assessment helps optimize treatment outcomes and reduce risks.</w:t>
      </w:r>
    </w:p>
    <w:p>
      <w:pPr>
        <w:pStyle w:val="Heading1"/>
      </w:pPr>
      <w:r>
        <w:t>Safety in Special Populations</w:t>
      </w:r>
    </w:p>
    <w:p>
      <w:r>
        <w:t>Use of TCAs during pregnancy is generally limited to cases where benefits outweigh risks, due to potential fetal effects. They may enter breast milk and require careful consideration in breastfeeding. Elderly patients are more sensitive to side effects and require lower doses. Patients with heart disease, glaucoma, urinary retention, or epilepsy should avoid TCAs or use them with caution under supervision.</w:t>
      </w:r>
    </w:p>
    <w:p>
      <w:pPr>
        <w:pStyle w:val="Heading1"/>
      </w:pPr>
      <w:r>
        <w:t>Comparison with Newer Antidepressants</w:t>
      </w:r>
    </w:p>
    <w:p>
      <w:r>
        <w:t>Selective serotonin reuptake inhibitors (SSRIs) and serotonin-norepinephrine reuptake inhibitors (SNRIs) are newer antidepressants that are often preferred due to a better side effect profile and lower toxicity in overdose. However, TCAs may be more effective for certain symptoms or conditions such as neuropathic pain. Choice of antidepressant depends on patient-specific factors, side effect tolerance, and cost considerations.</w:t>
      </w:r>
    </w:p>
    <w:p>
      <w:pPr>
        <w:pStyle w:val="Heading1"/>
      </w:pPr>
      <w:r>
        <w:t>Common Misconceptions and Clarifications</w:t>
      </w:r>
    </w:p>
    <w:p>
      <w:r>
        <w:t>A common misconception is that TCAs cause addiction; however, they are not addictive, though sudden discontinuation can cause withdrawal symptoms. Another misunderstanding is that TCAs are primarily sleep aids; rather, their use for sleep is off-label and not first-line. Patients sometimes believe side effects are inevitable; many can be managed with proper medical guidance.</w:t>
      </w:r>
    </w:p>
    <w:p>
      <w:pPr>
        <w:pStyle w:val="Heading1"/>
      </w:pPr>
      <w:r>
        <w:t>Practical Guidance</w:t>
      </w:r>
    </w:p>
    <w:p>
      <w:pPr>
        <w:pStyle w:val="ListBullet"/>
      </w:pPr>
      <w:r>
        <w:t>Take TCAs exactly as prescribed, usually starting with a low dose and increasing gradually.</w:t>
      </w:r>
    </w:p>
    <w:p>
      <w:pPr>
        <w:pStyle w:val="ListBullet"/>
      </w:pPr>
      <w:r>
        <w:t>Report any side effects, particularly dizziness, palpitations, or severe constipation, to your healthcare provider.</w:t>
      </w:r>
    </w:p>
    <w:p>
      <w:pPr>
        <w:pStyle w:val="ListBullet"/>
      </w:pPr>
      <w:r>
        <w:t>Avoid alcohol and other sedatives as they may increase side effects.</w:t>
      </w:r>
    </w:p>
    <w:p>
      <w:pPr>
        <w:pStyle w:val="ListBullet"/>
      </w:pPr>
      <w:r>
        <w:t>Inform your doctor of all medications and supplements you are using to prevent interactions.</w:t>
      </w:r>
    </w:p>
    <w:p>
      <w:pPr>
        <w:pStyle w:val="ListBullet"/>
      </w:pPr>
      <w:r>
        <w:t>Do not stop taking TCAs suddenly; follow your healthcare provider's instructions for tapering.</w:t>
      </w:r>
    </w:p>
    <w:p>
      <w:pPr>
        <w:pStyle w:val="ListBullet"/>
      </w:pPr>
      <w:r>
        <w:t>Tell your healthcare provider if you are pregnant, planning pregnancy, or breastfeeding before starting TCAs.</w:t>
      </w:r>
    </w:p>
    <w:p>
      <w:pPr>
        <w:pStyle w:val="ListBullet"/>
      </w:pPr>
      <w:r>
        <w:t>Schedule regular follow-ups to monitor effectiveness and side effects.</w:t>
      </w:r>
    </w:p>
    <w:p>
      <w:pPr>
        <w:pStyle w:val="ListBullet"/>
      </w:pPr>
      <w:r>
        <w:t>Store medication out of reach of children to prevent accidental overdose.</w:t>
      </w:r>
    </w:p>
    <w:p>
      <w:pPr>
        <w:pStyle w:val="Heading1"/>
      </w:pPr>
      <w:r>
        <w:t>Safety Notes</w:t>
      </w:r>
    </w:p>
    <w:p>
      <w:pPr>
        <w:pStyle w:val="ListBullet"/>
      </w:pPr>
      <w:r>
        <w:t>TCAs have a risk of fatal overdose; keep the medication secure and only as much as needed.</w:t>
      </w:r>
    </w:p>
    <w:p>
      <w:pPr>
        <w:pStyle w:val="ListBullet"/>
      </w:pPr>
      <w:r>
        <w:t>Avoid driving or operating machinery until you know how TCAs affect you, especially early in treatment.</w:t>
      </w:r>
    </w:p>
    <w:p>
      <w:pPr>
        <w:pStyle w:val="ListBullet"/>
      </w:pPr>
      <w:r>
        <w:t>Use caution when combined with other CNS depressants such as alcohol or benzodiazepines.</w:t>
      </w:r>
    </w:p>
    <w:p>
      <w:pPr>
        <w:pStyle w:val="ListBullet"/>
      </w:pPr>
      <w:r>
        <w:t>Patients with cardiovascular disease require close monitoring or alternative treatments.</w:t>
      </w:r>
    </w:p>
    <w:p>
      <w:pPr>
        <w:pStyle w:val="ListBullet"/>
      </w:pPr>
      <w:r>
        <w:t>Do not combine TCAs with monoamine oxidase inhibitors (MAOIs) due to risk of severe interactions.</w:t>
      </w:r>
    </w:p>
    <w:p>
      <w:pPr>
        <w:pStyle w:val="Heading1"/>
      </w:pPr>
      <w:r>
        <w:t>Common Misconceptions</w:t>
      </w:r>
    </w:p>
    <w:p>
      <w:r>
        <w:rPr>
          <w:b/>
        </w:rPr>
        <w:t xml:space="preserve">Misconception: </w:t>
      </w:r>
      <w:r>
        <w:t>Tricyclic antidepressants are addictive like some other psychoactive drugs.</w:t>
      </w:r>
    </w:p>
    <w:p>
      <w:r>
        <w:rPr>
          <w:b/>
        </w:rPr>
        <w:t xml:space="preserve">Reality: </w:t>
      </w:r>
      <w:r>
        <w:t>TCAs are not addictive but can cause withdrawal symptoms if stopped abruptly, so doses should be tapered off under medical supervision.</w:t>
      </w:r>
    </w:p>
    <w:p>
      <w:r>
        <w:rPr>
          <w:b/>
        </w:rPr>
        <w:t xml:space="preserve">Misconception: </w:t>
      </w:r>
      <w:r>
        <w:t>TCAs are primarily medications to help you sleep.</w:t>
      </w:r>
    </w:p>
    <w:p>
      <w:r>
        <w:rPr>
          <w:b/>
        </w:rPr>
        <w:t xml:space="preserve">Reality: </w:t>
      </w:r>
      <w:r>
        <w:t>While TCAs may cause sedation and are sometimes used off-label for sleep, their main approved use is for depression and certain other mental health conditions.</w:t>
      </w:r>
    </w:p>
    <w:p>
      <w:r>
        <w:rPr>
          <w:b/>
        </w:rPr>
        <w:t xml:space="preserve">Misconception: </w:t>
      </w:r>
      <w:r>
        <w:t>All antidepressants work the same way and have similar side effects.</w:t>
      </w:r>
    </w:p>
    <w:p>
      <w:r>
        <w:rPr>
          <w:b/>
        </w:rPr>
        <w:t xml:space="preserve">Reality: </w:t>
      </w:r>
      <w:r>
        <w:t>Different classes, including TCAs, SSRIs, and SNRIs, have distinct mechanisms and side effect profiles.</w:t>
      </w:r>
    </w:p>
    <w:p>
      <w:pPr>
        <w:pStyle w:val="Heading1"/>
      </w:pPr>
      <w:r>
        <w:t>Clinical Pearls</w:t>
      </w:r>
    </w:p>
    <w:p>
      <w:pPr>
        <w:pStyle w:val="ListNumber"/>
      </w:pPr>
      <w:r>
        <w:t>Start at low doses to minimize side effects, especially in elderly patients.</w:t>
      </w:r>
    </w:p>
    <w:p>
      <w:pPr>
        <w:pStyle w:val="ListNumber"/>
      </w:pPr>
      <w:r>
        <w:t>Monitor cardiac function in patients with preexisting heart conditions.</w:t>
      </w:r>
    </w:p>
    <w:p>
      <w:pPr>
        <w:pStyle w:val="ListNumber"/>
      </w:pPr>
      <w:r>
        <w:t>Educate patients about delayed onset of antidepressant effects to improve adherence.</w:t>
      </w:r>
    </w:p>
    <w:p>
      <w:pPr>
        <w:pStyle w:val="ListNumber"/>
      </w:pPr>
      <w:r>
        <w:t>Be vigilant for signs of overdose and instruct patients about safe medication storage.</w:t>
      </w:r>
    </w:p>
    <w:p>
      <w:pPr>
        <w:pStyle w:val="ListNumber"/>
      </w:pPr>
      <w:r>
        <w:t>Consider TCAs for neuropathic pain when first-line agents are ineffective.</w:t>
      </w:r>
    </w:p>
    <w:p>
      <w:pPr>
        <w:pStyle w:val="Heading1"/>
      </w:pPr>
      <w:r>
        <w:t>Key Takeaways</w:t>
      </w:r>
    </w:p>
    <w:p>
      <w:pPr>
        <w:pStyle w:val="ListBullet"/>
      </w:pPr>
      <w:r>
        <w:t>Tricyclic antidepressants are older medications primarily used to treat depression by increasing norepinephrine and serotonin levels in the brain.</w:t>
      </w:r>
    </w:p>
    <w:p>
      <w:pPr>
        <w:pStyle w:val="ListBullet"/>
      </w:pPr>
      <w:r>
        <w:t>They also affect other receptors, which can lead to side effects such as dry mouth, sedation, and dizziness.</w:t>
      </w:r>
    </w:p>
    <w:p>
      <w:pPr>
        <w:pStyle w:val="ListBullet"/>
      </w:pPr>
      <w:r>
        <w:t>TCAs have a narrow therapeutic index and pose a risk of serious toxicity in overdose, requiring careful prescribing and monitoring.</w:t>
      </w:r>
    </w:p>
    <w:p>
      <w:pPr>
        <w:pStyle w:val="ListBullet"/>
      </w:pPr>
      <w:r>
        <w:t>They remain useful for conditions such as neuropathic pain and migraine prevention beyond depression.</w:t>
      </w:r>
    </w:p>
    <w:p>
      <w:pPr>
        <w:pStyle w:val="ListBullet"/>
      </w:pPr>
      <w:r>
        <w:t>TCAs interact with many medications, so comprehensive medication review is essential before initiation.</w:t>
      </w:r>
    </w:p>
    <w:p>
      <w:pPr>
        <w:pStyle w:val="ListBullet"/>
      </w:pPr>
      <w:r>
        <w:t>Despite their side effects, TCAs may be more effective for some patients than newer antidepressants, particularly for certain pain disorders.</w:t>
      </w:r>
    </w:p>
    <w:p>
      <w:pPr>
        <w:pStyle w:val="ListBullet"/>
      </w:pPr>
      <w:r>
        <w:t>Use in pregnancy and breastfeeding requires risk-benefit assessment and specialist input.</w:t>
      </w:r>
    </w:p>
    <w:p>
      <w:pPr>
        <w:pStyle w:val="ListBullet"/>
      </w:pPr>
      <w:r>
        <w:t>Educating patients on side effects and the delayed onset of benefit is important to improve treatment adherence.</w:t>
      </w:r>
    </w:p>
    <w:p>
      <w:pPr>
        <w:pStyle w:val="Heading1"/>
      </w:pPr>
      <w:r>
        <w:t>Glossary</w:t>
      </w:r>
    </w:p>
    <w:p>
      <w:r>
        <w:rPr>
          <w:b/>
        </w:rPr>
        <w:t xml:space="preserve">Tricyclic Antidepressants (TCAs): </w:t>
      </w:r>
      <w:r>
        <w:t>A class of medications with a three-ring chemical structure used to treat depression and other conditions by increasing neurotransmitters norepinephrine and serotonin.</w:t>
      </w:r>
    </w:p>
    <w:p>
      <w:r>
        <w:rPr>
          <w:b/>
        </w:rPr>
        <w:t xml:space="preserve">Neurotransmitters: </w:t>
      </w:r>
      <w:r>
        <w:t>Chemical messengers such as serotonin and norepinephrine that carry signals between nerve cells in the brain.</w:t>
      </w:r>
    </w:p>
    <w:p>
      <w:r>
        <w:rPr>
          <w:b/>
        </w:rPr>
        <w:t xml:space="preserve">Reuptake Inhibitor: </w:t>
      </w:r>
      <w:r>
        <w:t>A substance that blocks the reabsorption of neurotransmitters into nerve cells, thereby increasing their levels in the brain.</w:t>
      </w:r>
    </w:p>
    <w:p>
      <w:r>
        <w:rPr>
          <w:b/>
        </w:rPr>
        <w:t xml:space="preserve">Anticholinergic Effects: </w:t>
      </w:r>
      <w:r>
        <w:t>Side effects caused by blocking acetylcholine receptors, such as dry mouth, blurred vision, and constipation.</w:t>
      </w:r>
    </w:p>
    <w:p>
      <w:r>
        <w:rPr>
          <w:b/>
        </w:rPr>
        <w:t xml:space="preserve">Synaptic Cleft: </w:t>
      </w:r>
      <w:r>
        <w:t>The small gap between nerve cells where neurotransmitters are released to transmit signals.</w:t>
      </w:r>
    </w:p>
    <w:p>
      <w:r>
        <w:rPr>
          <w:b/>
        </w:rPr>
        <w:t xml:space="preserve">Selective Serotonin Reuptake Inhibitors (SSRIs): </w:t>
      </w:r>
      <w:r>
        <w:t>A newer class of antidepressants that selectively block serotonin reuptake and generally have fewer side effects than TCAs.</w:t>
      </w:r>
    </w:p>
    <w:p>
      <w:r>
        <w:rPr>
          <w:b/>
        </w:rPr>
        <w:t xml:space="preserve">Norepinephrine: </w:t>
      </w:r>
      <w:r>
        <w:t>A neurotransmitter involved in mood regulation and alertness, also known as noradrenaline.</w:t>
      </w:r>
    </w:p>
    <w:p>
      <w:r>
        <w:rPr>
          <w:b/>
        </w:rPr>
        <w:t xml:space="preserve">Serotonin: </w:t>
      </w:r>
      <w:r>
        <w:t>A neurotransmitter that affects mood, sleep, and other functions.</w:t>
      </w:r>
    </w:p>
    <w:p>
      <w:pPr>
        <w:pStyle w:val="Heading1"/>
      </w:pPr>
      <w:r>
        <w:t>Related Modules</w:t>
      </w:r>
    </w:p>
    <w:p>
      <w:pPr>
        <w:pStyle w:val="ListBullet"/>
      </w:pPr>
      <w:r>
        <w:t>MED-023</w:t>
      </w:r>
    </w:p>
    <w:p>
      <w:pPr>
        <w:pStyle w:val="ListBullet"/>
      </w:pPr>
      <w:r>
        <w:t>MED-056</w:t>
      </w:r>
    </w:p>
    <w:p>
      <w:pPr>
        <w:pStyle w:val="ListBullet"/>
      </w:pPr>
      <w:r>
        <w:t>MED-112</w:t>
      </w:r>
    </w:p>
    <w:p>
      <w:pPr>
        <w:pStyle w:val="Heading1"/>
      </w:pPr>
      <w:r>
        <w:t>Illustration Specifications</w:t>
      </w:r>
    </w:p>
    <w:p>
      <w:pPr>
        <w:pStyle w:val="Heading2"/>
      </w:pPr>
      <w:r>
        <w:t>ILL-001 - Chemical Structure of a Tricyclic Antidepressant</w:t>
      </w:r>
    </w:p>
    <w:p>
      <w:r>
        <w:t>Type: Diagram</w:t>
      </w:r>
    </w:p>
    <w:p>
      <w:r>
        <w:t>Diagram showing the three-ring chemical structure characteristic of tricyclic antidepressants.</w:t>
      </w:r>
    </w:p>
    <w:p>
      <w:r>
        <w:t>Alt text: Three interconnected rings representing the chemical structure of tricyclic antidepressants.</w:t>
      </w:r>
    </w:p>
    <w:p>
      <w:pPr>
        <w:pStyle w:val="Heading2"/>
      </w:pPr>
      <w:r>
        <w:t>ILL-002 - Mechanism of Action of TCAs</w:t>
      </w:r>
    </w:p>
    <w:p>
      <w:r>
        <w:t>Type: Infographic</w:t>
      </w:r>
    </w:p>
    <w:p>
      <w:r>
        <w:t>Visual representation of how TCAs inhibit norepinephrine and serotonin reuptake at the synapse.</w:t>
      </w:r>
    </w:p>
    <w:p>
      <w:r>
        <w:t>Alt text: Neurons separated by synaptic cleft with highlighted reuptake transporters being blocked by TCAs.</w:t>
      </w:r>
    </w:p>
    <w:p>
      <w:pPr>
        <w:pStyle w:val="Heading2"/>
      </w:pPr>
      <w:r>
        <w:t>ILL-003 - Common Side Effects of TCAs</w:t>
      </w:r>
    </w:p>
    <w:p>
      <w:r>
        <w:t>Type: Chart</w:t>
      </w:r>
    </w:p>
    <w:p>
      <w:r>
        <w:t>Chart listing frequent side effects of tricyclic antidepressants and their physiological causes.</w:t>
      </w:r>
    </w:p>
    <w:p>
      <w:r>
        <w:t>Alt text: Table showing side effects such as dry mouth and sedation linked to receptor effects.</w:t>
      </w:r>
    </w:p>
    <w:p>
      <w:pPr>
        <w:pStyle w:val="Heading1"/>
      </w:pPr>
      <w:r>
        <w:t>References</w:t>
      </w:r>
    </w:p>
    <w:p>
      <w:pPr>
        <w:pStyle w:val="ListBullet"/>
      </w:pPr>
      <w:r>
        <w:t>Tricyclic Antidepressants for Depression | NICE Guidelines | 2022 | CG90 | Unverified - generated</w:t>
      </w:r>
    </w:p>
    <w:p>
      <w:pPr>
        <w:pStyle w:val="ListBullet"/>
      </w:pPr>
      <w:r>
        <w:t>Clinical Pharmacology of Tricyclic Antidepressants | Goodman &amp; Gilman's The Pharmacological Basis of Therapeutics, 13th edition | 2018 |  | Unverified - generated</w:t>
      </w:r>
    </w:p>
    <w:p>
      <w:pPr>
        <w:pStyle w:val="ListBullet"/>
      </w:pPr>
      <w:r>
        <w:t>Drug Interactions with Antidepressants | American Psychiatric Association Practice Guidelines | 2021 |  | Unverified -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