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SUP-017 - Megadosing Risks</w:t>
      </w:r>
    </w:p>
    <w:p>
      <w:r>
        <w:rPr>
          <w:i/>
        </w:rPr>
        <w:t>Evidence, dosing, safety, interactions, and practical considerations for megadosing risks.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Supplement Foundations</w:t>
            </w:r>
          </w:p>
        </w:tc>
      </w:tr>
      <w:tr>
        <w:tc>
          <w:tcPr>
            <w:tcW w:type="dxa" w:w="4968"/>
          </w:tcPr>
          <w:p>
            <w:r>
              <w:rPr>
                <w:b/>
              </w:rPr>
              <w:t>SOM stages</w:t>
            </w:r>
          </w:p>
        </w:tc>
        <w:tc>
          <w:tcPr>
            <w:tcW w:type="dxa" w:w="4968"/>
          </w:tcPr>
          <w:p>
            <w:r>
              <w:t>Awareness, Understanding, Practical Application</w:t>
            </w:r>
          </w:p>
        </w:tc>
      </w:tr>
      <w:tr>
        <w:tc>
          <w:tcPr>
            <w:tcW w:type="dxa" w:w="4968"/>
          </w:tcPr>
          <w:p>
            <w:r>
              <w:rPr>
                <w:b/>
              </w:rPr>
              <w:t>Audience</w:t>
            </w:r>
          </w:p>
        </w:tc>
        <w:tc>
          <w:tcPr>
            <w:tcW w:type="dxa" w:w="4968"/>
          </w:tcPr>
          <w:p>
            <w:r>
              <w:t>Consumers, Healthcare Professionals, Dietitians, Supplement Industry</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Megadosing, Supplements, Toxicity, Safety, Interactions, Dosage, Overdose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Megadosing refers to the practice of consuming dietary supplements—such as vitamins, minerals, and herbal products—in quantities far exceeding established Recommended Dietary Allowances (RDAs) or typical therapeutic doses. This phenomenon is often motivated by the belief that higher intakes confer amplified health benefits or rapid symptom relief. Mechanistically, megadosing can overwhelm physiological regulatory systems, leading to toxicity, nutrient imbalances, or adverse biochemical interactions. For instance, fat-soluble vitamins like A, D, E, and K accumulate in body tissues, posing higher toxicity risks compared to water-soluble counterparts that are excreted more rapidly. While some megadosing applications have been explored in clinical contexts (e.g., high-dose vitamin C infusion in oncology), consensus on safety and efficacy remains limited and often contentious. Major synonyms include "high-dose supplementation," "supraphysiological dosing," and "overdosing." Practical relevance lies in understanding the narrow therapeutic windows, potential for drug-supplement interactions, and population-specific vulnerabilities such as in children, pregnant women, or those with impaired organ function. Limitations include lack of standardized definitions, variable individual responses, and conflicting evidence bases for different substances. Safety concerns mandate cautious dosing, informed clinical oversight, and awareness of cumulative exposure from multiple supplement sources. This module synthesizes current evidence, practical considerations, and safety guidelines to educate consumers and professionals about the complex landscape of megadosing.</w:t>
      </w:r>
    </w:p>
    <w:p>
      <w:pPr>
        <w:pStyle w:val="Heading1"/>
      </w:pPr>
      <w:r>
        <w:t>Customer Questions Answered</w:t>
      </w:r>
    </w:p>
    <w:p>
      <w:pPr>
        <w:pStyle w:val="ListBullet"/>
      </w:pPr>
      <w:r>
        <w:t>What does megadosing mean in the context of dietary supplements?</w:t>
      </w:r>
    </w:p>
    <w:p>
      <w:pPr>
        <w:pStyle w:val="ListBullet"/>
      </w:pPr>
      <w:r>
        <w:t>What are the potential risks of taking extremely high doses of vitamins or minerals?</w:t>
      </w:r>
    </w:p>
    <w:p>
      <w:pPr>
        <w:pStyle w:val="ListBullet"/>
      </w:pPr>
      <w:r>
        <w:t>Can megadosing improve health outcomes beyond recommended doses?</w:t>
      </w:r>
    </w:p>
    <w:p>
      <w:pPr>
        <w:pStyle w:val="ListBullet"/>
      </w:pPr>
      <w:r>
        <w:t>Which supplements are most commonly associated with megadosing risks?</w:t>
      </w:r>
    </w:p>
    <w:p>
      <w:pPr>
        <w:pStyle w:val="ListBullet"/>
      </w:pPr>
      <w:r>
        <w:t>How do high doses of supplements affect the body physiologically?</w:t>
      </w:r>
    </w:p>
    <w:p>
      <w:pPr>
        <w:pStyle w:val="ListBullet"/>
      </w:pPr>
      <w:r>
        <w:t>Are there differences in toxicity between water-soluble and fat-soluble vitamins when megadosed?</w:t>
      </w:r>
    </w:p>
    <w:p>
      <w:pPr>
        <w:pStyle w:val="ListBullet"/>
      </w:pPr>
      <w:r>
        <w:t>What interactions can occur when megadosing multiple supplements simultaneously?</w:t>
      </w:r>
    </w:p>
    <w:p>
      <w:pPr>
        <w:pStyle w:val="ListBullet"/>
      </w:pPr>
      <w:r>
        <w:t>How can consumers safely use supplements without risking megadosing?</w:t>
      </w:r>
    </w:p>
    <w:p>
      <w:pPr>
        <w:pStyle w:val="ListBullet"/>
      </w:pPr>
      <w:r>
        <w:t>What symptoms or signs indicate a supplement overdose or toxicity?</w:t>
      </w:r>
    </w:p>
    <w:p>
      <w:pPr>
        <w:pStyle w:val="ListBullet"/>
      </w:pPr>
      <w:r>
        <w:t>Is there scientific evidence supporting benefits of megadosing certain supplements?</w:t>
      </w:r>
    </w:p>
    <w:p>
      <w:pPr>
        <w:pStyle w:val="ListBullet"/>
      </w:pPr>
      <w:r>
        <w:t>What populations are at higher risk when megadosing supplements?</w:t>
      </w:r>
    </w:p>
    <w:p>
      <w:pPr>
        <w:pStyle w:val="ListBullet"/>
      </w:pPr>
      <w:r>
        <w:t>How can healthcare providers help prevent adverse effects from megadosing?</w:t>
      </w:r>
    </w:p>
    <w:p>
      <w:pPr>
        <w:pStyle w:val="Heading1"/>
      </w:pPr>
      <w:r>
        <w:t>Learning Objectives</w:t>
      </w:r>
    </w:p>
    <w:p>
      <w:pPr>
        <w:pStyle w:val="ListBullet"/>
      </w:pPr>
      <w:r>
        <w:t>Define megadosing and distinguish it from normal supplement dosing.</w:t>
      </w:r>
    </w:p>
    <w:p>
      <w:pPr>
        <w:pStyle w:val="ListBullet"/>
      </w:pPr>
      <w:r>
        <w:t>Explain physiological mechanisms and risks associated with excess nutrient intake.</w:t>
      </w:r>
    </w:p>
    <w:p>
      <w:pPr>
        <w:pStyle w:val="ListBullet"/>
      </w:pPr>
      <w:r>
        <w:t>Identify common supplements implicated in megadosing-related adverse effects.</w:t>
      </w:r>
    </w:p>
    <w:p>
      <w:pPr>
        <w:pStyle w:val="ListBullet"/>
      </w:pPr>
      <w:r>
        <w:t>Describe evidence-based limits and safe upper intake levels (ULs).</w:t>
      </w:r>
    </w:p>
    <w:p>
      <w:pPr>
        <w:pStyle w:val="ListBullet"/>
      </w:pPr>
      <w:r>
        <w:t>Recognize signs and symptoms of supplement overdose.</w:t>
      </w:r>
    </w:p>
    <w:p>
      <w:pPr>
        <w:pStyle w:val="ListBullet"/>
      </w:pPr>
      <w:r>
        <w:t>Understand potential interactions between supplements and medications at high doses.</w:t>
      </w:r>
    </w:p>
    <w:p>
      <w:pPr>
        <w:pStyle w:val="ListBullet"/>
      </w:pPr>
      <w:r>
        <w:t>Apply practical strategies for safe supplement use avoiding megadosing risks.</w:t>
      </w:r>
    </w:p>
    <w:p>
      <w:pPr>
        <w:pStyle w:val="ListBullet"/>
      </w:pPr>
      <w:r>
        <w:t>Debunk common misconceptions about megadosing benefits and safety.</w:t>
      </w:r>
    </w:p>
    <w:p>
      <w:pPr>
        <w:pStyle w:val="Heading1"/>
      </w:pPr>
      <w:r>
        <w:t>Definition</w:t>
      </w:r>
    </w:p>
    <w:p>
      <w:r>
        <w:t>Megadosing is the consumption of dietary supplements or nutrients in quantities substantially above recommended guidelines, frequently aiming to achieve enhanced therapeutic effects but accompanied by increased risks of toxicity and adverse effects.</w:t>
      </w:r>
    </w:p>
    <w:p>
      <w:pPr>
        <w:pStyle w:val="Heading1"/>
      </w:pPr>
      <w:r>
        <w:t>Why This Matters</w:t>
      </w:r>
    </w:p>
    <w:p>
      <w:r>
        <w:t>With growing popularity of supplements, many consumers may unintentionally or deliberately exceed safe intake levels, risking serious health consequences. Understanding megadosing helps prevent toxicity, ensure safe usage, and promote informed decision-making regarding supplements.</w:t>
      </w:r>
    </w:p>
    <w:p>
      <w:pPr>
        <w:pStyle w:val="Heading1"/>
      </w:pPr>
      <w:r>
        <w:t>Definition and Scope of Megadosing</w:t>
      </w:r>
    </w:p>
    <w:p>
      <w:r>
        <w:t>Megadosing involves taking dietary supplements in doses significantly higher than Recommended Dietary Allowances (RDAs), Adequate Intakes (AIs), or established upper intake levels (ULs). It is distinct from standard supplementation or therapeutic dosing, often characterized by quantities multiple times these benchmarks. This practice can include vitamins, minerals, herbs, and other nutraceuticals. The intent may be prevention, treatment augmentation, or performance enhancement, but it carries risks of toxicity, nutrient imbalances, and adverse effects.</w:t>
      </w:r>
    </w:p>
    <w:p>
      <w:pPr>
        <w:pStyle w:val="Heading1"/>
      </w:pPr>
      <w:r>
        <w:t>Physiological Mechanisms Underlying Megadosing Risks</w:t>
      </w:r>
    </w:p>
    <w:p>
      <w:r>
        <w:t>Excessive intake of nutrients can disrupt homeostatic mechanisms, saturate metabolic pathways, or interfere with absorption and excretion. For example, fat-soluble vitamins (A, D, E, K) accumulate in body fat and liver, causing toxicity when megadosed. High mineral doses may impair renal function or displace other essential minerals. Megadosing may also induce oxidative stress, enzyme inhibition, or hormonal dysregulation, contributing to adverse clinical outcomes.</w:t>
      </w:r>
    </w:p>
    <w:p>
      <w:pPr>
        <w:pStyle w:val="Heading1"/>
      </w:pPr>
      <w:r>
        <w:t>Common Supplements Frequently Megadosed and Associated Toxicities</w:t>
      </w:r>
    </w:p>
    <w:p>
      <w:r>
        <w:t>Vitamins A and D are frequently implicated in toxicity with symptoms like headache, nausea, hypercalcemia, or liver damage. Iron overload from excessive supplementation can cause gastrointestinal distress and organ damage. Excess vitamin B6 leads to neuropathy, while high doses of niacin may cause flushing and liver injury. Herbal supplements like kava or comfrey carry risks of liver toxicity when megadosed.</w:t>
      </w:r>
    </w:p>
    <w:p>
      <w:pPr>
        <w:pStyle w:val="Heading1"/>
      </w:pPr>
      <w:r>
        <w:t>Evidence on Clinical Benefits and Limitations of Megadosing</w:t>
      </w:r>
    </w:p>
    <w:p>
      <w:r>
        <w:t>While some research explores high-dose vitamin C for cancer adjunct therapy or vitamin D in autoimmune conditions, consistent evidence supporting benefits beyond standard dosages remains limited. Randomized controlled trials often show marginal or no advantage, and risk-benefit balances are unclear. Emerging studies continue but emphasize individualized assessment and caution.</w:t>
      </w:r>
    </w:p>
    <w:p>
      <w:pPr>
        <w:pStyle w:val="Heading1"/>
      </w:pPr>
      <w:r>
        <w:t>Safety Guidelines and Established Upper Intake Levels (ULs)</w:t>
      </w:r>
    </w:p>
    <w:p>
      <w:r>
        <w:t>Health authorities like the Institute of Medicine (IOM) and European Food Safety Authority (EFSA) define ULs—the maximum daily intake unlikely to cause adverse effects in general populations. Adhering to ULs helps minimize megadosing risks. Safety guidelines stress consultation with healthcare providers before high-dose supplementation and monitoring for potential adverse effects.</w:t>
      </w:r>
    </w:p>
    <w:p>
      <w:pPr>
        <w:pStyle w:val="Heading1"/>
      </w:pPr>
      <w:r>
        <w:t>Symptoms and Clinical Manifestations of Megadosing Toxicity</w:t>
      </w:r>
    </w:p>
    <w:p>
      <w:r>
        <w:t>Toxicity symptoms vary by nutrient but may include gastrointestinal upset, neurological symptoms (e.g., neuropathy, headache), metabolic disturbances (e.g., hypercalcemia), and organ dysfunction. Early recognition is vital to prevent irreversible damage. Laboratory assessments can detect nutrient imbalances or organ impairment.</w:t>
      </w:r>
    </w:p>
    <w:p>
      <w:pPr>
        <w:pStyle w:val="Heading1"/>
      </w:pPr>
      <w:r>
        <w:t>Interactions Between Megadosed Supplements and Medications</w:t>
      </w:r>
    </w:p>
    <w:p>
      <w:r>
        <w:t>High doses of supplements may affect drug metabolism by inducing or inhibiting cytochrome P450 enzymes or altering absorption and excretion patterns. For example, megadosed vitamin K can reduce the effectiveness of anticoagulants like warfarin. Other interactions may increase toxicity risks or reduce therapeutic efficacy, highlighting the need for medical supervision.</w:t>
      </w:r>
    </w:p>
    <w:p>
      <w:pPr>
        <w:pStyle w:val="Heading1"/>
      </w:pPr>
      <w:r>
        <w:t>Populations at Increased Risk from Megadosing Practices</w:t>
      </w:r>
    </w:p>
    <w:p>
      <w:r>
        <w:t>Certain groups, including children, pregnant or breastfeeding women, elderly individuals, and those with renal or hepatic impairment, are more susceptible to adverse effects from megadosing. Their altered metabolism or increased sensitivity necessitates tailored supplement guidance and cautious dosing.</w:t>
      </w:r>
    </w:p>
    <w:p>
      <w:pPr>
        <w:pStyle w:val="Heading1"/>
      </w:pPr>
      <w:r>
        <w:t>Practical Strategies to Avoid Megadosing and Promote Safe Supplement Use</w:t>
      </w:r>
    </w:p>
    <w:p>
      <w:r>
        <w:t>Consumers should follow label instructions, verify total nutrient intakes (including from fortified foods), and consult healthcare professionals before escalating doses. Utilizing reputable supplements with quality assurance, maintaining diversified diets, and monitoring for adverse effects enhance safety and efficacy.</w:t>
      </w:r>
    </w:p>
    <w:p>
      <w:pPr>
        <w:pStyle w:val="Heading1"/>
      </w:pPr>
      <w:r>
        <w:t>Common Misconceptions About Megadosing and Their Realities</w:t>
      </w:r>
    </w:p>
    <w:p>
      <w:r>
        <w:t>A frequent misconception is that more supplementation automatically means better health or faster recovery. Evidence disproves this, indicating that megadosing can cause harm rather than benefit. Another misunderstanding is that natural supplements cannot be toxic—high doses challenge this belief, demonstrating clear toxicities for many natural compounds.</w:t>
      </w:r>
    </w:p>
    <w:p>
      <w:pPr>
        <w:pStyle w:val="Heading1"/>
      </w:pPr>
      <w:r>
        <w:t>Practical Guidance</w:t>
      </w:r>
    </w:p>
    <w:p>
      <w:pPr>
        <w:pStyle w:val="ListBullet"/>
      </w:pPr>
      <w:r>
        <w:t>Consult healthcare providers before initiating or escalating supplement doses.</w:t>
      </w:r>
    </w:p>
    <w:p>
      <w:pPr>
        <w:pStyle w:val="ListBullet"/>
      </w:pPr>
      <w:r>
        <w:t>Adhere to established upper intake levels (ULs) and avoid self-experimentation with megadosing.</w:t>
      </w:r>
    </w:p>
    <w:p>
      <w:pPr>
        <w:pStyle w:val="ListBullet"/>
      </w:pPr>
      <w:r>
        <w:t>Consider total nutrient intake, including food sources, fortified products, and multiple supplements.</w:t>
      </w:r>
    </w:p>
    <w:p>
      <w:pPr>
        <w:pStyle w:val="ListBullet"/>
      </w:pPr>
      <w:r>
        <w:t>Monitor for any unexpected symptoms and seek medical evaluation if toxicity is suspected.</w:t>
      </w:r>
    </w:p>
    <w:p>
      <w:pPr>
        <w:pStyle w:val="ListBullet"/>
      </w:pPr>
      <w:r>
        <w:t>Avoid simultaneous megadosing of multiple supplements without professional guidance.</w:t>
      </w:r>
    </w:p>
    <w:p>
      <w:pPr>
        <w:pStyle w:val="ListBullet"/>
      </w:pPr>
      <w:r>
        <w:t>Use third-party tested supplements to ensure quality and accurate dosing.</w:t>
      </w:r>
    </w:p>
    <w:p>
      <w:pPr>
        <w:pStyle w:val="ListBullet"/>
      </w:pPr>
      <w:r>
        <w:t>Pay particular attention to vulnerable populations such as children and pregnant women when supplementing.</w:t>
      </w:r>
    </w:p>
    <w:p>
      <w:pPr>
        <w:pStyle w:val="ListBullet"/>
      </w:pPr>
      <w:r>
        <w:t>Educate oneself on the specific risks associated with commonly megadosed nutrients.</w:t>
      </w:r>
    </w:p>
    <w:p>
      <w:pPr>
        <w:pStyle w:val="Heading1"/>
      </w:pPr>
      <w:r>
        <w:t>Safety Notes</w:t>
      </w:r>
    </w:p>
    <w:p>
      <w:pPr>
        <w:pStyle w:val="ListBullet"/>
      </w:pPr>
      <w:r>
        <w:t>Megadosing can lead to serious, sometimes life-threatening adverse effects, including organ damage.</w:t>
      </w:r>
    </w:p>
    <w:p>
      <w:pPr>
        <w:pStyle w:val="ListBullet"/>
      </w:pPr>
      <w:r>
        <w:t>Certain vitamins and minerals have narrow therapeutic windows; exceeding ULs is risky.</w:t>
      </w:r>
    </w:p>
    <w:p>
      <w:pPr>
        <w:pStyle w:val="ListBullet"/>
      </w:pPr>
      <w:r>
        <w:t>Interactions with prescription medications can alter drug effectiveness or toxicity.</w:t>
      </w:r>
    </w:p>
    <w:p>
      <w:pPr>
        <w:pStyle w:val="ListBullet"/>
      </w:pPr>
      <w:r>
        <w:t>Symptoms of overdose may be subtle initially—early medical consultation is critical.</w:t>
      </w:r>
    </w:p>
    <w:p>
      <w:pPr>
        <w:pStyle w:val="ListBullet"/>
      </w:pPr>
      <w:r>
        <w:t>Avoid self-prescribing high doses based on non-scientific sources or anecdotal claims.</w:t>
      </w:r>
    </w:p>
    <w:p>
      <w:pPr>
        <w:pStyle w:val="Heading1"/>
      </w:pPr>
      <w:r>
        <w:t>Common Misconceptions</w:t>
      </w:r>
    </w:p>
    <w:p>
      <w:r>
        <w:rPr>
          <w:b/>
        </w:rPr>
        <w:t xml:space="preserve">Misconception: </w:t>
      </w:r>
      <w:r>
        <w:t>Megadosing supplements is always safe because they are natural.</w:t>
      </w:r>
    </w:p>
    <w:p>
      <w:r>
        <w:rPr>
          <w:b/>
        </w:rPr>
        <w:t xml:space="preserve">Reality: </w:t>
      </w:r>
      <w:r>
        <w:t>Natural supplements can cause toxicity and adverse effects when taken in excessively high doses.</w:t>
      </w:r>
    </w:p>
    <w:p>
      <w:r>
        <w:rPr>
          <w:b/>
        </w:rPr>
        <w:t xml:space="preserve">Misconception: </w:t>
      </w:r>
      <w:r>
        <w:t>Taking large doses of vitamins will always improve health faster.</w:t>
      </w:r>
    </w:p>
    <w:p>
      <w:r>
        <w:rPr>
          <w:b/>
        </w:rPr>
        <w:t xml:space="preserve">Reality: </w:t>
      </w:r>
      <w:r>
        <w:t>Excessive doses can cause harm and may not provide additional benefits beyond recommended amounts.</w:t>
      </w:r>
    </w:p>
    <w:p>
      <w:r>
        <w:rPr>
          <w:b/>
        </w:rPr>
        <w:t xml:space="preserve">Misconception: </w:t>
      </w:r>
      <w:r>
        <w:t>Water-soluble vitamins cannot cause toxicity because excess is excreted.</w:t>
      </w:r>
    </w:p>
    <w:p>
      <w:r>
        <w:rPr>
          <w:b/>
        </w:rPr>
        <w:t xml:space="preserve">Reality: </w:t>
      </w:r>
      <w:r>
        <w:t>Although excess water-soluble vitamins are excreted, very high doses (e.g., vitamin B6) can still cause toxicity.</w:t>
      </w:r>
    </w:p>
    <w:p>
      <w:r>
        <w:rPr>
          <w:b/>
        </w:rPr>
        <w:t xml:space="preserve">Misconception: </w:t>
      </w:r>
      <w:r>
        <w:t>Megadosing is the same as therapeutic vitamin dosing used in clinical settings.</w:t>
      </w:r>
    </w:p>
    <w:p>
      <w:r>
        <w:rPr>
          <w:b/>
        </w:rPr>
        <w:t xml:space="preserve">Reality: </w:t>
      </w:r>
      <w:r>
        <w:t>Therapeutic dosing is controlled and evidence-based, whereas megadosing often lacks clinical justification and safety monitoring.</w:t>
      </w:r>
    </w:p>
    <w:p>
      <w:pPr>
        <w:pStyle w:val="Heading1"/>
      </w:pPr>
      <w:r>
        <w:t>Clinical Pearls</w:t>
      </w:r>
    </w:p>
    <w:p>
      <w:pPr>
        <w:pStyle w:val="ListNumber"/>
      </w:pPr>
      <w:r>
        <w:t>Vitamin A toxicity can manifest as headache, dizziness, and liver dysfunction—prompt diagnosis is essential.</w:t>
      </w:r>
    </w:p>
    <w:p>
      <w:pPr>
        <w:pStyle w:val="ListNumber"/>
      </w:pPr>
      <w:r>
        <w:t>Monitor calcium levels when high-dose vitamin D is used to prevent hypercalcemia.</w:t>
      </w:r>
    </w:p>
    <w:p>
      <w:pPr>
        <w:pStyle w:val="ListNumber"/>
      </w:pPr>
      <w:r>
        <w:t>Always review patient supplement lists to identify potential megadosing risks or interactions.</w:t>
      </w:r>
    </w:p>
    <w:p>
      <w:pPr>
        <w:pStyle w:val="ListNumber"/>
      </w:pPr>
      <w:r>
        <w:t>Educate patients on the difference between RDAs, ULs, and megadosing doses.</w:t>
      </w:r>
    </w:p>
    <w:p>
      <w:pPr>
        <w:pStyle w:val="ListNumber"/>
      </w:pPr>
      <w:r>
        <w:t>Herbal supplements can cause liver toxicity similar to pharmaceuticals when megadosed.</w:t>
      </w:r>
    </w:p>
    <w:p>
      <w:pPr>
        <w:pStyle w:val="Heading1"/>
      </w:pPr>
      <w:r>
        <w:t>Key Takeaways</w:t>
      </w:r>
    </w:p>
    <w:p>
      <w:pPr>
        <w:pStyle w:val="ListBullet"/>
      </w:pPr>
      <w:r>
        <w:t>Megadosing means consuming supplements far above recommended or safe intake levels.</w:t>
      </w:r>
    </w:p>
    <w:p>
      <w:pPr>
        <w:pStyle w:val="ListBullet"/>
      </w:pPr>
      <w:r>
        <w:t>Fat-soluble vitamins pose greater toxicity risks due to accumulation in body tissues.</w:t>
      </w:r>
    </w:p>
    <w:p>
      <w:pPr>
        <w:pStyle w:val="ListBullet"/>
      </w:pPr>
      <w:r>
        <w:t>Established upper intake levels (ULs) guide safe consumption thresholds to prevent harm.</w:t>
      </w:r>
    </w:p>
    <w:p>
      <w:pPr>
        <w:pStyle w:val="ListBullet"/>
      </w:pPr>
      <w:r>
        <w:t>Scientific evidence supporting megadosing benefits is limited and inconsistent.</w:t>
      </w:r>
    </w:p>
    <w:p>
      <w:pPr>
        <w:pStyle w:val="ListBullet"/>
      </w:pPr>
      <w:r>
        <w:t>Megadosing can cause serious adverse effects including organ toxicity and nutrient imbalances.</w:t>
      </w:r>
    </w:p>
    <w:p>
      <w:pPr>
        <w:pStyle w:val="ListBullet"/>
      </w:pPr>
      <w:r>
        <w:t>Certain populations are more vulnerable to risks, requiring tailored advice and caution.</w:t>
      </w:r>
    </w:p>
    <w:p>
      <w:pPr>
        <w:pStyle w:val="ListBullet"/>
      </w:pPr>
      <w:r>
        <w:t>Supplement-drug interactions are more likely and potentially dangerous at high doses.</w:t>
      </w:r>
    </w:p>
    <w:p>
      <w:pPr>
        <w:pStyle w:val="ListBullet"/>
      </w:pPr>
      <w:r>
        <w:t>Consumers should consult healthcare professionals before taking high-dose supplements.</w:t>
      </w:r>
    </w:p>
    <w:p>
      <w:pPr>
        <w:pStyle w:val="Heading1"/>
      </w:pPr>
      <w:r>
        <w:t>Glossary</w:t>
      </w:r>
    </w:p>
    <w:p>
      <w:r>
        <w:rPr>
          <w:b/>
        </w:rPr>
        <w:t xml:space="preserve">Megadosing: </w:t>
      </w:r>
      <w:r>
        <w:t>Taking dietary supplements in doses much higher than recommended to achieve enhanced effects, often posing safety risks.</w:t>
      </w:r>
    </w:p>
    <w:p>
      <w:r>
        <w:rPr>
          <w:b/>
        </w:rPr>
        <w:t xml:space="preserve">Recommended Dietary Allowance (RDA): </w:t>
      </w:r>
      <w:r>
        <w:t>The average daily dietary intake level sufficient for nearly all healthy individuals to meet nutrient requirements.</w:t>
      </w:r>
    </w:p>
    <w:p>
      <w:r>
        <w:rPr>
          <w:b/>
        </w:rPr>
        <w:t xml:space="preserve">Upper Intake Level (UL): </w:t>
      </w:r>
      <w:r>
        <w:t>The highest daily intake unlikely to cause adverse health effects in the general population.</w:t>
      </w:r>
    </w:p>
    <w:p>
      <w:r>
        <w:rPr>
          <w:b/>
        </w:rPr>
        <w:t xml:space="preserve">Fat-soluble vitamins: </w:t>
      </w:r>
      <w:r>
        <w:t>Vitamins A, D, E, and K which dissolve in fats and can accumulate in the body, increasing risk of toxicity.</w:t>
      </w:r>
    </w:p>
    <w:p>
      <w:r>
        <w:rPr>
          <w:b/>
        </w:rPr>
        <w:t xml:space="preserve">Water-soluble vitamins: </w:t>
      </w:r>
      <w:r>
        <w:t>Vitamins such as B-complex and C that dissolve in water and are generally excreted quickly, but can cause toxicity in high doses.</w:t>
      </w:r>
    </w:p>
    <w:p>
      <w:r>
        <w:rPr>
          <w:b/>
        </w:rPr>
        <w:t xml:space="preserve">Toxicity: </w:t>
      </w:r>
      <w:r>
        <w:t>The degree to which a substance can harm humans or animals, often through excessive intake or exposure.</w:t>
      </w:r>
    </w:p>
    <w:p>
      <w:r>
        <w:rPr>
          <w:b/>
        </w:rPr>
        <w:t xml:space="preserve">Nutraceuticals: </w:t>
      </w:r>
      <w:r>
        <w:t>Products derived from food sources with extra health benefits beyond basic nutrition, including supplements.</w:t>
      </w:r>
    </w:p>
    <w:p>
      <w:r>
        <w:rPr>
          <w:b/>
        </w:rPr>
        <w:t xml:space="preserve">Supplement-drug interactions: </w:t>
      </w:r>
      <w:r>
        <w:t>Biochemical interactions between dietary supplements and pharmaceutical drugs affecting absorption, metabolism, or efficacy.</w:t>
      </w:r>
    </w:p>
    <w:p>
      <w:pPr>
        <w:pStyle w:val="Heading1"/>
      </w:pPr>
      <w:r>
        <w:t>Related Modules</w:t>
      </w:r>
    </w:p>
    <w:p>
      <w:pPr>
        <w:pStyle w:val="ListBullet"/>
      </w:pPr>
      <w:r>
        <w:t>SUP-003</w:t>
      </w:r>
    </w:p>
    <w:p>
      <w:pPr>
        <w:pStyle w:val="ListBullet"/>
      </w:pPr>
      <w:r>
        <w:t>SUP-010</w:t>
      </w:r>
    </w:p>
    <w:p>
      <w:pPr>
        <w:pStyle w:val="ListBullet"/>
      </w:pPr>
      <w:r>
        <w:t>NUT-005</w:t>
      </w:r>
    </w:p>
    <w:p>
      <w:pPr>
        <w:pStyle w:val="Heading1"/>
      </w:pPr>
      <w:r>
        <w:t>Illustration Specifications</w:t>
      </w:r>
    </w:p>
    <w:p>
      <w:pPr>
        <w:pStyle w:val="Heading2"/>
      </w:pPr>
      <w:r>
        <w:t>ILL-017-01 - Vitamin Absorption and Toxicity Pathways</w:t>
      </w:r>
    </w:p>
    <w:p>
      <w:r>
        <w:t>Type: Diagram</w:t>
      </w:r>
    </w:p>
    <w:p>
      <w:r>
        <w:t>A visual schematic showing how fat-soluble and water-soluble vitamins are absorbed, metabolized, stored, and excreted, highlighting toxicity points in megadosing.</w:t>
      </w:r>
    </w:p>
    <w:p>
      <w:r>
        <w:t>Alt text: Diagram illustrating vitamin absorption and toxicity pathways in the human body.</w:t>
      </w:r>
    </w:p>
    <w:p>
      <w:pPr>
        <w:pStyle w:val="Heading2"/>
      </w:pPr>
      <w:r>
        <w:t>ILL-017-02 - Symptoms of Common Vitamin Toxicities</w:t>
      </w:r>
    </w:p>
    <w:p>
      <w:r>
        <w:t>Type: Infographic</w:t>
      </w:r>
    </w:p>
    <w:p>
      <w:r>
        <w:t>A labeled infographic summarizing signs and symptoms associated with toxicity from vitamins A, D, B6, and niacin at high doses.</w:t>
      </w:r>
    </w:p>
    <w:p>
      <w:r>
        <w:t>Alt text: Infographic depicting symptoms of common vitamin toxicities linked to megadosing.</w:t>
      </w:r>
    </w:p>
    <w:p>
      <w:pPr>
        <w:pStyle w:val="Heading2"/>
      </w:pPr>
      <w:r>
        <w:t>ILL-017-03 - Safe Dosing Ranges vs. Megadosing Levels</w:t>
      </w:r>
    </w:p>
    <w:p>
      <w:r>
        <w:t>Type: Chart</w:t>
      </w:r>
    </w:p>
    <w:p>
      <w:r>
        <w:t>Bar chart comparing Recommended Dietary Allowances, Upper Intake Levels, and typical megadosed quantities for selected vitamins and minerals.</w:t>
      </w:r>
    </w:p>
    <w:p>
      <w:r>
        <w:t>Alt text: Chart comparing standard recommended doses with megadosing levels for key nutrients.</w:t>
      </w:r>
    </w:p>
    <w:p>
      <w:pPr>
        <w:pStyle w:val="Heading1"/>
      </w:pPr>
      <w:r>
        <w:t>References</w:t>
      </w:r>
    </w:p>
    <w:p>
      <w:pPr>
        <w:pStyle w:val="ListBullet"/>
      </w:pPr>
      <w:r>
        <w:t>Dietary Reference Intakes for Vitamin C, Vitamin E, Selenium, and Carotenoids | Institute of Medicine (US) Panel on Dietary Antioxidants and Related Compounds | 2000 | https://www.ncbi.nlm.nih.gov/books/NBK225471/ | Unverified</w:t>
      </w:r>
    </w:p>
    <w:p>
      <w:pPr>
        <w:pStyle w:val="ListBullet"/>
      </w:pPr>
      <w:r>
        <w:t>Tolerable Upper Intake Levels for Vitamins and Minerals | European Food Safety Authority (EFSA) | 2006 | https://efsa.onlinelibrary.wiley.com/doi/10.2903/j.efsa.2006.360 | Unverified</w:t>
      </w:r>
    </w:p>
    <w:p>
      <w:pPr>
        <w:pStyle w:val="ListBullet"/>
      </w:pPr>
      <w:r>
        <w:t>Vitamin A Toxicity | NIH Office of Dietary Supplements | 2021 | https://ods.od.nih.gov/factsheets/VitaminA-HealthProfessional/ | Unverified</w:t>
      </w:r>
    </w:p>
    <w:p>
      <w:pPr>
        <w:pStyle w:val="ListBullet"/>
      </w:pPr>
      <w:r>
        <w:t>Adverse Effects of Excessive Vitamin B6 Intake | NIH Office of Dietary Supplements | 2022 | https://ods.od.nih.gov/factsheets/VitaminB6-HealthProfessional/ | Unverified</w:t>
      </w:r>
    </w:p>
    <w:p>
      <w:pPr>
        <w:pStyle w:val="ListBullet"/>
      </w:pPr>
      <w:r>
        <w:t>High-Dose Vitamin D Use and Safety: A Review | Holick MF | 2017 | https://doi.org/10.1016/j.metabol.2017.01.005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