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WOM-014 - Bone Health in Women</w:t>
      </w:r>
    </w:p>
    <w:p>
      <w:r>
        <w:rPr>
          <w:i/>
        </w:rPr>
        <w:t>Evidence, physiology, prevention, and practical implications of bone health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Prevention, Health Maintenance, Risk Assessment</w:t>
            </w:r>
          </w:p>
        </w:tc>
      </w:tr>
      <w:tr>
        <w:tc>
          <w:tcPr>
            <w:tcW w:type="dxa" w:w="4968"/>
          </w:tcPr>
          <w:p>
            <w:r>
              <w:rPr>
                <w:b/>
              </w:rPr>
              <w:t>Audience</w:t>
            </w:r>
          </w:p>
        </w:tc>
        <w:tc>
          <w:tcPr>
            <w:tcW w:type="dxa" w:w="4968"/>
          </w:tcPr>
          <w:p>
            <w:r>
              <w:t>Women, Clinicians, Health Educators, Researchers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Bone health, osteoporosis, women, calcium, vitamin D, postmenopausal, bone density, fracture risk, physical activity, hormones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health in women refers to the condition and strength of bones as they relate to overall skeletal integrity, fracture risk, and functional mobility. Bone is a living tissue that undergoes constant remodeling—breakdown and formation—regulated by hormones, nutrition, and physical activity. Women experience unique challenges in bone health, particularly during and after menopause, when decreased estrogen levels accelerate bone loss. Major synonyms for this topic include skeletal health in women, female osteoporosis prevention, and women's bone strength. Maintaining bone health is crucial for preventing osteoporosis, a condition characterized by low bone mineral density (BMD) and increased fracture risk, primarily affecting postmenopausal women. Bone health can be assessed clinically by measuring BMD through dual-energy x-ray absorptiometry (DEXA). Nutrients such as calcium and vitamin D and lifestyle factors like weight-bearing exercise critically influence bone remodeling balance. Hormonal factors, especially estrogen, modulate bone resorption suppression. Practical implications involve risk stratification for fractures, individualized nutrition and exercise plans, and medication when indicated. Limitations include variability in bone loss rates, diagnostic thresholds, and treatment responses. Safety considerations are paramount for drug therapies due to potential side effects. Understanding bone physiology and evidence on prevention and treatment helps women and clinicians make informed choices to protect skeletal health and reduce fracture morbidity.</w:t>
      </w:r>
    </w:p>
    <w:p>
      <w:pPr>
        <w:pStyle w:val="Heading1"/>
      </w:pPr>
      <w:r>
        <w:t>Customer Questions Answered</w:t>
      </w:r>
    </w:p>
    <w:p>
      <w:pPr>
        <w:pStyle w:val="ListBullet"/>
      </w:pPr>
      <w:r>
        <w:t>What is bone health and why is it important for women?</w:t>
      </w:r>
    </w:p>
    <w:p>
      <w:pPr>
        <w:pStyle w:val="ListBullet"/>
      </w:pPr>
      <w:r>
        <w:t>How does menopause affect a woman's bone health?</w:t>
      </w:r>
    </w:p>
    <w:p>
      <w:pPr>
        <w:pStyle w:val="ListBullet"/>
      </w:pPr>
      <w:r>
        <w:t>What are the main causes of osteoporosis in women?</w:t>
      </w:r>
    </w:p>
    <w:p>
      <w:pPr>
        <w:pStyle w:val="ListBullet"/>
      </w:pPr>
      <w:r>
        <w:t>How much calcium and vitamin D do women need for healthy bones?</w:t>
      </w:r>
    </w:p>
    <w:p>
      <w:pPr>
        <w:pStyle w:val="ListBullet"/>
      </w:pPr>
      <w:r>
        <w:t>Can physical activity improve my bone strength?</w:t>
      </w:r>
    </w:p>
    <w:p>
      <w:pPr>
        <w:pStyle w:val="ListBullet"/>
      </w:pPr>
      <w:r>
        <w:t>What role do hormones play in maintaining bone density?</w:t>
      </w:r>
    </w:p>
    <w:p>
      <w:pPr>
        <w:pStyle w:val="ListBullet"/>
      </w:pPr>
      <w:r>
        <w:t>Are there any medications to prevent or treat osteoporosis?</w:t>
      </w:r>
    </w:p>
    <w:p>
      <w:pPr>
        <w:pStyle w:val="ListBullet"/>
      </w:pPr>
      <w:r>
        <w:t>How can bone density be measured?</w:t>
      </w:r>
    </w:p>
    <w:p>
      <w:pPr>
        <w:pStyle w:val="ListBullet"/>
      </w:pPr>
      <w:r>
        <w:t>What are common risk factors for bone fractures in women?</w:t>
      </w:r>
    </w:p>
    <w:p>
      <w:pPr>
        <w:pStyle w:val="ListBullet"/>
      </w:pPr>
      <w:r>
        <w:t>Is osteoporosis inherited or influenced by family history?</w:t>
      </w:r>
    </w:p>
    <w:p>
      <w:pPr>
        <w:pStyle w:val="ListBullet"/>
      </w:pPr>
      <w:r>
        <w:t>What lifestyle changes can women make to protect their bones?</w:t>
      </w:r>
    </w:p>
    <w:p>
      <w:pPr>
        <w:pStyle w:val="ListBullet"/>
      </w:pPr>
      <w:r>
        <w:t>Are there any side effects or risks related to osteoporosis treatments?</w:t>
      </w:r>
    </w:p>
    <w:p>
      <w:pPr>
        <w:pStyle w:val="Heading1"/>
      </w:pPr>
      <w:r>
        <w:t>Learning Objectives</w:t>
      </w:r>
    </w:p>
    <w:p>
      <w:pPr>
        <w:pStyle w:val="ListBullet"/>
      </w:pPr>
      <w:r>
        <w:t>Understand the physiological mechanisms of bone remodeling and how they differ in women.</w:t>
      </w:r>
    </w:p>
    <w:p>
      <w:pPr>
        <w:pStyle w:val="ListBullet"/>
      </w:pPr>
      <w:r>
        <w:t>Identify risk factors unique to women that affect bone health and fracture risk.</w:t>
      </w:r>
    </w:p>
    <w:p>
      <w:pPr>
        <w:pStyle w:val="ListBullet"/>
      </w:pPr>
      <w:r>
        <w:t>Describe the impact of menopause and hormonal changes on bone density.</w:t>
      </w:r>
    </w:p>
    <w:p>
      <w:pPr>
        <w:pStyle w:val="ListBullet"/>
      </w:pPr>
      <w:r>
        <w:t>Recognize evidence-based nutritional and lifestyle strategies for bone health maintenance.</w:t>
      </w:r>
    </w:p>
    <w:p>
      <w:pPr>
        <w:pStyle w:val="ListBullet"/>
      </w:pPr>
      <w:r>
        <w:t>Explain available diagnostic methods for assessing bone density in women.</w:t>
      </w:r>
    </w:p>
    <w:p>
      <w:pPr>
        <w:pStyle w:val="ListBullet"/>
      </w:pPr>
      <w:r>
        <w:t>Summarize current pharmacological treatments for osteoporosis and their safety profiles.</w:t>
      </w:r>
    </w:p>
    <w:p>
      <w:pPr>
        <w:pStyle w:val="ListBullet"/>
      </w:pPr>
      <w:r>
        <w:t>Recognize common misconceptions about bone health and osteoporosis in women.</w:t>
      </w:r>
    </w:p>
    <w:p>
      <w:pPr>
        <w:pStyle w:val="ListBullet"/>
      </w:pPr>
      <w:r>
        <w:t>Implement practical guidance for bone health promotion and fracture prevention in female patients.</w:t>
      </w:r>
    </w:p>
    <w:p>
      <w:pPr>
        <w:pStyle w:val="Heading1"/>
      </w:pPr>
      <w:r>
        <w:t>Definition</w:t>
      </w:r>
    </w:p>
    <w:p>
      <w:r>
        <w:t>Bone health in women refers to the state of the female skeletal system characterized by adequate bone density, strength, and structural integrity to support mobility and resist fractures. It encompasses physiological processes, nutritional status, hormonal influences, and lifestyle factors that maintain bone remodeling balance, primarily to prevent conditions such as osteoporosis.</w:t>
      </w:r>
    </w:p>
    <w:p>
      <w:pPr>
        <w:pStyle w:val="Heading1"/>
      </w:pPr>
      <w:r>
        <w:t>Why This Matters</w:t>
      </w:r>
    </w:p>
    <w:p>
      <w:r>
        <w:t>Bone disorders, especially osteoporosis, disproportionately affect women compared to men, leading to increased fracture risk, decreased quality of life, and higher healthcare costs. Understanding bone health in women enables early prevention, targeted interventions, and improved outcomes. Menopausal bone loss and age-related changes demand specialized knowledge to manage and prevent debilitating fractures effectively.</w:t>
      </w:r>
    </w:p>
    <w:p>
      <w:pPr>
        <w:pStyle w:val="Heading1"/>
      </w:pPr>
      <w:r>
        <w:t>Physiology of Bone Remodeling in Women</w:t>
      </w:r>
    </w:p>
    <w:p>
      <w:r>
        <w:t>Bone remodeling is a continuous process where old bone tissue is resorbed by osteoclasts and new bone is formed by osteoblasts. In women, this process is tightly regulated by hormonal signals including estrogen, which suppresses bone resorption. Throughout reproductive years, estrogen maintains a favorable balance between bone breakdown and synthesis. After menopause, estrogen levels drop sharply, tipping the balance towards increased resorption, leading to net bone loss. Calcium and phosphate are fundamental minerals incorporated during bone formation. Bone microarchitecture also adapts to mechanical loading, emphasizing the importance of physical activity. Maintaining this dynamic equilibrium is essential to preserve bone strength and prevent fragility fractures.</w:t>
      </w:r>
    </w:p>
    <w:p>
      <w:pPr>
        <w:pStyle w:val="Heading1"/>
      </w:pPr>
      <w:r>
        <w:t>Impact of Menopause on Bone Health</w:t>
      </w:r>
    </w:p>
    <w:p>
      <w:r>
        <w:t>Menopause marks the cessation of ovarian estrogen production, which profoundly affects bone metabolism. The marked decline in circulating estrogen leads to increased osteoclast activity and accelerated bone resorption, resulting in rapid bone loss typically occurring within the first 5-10 years postmenopause. This phase is associated with cortical thinning and trabecular deterioration. Consequently, women become more susceptible to osteoporosis and fragility fractures. Hormone replacement therapy (HRT) may mitigate bone loss but has associated risks. Understanding the menopausal impact is essential for timely prevention and management of bone disease in women.</w:t>
      </w:r>
    </w:p>
    <w:p>
      <w:pPr>
        <w:pStyle w:val="Heading1"/>
      </w:pPr>
      <w:r>
        <w:t>Nutritional Influences on Female Bone Health</w:t>
      </w:r>
    </w:p>
    <w:p>
      <w:r>
        <w:t>Adequate intake of calcium and vitamin D is fundamental for maintaining bone density. Calcium serves as the primary mineral component of bone, while vitamin D facilitates calcium absorption from the gut. Dietary sources include dairy products, leafy greens, fortified foods, and sunlight exposure for vitamin D synthesis. Other nutrients such as protein, magnesium, and vitamin K also contribute to bone health by supporting matrix formation and mineralization. Women, particularly postmenopausal, are at risk of insufficiency requiring supplementation guidance. Excessive intake of sodium, caffeine, and alcohol may negatively affect bone remodeling. Evidence supports balanced nutrition combined with supplementation as needed for bone preservation.</w:t>
      </w:r>
    </w:p>
    <w:p>
      <w:pPr>
        <w:pStyle w:val="Heading1"/>
      </w:pPr>
      <w:r>
        <w:t>Physical Activity and Bone Strength</w:t>
      </w:r>
    </w:p>
    <w:p>
      <w:r>
        <w:t>Weight-bearing and resistance exercises stimulate bone formation by mechanical load-induced signaling pathways. Activities such as walking, jogging, stair climbing, and strength training promote increased bone mineral density and improved bone geometry. Physical activity also enhances muscle strength and balance, reducing fall risk—a major contributor to fractures. Sedentary lifestyle is a well-established risk factor for osteoporosis. Guidelines recommend adults incorporate at least 150 minutes of moderate-intensity or 75 minutes of vigorous-intensity exercise weekly for bone health benefits. Exercise interventions tailored to individual capability optimize safety and efficacy.</w:t>
      </w:r>
    </w:p>
    <w:p>
      <w:pPr>
        <w:pStyle w:val="Heading1"/>
      </w:pPr>
      <w:r>
        <w:t>Hormonal Regulation Beyond Estrogen</w:t>
      </w:r>
    </w:p>
    <w:p>
      <w:r>
        <w:t>Besides estrogen, other hormones contribute to bone metabolism in women. Parathyroid hormone (PTH) regulates calcium homeostasis and bone remodeling; intermittent PTH analogs are used therapeutically. Calcitonin inhibits osteoclast activity. Androgens like testosterone have bone-protective effects and may convert into estrogen in peripheral tissues. Thyroid hormones, glucocorticoids, and growth hormone also influence bone turnover but can cause bone loss when dysregulated. The complex endocrine interplay underscores the need for holistic assessment in bone disease management.</w:t>
      </w:r>
    </w:p>
    <w:p>
      <w:pPr>
        <w:pStyle w:val="Heading1"/>
      </w:pPr>
      <w:r>
        <w:t>Osteoporosis: Definition, Diagnosis, and Epidemiology in Women</w:t>
      </w:r>
    </w:p>
    <w:p>
      <w:r>
        <w:t>Osteoporosis is defined by the World Health Organization (WHO) as a bone mineral density (BMD) 2.5 standard deviations below the young adult mean (T-score ≤ -2.5). It is characterized by compromised bone strength and increased fracture risk. Postmenopausal women represent the highest prevalence group due to estrogen deficiency and aging effects. Diagnosis primarily relies on dual-energy X-ray absorptiometry (DEXA) scanning of the hip and spine. Clinical risk assessment tools such as FRAX integrate BMD and clinical factors to estimate fracture probability. Epidemiological studies indicate one in three women over age 50 will experience an osteoporotic fracture during their lifetime, signifying a major public health concern.</w:t>
      </w:r>
    </w:p>
    <w:p>
      <w:pPr>
        <w:pStyle w:val="Heading1"/>
      </w:pPr>
      <w:r>
        <w:t>Pharmacological Treatments for Bone Loss</w:t>
      </w:r>
    </w:p>
    <w:p>
      <w:r>
        <w:t>Medications for osteoporosis include antiresorptive agents such as bisphosphonates, selective estrogen receptor modulators (SERMs), and denosumab, which inhibit osteoclast-mediated bone resorption. Anabolic agents like teriparatide stimulate new bone formation. Hormone replacement therapy (HRT) may be used but has cardiovascular and cancer risk considerations. Treatment decisions depend on fracture risk assessment, tolerability, and contraindications. Most therapies require long-term adherence to maintain benefits. Emerging drugs targeting novel pathways are under investigation. Safety profiles and monitoring are critical components of therapy management.</w:t>
      </w:r>
    </w:p>
    <w:p>
      <w:pPr>
        <w:pStyle w:val="Heading1"/>
      </w:pPr>
      <w:r>
        <w:t>Risk Factors and Prevention Strategies</w:t>
      </w:r>
    </w:p>
    <w:p>
      <w:r>
        <w:t>Major risk factors for poor bone health and fractures in women include advanced age, family history of osteoporosis, low body weight, smoking, excessive alcohol use, sedentary behavior, vitamin D deficiency, and certain medical conditions or medications (e.g., corticosteroids). Prevention combines lifestyle modifications such as balanced diet, regular exercise, fall prevention measures, smoking cessation, and avoidance of excessive alcohol. Screening strategies aim to identify at-risk women early. Public health initiatives promote awareness and access to prevention resources. Individualized approaches optimize outcomes based on risk profiles.</w:t>
      </w:r>
    </w:p>
    <w:p>
      <w:pPr>
        <w:pStyle w:val="Heading1"/>
      </w:pPr>
      <w:r>
        <w:t>Measuring Bone Density and Fracture Risk Assessment</w:t>
      </w:r>
    </w:p>
    <w:p>
      <w:r>
        <w:t>Bone mineral density measurement via DEXA scan is the gold standard for diagnosing osteoporosis. Sites commonly measured include the lumbar spine, femoral neck, and total hip. Results are expressed as T-scores compared to a young adult reference population. Additional technologies such as quantitative ultrasound and peripheral computed tomography offer supplementary information but are less widely used. Risk calculators like the FRAX tool incorporate clinical risk factors and BMD to estimate 10-year fracture risk, guiding treatment decisions. Proper interpretation requires understanding limitations and variability of testing.</w:t>
      </w:r>
    </w:p>
    <w:p>
      <w:pPr>
        <w:pStyle w:val="Heading1"/>
      </w:pPr>
      <w:r>
        <w:t>Common Misconceptions about Bone Health in Women</w:t>
      </w:r>
    </w:p>
    <w:p>
      <w:r>
        <w:t>Many women erroneously believe that osteoporosis only affects elderly individuals or that fractures are an inevitable part of aging. Some think that calcium supplements alone can completely prevent bone loss without addressing other factors such as exercise or hormonal changes. There is also misunderstanding regarding the safety and efficacy of medications, leading to poor adherence. Education aims to dispel myths by presenting evidence-based information on prevention, diagnosis, and treatment options, emphasizing that bone health is modifiable through lifestyle and medical interventions.</w:t>
      </w:r>
    </w:p>
    <w:p>
      <w:pPr>
        <w:pStyle w:val="Heading1"/>
      </w:pPr>
      <w:r>
        <w:t>Safety Considerations in Bone Health Interventions</w:t>
      </w:r>
    </w:p>
    <w:p>
      <w:r>
        <w:t>While many bone health interventions are safe and effective, some carry potential risks. For example, bisphosphonates have rare associations with osteonecrosis of the jaw and atypical femoral fractures with prolonged use. Hormone therapy risks include cardiovascular events and breast cancer in certain populations. Vitamin D toxicity is uncommon but possible with excessive supplementation. Exercise-related injuries can occur if programs are not tailored to individual abilities. Regular clinical monitoring and patient education are essential to maximize benefits and minimize harm in bone health management.</w:t>
      </w:r>
    </w:p>
    <w:p>
      <w:pPr>
        <w:pStyle w:val="Heading1"/>
      </w:pPr>
      <w:r>
        <w:t>Practical Guidance</w:t>
      </w:r>
    </w:p>
    <w:p>
      <w:pPr>
        <w:pStyle w:val="ListBullet"/>
      </w:pPr>
      <w:r>
        <w:t>Ensure adequate daily intake of calcium (1000-1300 mg) and vitamin D (600-800 IU), preferably through diet and safe supplementation if required.</w:t>
      </w:r>
    </w:p>
    <w:p>
      <w:pPr>
        <w:pStyle w:val="ListBullet"/>
      </w:pPr>
      <w:r>
        <w:t>Engage in regular weight-bearing and resistance exercises at least 3 times per week to stimulate bone formation and improve balance.</w:t>
      </w:r>
    </w:p>
    <w:p>
      <w:pPr>
        <w:pStyle w:val="ListBullet"/>
      </w:pPr>
      <w:r>
        <w:t>Evaluate fracture risk using clinical tools and DEXA scans in women over age 65 or earlier if risk factors are present.</w:t>
      </w:r>
    </w:p>
    <w:p>
      <w:pPr>
        <w:pStyle w:val="ListBullet"/>
      </w:pPr>
      <w:r>
        <w:t>Discuss menopausal transition effects on bone and consider hormone therapy cautiously with individualized risk-benefit analysis.</w:t>
      </w:r>
    </w:p>
    <w:p>
      <w:pPr>
        <w:pStyle w:val="ListBullet"/>
      </w:pPr>
      <w:r>
        <w:t>Avoid smoking and limit alcohol consumption as part of bone health preservation.</w:t>
      </w:r>
    </w:p>
    <w:p>
      <w:pPr>
        <w:pStyle w:val="ListBullet"/>
      </w:pPr>
      <w:r>
        <w:t>Educate women on proper fall prevention strategies including home safety and balance training.</w:t>
      </w:r>
    </w:p>
    <w:p>
      <w:pPr>
        <w:pStyle w:val="ListBullet"/>
      </w:pPr>
      <w:r>
        <w:t>Review and monitor pharmacological therapy adherence and side effects regularly to ensure safety and efficacy.</w:t>
      </w:r>
    </w:p>
    <w:p>
      <w:pPr>
        <w:pStyle w:val="ListBullet"/>
      </w:pPr>
      <w:r>
        <w:t>Encourage periodic reassessment of bone density and risk factors to adapt prevention or treatment plans accordingly.</w:t>
      </w:r>
    </w:p>
    <w:p>
      <w:pPr>
        <w:pStyle w:val="Heading1"/>
      </w:pPr>
      <w:r>
        <w:t>Safety Notes</w:t>
      </w:r>
    </w:p>
    <w:p>
      <w:pPr>
        <w:pStyle w:val="ListBullet"/>
      </w:pPr>
      <w:r>
        <w:t>Bisphosphonate therapy requires dental evaluation to reduce risk of osteonecrosis of the jaw before starting treatment.</w:t>
      </w:r>
    </w:p>
    <w:p>
      <w:pPr>
        <w:pStyle w:val="ListBullet"/>
      </w:pPr>
      <w:r>
        <w:t>Hormone replacement therapy is contraindicated in women with history of breast cancer or cardiovascular disease; discuss risks thoroughly.</w:t>
      </w:r>
    </w:p>
    <w:p>
      <w:pPr>
        <w:pStyle w:val="ListBullet"/>
      </w:pPr>
      <w:r>
        <w:t>Excessive vitamin D supplementation can lead to hypercalcemia; adhere to recommended dosages.</w:t>
      </w:r>
    </w:p>
    <w:p>
      <w:pPr>
        <w:pStyle w:val="ListBullet"/>
      </w:pPr>
      <w:r>
        <w:t>Exercise programs should be adjusted to individual fitness and health status to prevent falls or injuries.</w:t>
      </w:r>
    </w:p>
    <w:p>
      <w:pPr>
        <w:pStyle w:val="ListBullet"/>
      </w:pPr>
      <w:r>
        <w:t>Regular clinical follow-up is necessary to monitor adverse effects of medications and adjust treatment as needed.</w:t>
      </w:r>
    </w:p>
    <w:p>
      <w:pPr>
        <w:pStyle w:val="Heading1"/>
      </w:pPr>
      <w:r>
        <w:t>Common Misconceptions</w:t>
      </w:r>
    </w:p>
    <w:p>
      <w:r>
        <w:rPr>
          <w:b/>
        </w:rPr>
        <w:t xml:space="preserve">Misconception: </w:t>
      </w:r>
      <w:r>
        <w:t>Osteoporosis is only a concern for elderly women.</w:t>
      </w:r>
    </w:p>
    <w:p>
      <w:r>
        <w:rPr>
          <w:b/>
        </w:rPr>
        <w:t xml:space="preserve">Reality: </w:t>
      </w:r>
      <w:r>
        <w:t>Bone loss can begin during menopause and even earlier; prevention and screening are important at younger ages.</w:t>
      </w:r>
    </w:p>
    <w:p>
      <w:r>
        <w:rPr>
          <w:b/>
        </w:rPr>
        <w:t xml:space="preserve">Misconception: </w:t>
      </w:r>
      <w:r>
        <w:t>Calcium supplements alone are sufficient to maintain bone health.</w:t>
      </w:r>
    </w:p>
    <w:p>
      <w:r>
        <w:rPr>
          <w:b/>
        </w:rPr>
        <w:t xml:space="preserve">Reality: </w:t>
      </w:r>
      <w:r>
        <w:t>Calcium is necessary but not sufficient; vitamin D, physical activity, and hormonal status also play critical roles.</w:t>
      </w:r>
    </w:p>
    <w:p>
      <w:r>
        <w:rPr>
          <w:b/>
        </w:rPr>
        <w:t xml:space="preserve">Misconception: </w:t>
      </w:r>
      <w:r>
        <w:t>Fractures due to osteoporosis are an inevitable part of aging.</w:t>
      </w:r>
    </w:p>
    <w:p>
      <w:r>
        <w:rPr>
          <w:b/>
        </w:rPr>
        <w:t xml:space="preserve">Reality: </w:t>
      </w:r>
      <w:r>
        <w:t>Many fractures can be prevented with effective prevention and treatment strategies.</w:t>
      </w:r>
    </w:p>
    <w:p>
      <w:r>
        <w:rPr>
          <w:b/>
        </w:rPr>
        <w:t xml:space="preserve">Misconception: </w:t>
      </w:r>
      <w:r>
        <w:t>Medications for osteoporosis cause more harm than benefit.</w:t>
      </w:r>
    </w:p>
    <w:p>
      <w:r>
        <w:rPr>
          <w:b/>
        </w:rPr>
        <w:t xml:space="preserve">Reality: </w:t>
      </w:r>
      <w:r>
        <w:t>When appropriately used, osteoporosis medications significantly reduce fracture risk with acceptable safety profiles.</w:t>
      </w:r>
    </w:p>
    <w:p>
      <w:pPr>
        <w:pStyle w:val="Heading1"/>
      </w:pPr>
      <w:r>
        <w:t>Clinical Pearls</w:t>
      </w:r>
    </w:p>
    <w:p>
      <w:pPr>
        <w:pStyle w:val="ListNumber"/>
      </w:pPr>
      <w:r>
        <w:t>Estrogen deficiency postmenopause is the primary driver of rapid bone loss in women.</w:t>
      </w:r>
    </w:p>
    <w:p>
      <w:pPr>
        <w:pStyle w:val="ListNumber"/>
      </w:pPr>
      <w:r>
        <w:t>Weight-bearing exercise is a cornerstone of bone health but must be tailored to individual ability and fracture risk.</w:t>
      </w:r>
    </w:p>
    <w:p>
      <w:pPr>
        <w:pStyle w:val="ListNumber"/>
      </w:pPr>
      <w:r>
        <w:t>DEXA scans remain the standard diagnostic test but clinical risk factors should guide testing frequency and interpretation.</w:t>
      </w:r>
    </w:p>
    <w:p>
      <w:pPr>
        <w:pStyle w:val="ListNumber"/>
      </w:pPr>
      <w:r>
        <w:t>Calcium and vitamin D supplementation are best used adjunctively, not as sole treatments.</w:t>
      </w:r>
    </w:p>
    <w:p>
      <w:pPr>
        <w:pStyle w:val="ListNumber"/>
      </w:pPr>
      <w:r>
        <w:t>Early intervention in perimenopausal women may prevent significant bone loss later.</w:t>
      </w:r>
    </w:p>
    <w:p>
      <w:pPr>
        <w:pStyle w:val="ListNumber"/>
      </w:pPr>
      <w:r>
        <w:t>Patient education on misconceptions improves adherence to prevention and treatment.</w:t>
      </w:r>
    </w:p>
    <w:p>
      <w:pPr>
        <w:pStyle w:val="ListNumber"/>
      </w:pPr>
      <w:r>
        <w:t>Pharmacologic treatment choices should be individualized based on risk-benefit profiles and patient preferences.</w:t>
      </w:r>
    </w:p>
    <w:p>
      <w:pPr>
        <w:pStyle w:val="ListNumber"/>
      </w:pPr>
      <w:r>
        <w:t>Regular re-evaluation of fracture risk is critical for long-term management.</w:t>
      </w:r>
    </w:p>
    <w:p>
      <w:pPr>
        <w:pStyle w:val="Heading1"/>
      </w:pPr>
      <w:r>
        <w:t>Key Takeaways</w:t>
      </w:r>
    </w:p>
    <w:p>
      <w:pPr>
        <w:pStyle w:val="ListBullet"/>
      </w:pPr>
      <w:r>
        <w:t>Bone health in women is influenced by hormonal, nutritional, mechanical, and genetic factors.</w:t>
      </w:r>
    </w:p>
    <w:p>
      <w:pPr>
        <w:pStyle w:val="ListBullet"/>
      </w:pPr>
      <w:r>
        <w:t>Menopause accelerates bone loss due to estrogen deficiency, increasing fracture risk.</w:t>
      </w:r>
    </w:p>
    <w:p>
      <w:pPr>
        <w:pStyle w:val="ListBullet"/>
      </w:pPr>
      <w:r>
        <w:t>Adequate calcium and vitamin D are essential but must be combined with lifestyle interventions.</w:t>
      </w:r>
    </w:p>
    <w:p>
      <w:pPr>
        <w:pStyle w:val="ListBullet"/>
      </w:pPr>
      <w:r>
        <w:t>Weight-bearing and resistance exercises promote bone strength and reduce falls.</w:t>
      </w:r>
    </w:p>
    <w:p>
      <w:pPr>
        <w:pStyle w:val="ListBullet"/>
      </w:pPr>
      <w:r>
        <w:t>Osteoporosis diagnosis relies on DEXA scanning and clinical risk assessment tools.</w:t>
      </w:r>
    </w:p>
    <w:p>
      <w:pPr>
        <w:pStyle w:val="ListBullet"/>
      </w:pPr>
      <w:r>
        <w:t>Multiple safe and effective medications exist to prevent and treat bone loss.</w:t>
      </w:r>
    </w:p>
    <w:p>
      <w:pPr>
        <w:pStyle w:val="ListBullet"/>
      </w:pPr>
      <w:r>
        <w:t>Risk factors include age, family history, lifestyle, and certain medical conditions or medications.</w:t>
      </w:r>
    </w:p>
    <w:p>
      <w:pPr>
        <w:pStyle w:val="ListBullet"/>
      </w:pPr>
      <w:r>
        <w:t>Addressing misconceptions is vital to improve bone health outcomes in women.</w:t>
      </w:r>
    </w:p>
    <w:p>
      <w:pPr>
        <w:pStyle w:val="Heading1"/>
      </w:pPr>
      <w:r>
        <w:t>Glossary</w:t>
      </w:r>
    </w:p>
    <w:p>
      <w:r>
        <w:rPr>
          <w:b/>
        </w:rPr>
        <w:t xml:space="preserve">Bone Mineral Density (BMD): </w:t>
      </w:r>
      <w:r>
        <w:t>A measurement of the amount of minerals (mainly calcium) in a specific volume of bone, used to diagnose osteoporosis.</w:t>
      </w:r>
    </w:p>
    <w:p>
      <w:r>
        <w:rPr>
          <w:b/>
        </w:rPr>
        <w:t xml:space="preserve">Osteoporosis: </w:t>
      </w:r>
      <w:r>
        <w:t>A skeletal disorder characterized by reduced bone mass and structural deterioration increasing fracture risk.</w:t>
      </w:r>
    </w:p>
    <w:p>
      <w:r>
        <w:rPr>
          <w:b/>
        </w:rPr>
        <w:t xml:space="preserve">Estrogen: </w:t>
      </w:r>
      <w:r>
        <w:t>A group of female sex hormones important for regulating the menstrual cycle and maintaining bone density.</w:t>
      </w:r>
    </w:p>
    <w:p>
      <w:r>
        <w:rPr>
          <w:b/>
        </w:rPr>
        <w:t xml:space="preserve">Menopause: </w:t>
      </w:r>
      <w:r>
        <w:t>The natural cessation of menstruation marking the end of reproductive years in women, associated with hormonal changes affecting bone health.</w:t>
      </w:r>
    </w:p>
    <w:p>
      <w:r>
        <w:rPr>
          <w:b/>
        </w:rPr>
        <w:t xml:space="preserve">Dual-energy X-ray Absorptiometry (DEXA): </w:t>
      </w:r>
      <w:r>
        <w:t>A medical imaging technique used to measure bone mineral density.</w:t>
      </w:r>
    </w:p>
    <w:p>
      <w:r>
        <w:rPr>
          <w:b/>
        </w:rPr>
        <w:t xml:space="preserve">Fracture Risk Assessment Tool (FRAX): </w:t>
      </w:r>
      <w:r>
        <w:t>An algorithm that estimates the 10-year probability of fractures based on several clinical risk factors and BMD.</w:t>
      </w:r>
    </w:p>
    <w:p>
      <w:r>
        <w:rPr>
          <w:b/>
        </w:rPr>
        <w:t xml:space="preserve">Bisphosphonates: </w:t>
      </w:r>
      <w:r>
        <w:t>A class of medications that slow down or prevent bone loss by inhibiting osteoclast-mediated bone resorption.</w:t>
      </w:r>
    </w:p>
    <w:p>
      <w:r>
        <w:rPr>
          <w:b/>
        </w:rPr>
        <w:t xml:space="preserve">Selective Estrogen Receptor Modulators (SERMs): </w:t>
      </w:r>
      <w:r>
        <w:t>Drugs that mimic or block estrogen effects in different tissues, used in osteoporosis treatment.</w:t>
      </w:r>
    </w:p>
    <w:p>
      <w:pPr>
        <w:pStyle w:val="Heading1"/>
      </w:pPr>
      <w:r>
        <w:t>Related Modules</w:t>
      </w:r>
    </w:p>
    <w:p>
      <w:pPr>
        <w:pStyle w:val="ListBullet"/>
      </w:pPr>
      <w:r>
        <w:t>WOM-012_Lifestyle_and_Chronic_Disease_in_Women</w:t>
      </w:r>
    </w:p>
    <w:p>
      <w:pPr>
        <w:pStyle w:val="ListBullet"/>
      </w:pPr>
      <w:r>
        <w:t>WOM-015_Hormonal_Changes_in_Perimenopause</w:t>
      </w:r>
    </w:p>
    <w:p>
      <w:pPr>
        <w:pStyle w:val="ListBullet"/>
      </w:pPr>
      <w:r>
        <w:t>WOM-018_Osteoporosis_Treatment_Options</w:t>
      </w:r>
    </w:p>
    <w:p>
      <w:pPr>
        <w:pStyle w:val="Heading1"/>
      </w:pPr>
      <w:r>
        <w:t>Illustration Specifications</w:t>
      </w:r>
    </w:p>
    <w:p>
      <w:pPr>
        <w:pStyle w:val="Heading2"/>
      </w:pPr>
      <w:r>
        <w:t>ILL-BONE-01 - Bone Remodeling Cycle</w:t>
      </w:r>
    </w:p>
    <w:p>
      <w:r>
        <w:t>Type: Diagram</w:t>
      </w:r>
    </w:p>
    <w:p>
      <w:r>
        <w:t>Diagram illustrating the bone remodeling cycle, showing osteoclast-mediated resorption and osteoblast-mediated formation, highlighting hormonal influences.</w:t>
      </w:r>
    </w:p>
    <w:p>
      <w:r>
        <w:t>Alt text: Diagram of bone remodeling showing osteoclasts and osteoblasts activity influenced by hormones.</w:t>
      </w:r>
    </w:p>
    <w:p>
      <w:pPr>
        <w:pStyle w:val="Heading2"/>
      </w:pPr>
      <w:r>
        <w:t>ILL-BONE-02 - Impact of Menopause on Bone Density</w:t>
      </w:r>
    </w:p>
    <w:p>
      <w:r>
        <w:t>Type: Graph</w:t>
      </w:r>
    </w:p>
    <w:p>
      <w:r>
        <w:t>Graph showing decline in bone mineral density in women before and after menopause, demonstrating accelerated loss postmenopause.</w:t>
      </w:r>
    </w:p>
    <w:p>
      <w:r>
        <w:t>Alt text: Line graph displaying age versus bone mineral density with steep decline after menopause.</w:t>
      </w:r>
    </w:p>
    <w:p>
      <w:pPr>
        <w:pStyle w:val="Heading2"/>
      </w:pPr>
      <w:r>
        <w:t>ILL-BONE-03 - Sources of Calcium and Vitamin D</w:t>
      </w:r>
    </w:p>
    <w:p>
      <w:r>
        <w:t>Type: Infographic</w:t>
      </w:r>
    </w:p>
    <w:p>
      <w:r>
        <w:t>Illustration showing dietary sources of calcium and sources of vitamin D including sunlight exposure and supplements.</w:t>
      </w:r>
    </w:p>
    <w:p>
      <w:r>
        <w:t>Alt text: Images representing foods rich in calcium and vitamin D sources including sun exposure and pills.</w:t>
      </w:r>
    </w:p>
    <w:p>
      <w:pPr>
        <w:pStyle w:val="Heading2"/>
      </w:pPr>
      <w:r>
        <w:t>ILL-BONE-04 - DEXA Scan Procedure</w:t>
      </w:r>
    </w:p>
    <w:p>
      <w:r>
        <w:t>Type: Photograph/Diagram</w:t>
      </w:r>
    </w:p>
    <w:p>
      <w:r>
        <w:t>Visual representation of a patient undergoing a dual-energy X-ray absorptiometry scan for bone density assessment.</w:t>
      </w:r>
    </w:p>
    <w:p>
      <w:r>
        <w:t>Alt text: Patient lying on scanning table with DEXA machine positioned overhead.</w:t>
      </w:r>
    </w:p>
    <w:p>
      <w:pPr>
        <w:pStyle w:val="Heading1"/>
      </w:pPr>
      <w:r>
        <w:t>References</w:t>
      </w:r>
    </w:p>
    <w:p>
      <w:pPr>
        <w:pStyle w:val="ListBullet"/>
      </w:pPr>
      <w:r>
        <w:t>International Osteoporosis Foundation - Facts and Statistics About Osteoporosis | International Osteoporosis Foundation | 2023 | https://www.iofbonehealth.org/facts-statistics | Unverified</w:t>
      </w:r>
    </w:p>
    <w:p>
      <w:pPr>
        <w:pStyle w:val="ListBullet"/>
      </w:pPr>
      <w:r>
        <w:t>Calcium and Vitamin D Supplementation: Clinical Practice Guidelines | National Osteoporosis Foundation | 2022 | https://www.nof.org/patients/treatment/calciumvitamin-d/ | Unverified</w:t>
      </w:r>
    </w:p>
    <w:p>
      <w:pPr>
        <w:pStyle w:val="ListBullet"/>
      </w:pPr>
      <w:r>
        <w:t>Exercise and Bone Health: A Systematic Review | Journal of Bone and Mineral Research | 2021 | https://doi.org/10.1002/jbmr.4376 | Unverified</w:t>
      </w:r>
    </w:p>
    <w:p>
      <w:pPr>
        <w:pStyle w:val="ListBullet"/>
      </w:pPr>
      <w:r>
        <w:t>Menopause and Bone Loss: Pathophysiology and Management | Endocrine Reviews | 2020 | https://doi.org/10.1210/endrev/bnz013 | Unverified</w:t>
      </w:r>
    </w:p>
    <w:p>
      <w:pPr>
        <w:pStyle w:val="ListBullet"/>
      </w:pPr>
      <w:r>
        <w:t>Pharmacologic Management of Osteoporosis in Postmenopausal Women: FDA Guidelines | FDA | 2023 | https://www.fda.gov/drugs/resources-information-approved-drugs/pharmacologic-management-osteoporosis-postmenopausal-women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