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COND-119 - Food Intolerance</w:t>
      </w:r>
    </w:p>
    <w:p>
      <w:r>
        <w:rPr>
          <w:i/>
        </w:rPr>
        <w:t>What food intolerance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food intolerance, digestive health, allergy vs intolerance, lactose intolerance, gluten sensitivity, symptoms, diagnosis, management, diet,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intolerance is a non-immune-mediated adverse reaction to certain foods or food components, distinct from food allergies which involve the immune system. It occurs due to the body's inability to properly digest or metabolize specific substances, leading to symptoms primarily affecting the digestive system, such as bloating, gas, diarrhea, or abdominal pain. Common examples include lactose intolerance, caused by lactase enzyme deficiency, and sensitivity to food additives like sulfites. Unlike food allergies, food intolerances generally do not cause life-threatening anaphylaxis but can significantly impair quality of life. Diagnosis relies on clinical history, symptom patterns, and sometimes elimination diets or specialized tests. Management focuses on avoiding trigger foods or reducing intake, often with guidance from a dietitian to ensure nutritional adequacy. Understanding the mechanisms and causes supports better symptom control and prevents unnecessary dietary restrictions. Synonyms include non-allergic food hypersensitivity and adverse food reactions excluding allergies. Limitations in current knowledge include variability in symptom threshold, challenges distinguishing intolerance from allergies or other gastrointestinal disorders, and lack of standardized diagnostic tests. Safety considerations include assessing nutrient deficiencies when excluding common foods and monitoring for unintended weight loss or malnutrition. This module offers evidence-based education on understanding, identifying, and managing food intolerance effectively to improve digestive health and well-being.</w:t>
      </w:r>
    </w:p>
    <w:p>
      <w:pPr>
        <w:pStyle w:val="Heading1"/>
      </w:pPr>
      <w:r>
        <w:t>Customer Questions Answered</w:t>
      </w:r>
    </w:p>
    <w:p>
      <w:pPr>
        <w:pStyle w:val="ListBullet"/>
      </w:pPr>
      <w:r>
        <w:t>What is food intolerance?</w:t>
      </w:r>
    </w:p>
    <w:p>
      <w:pPr>
        <w:pStyle w:val="ListBullet"/>
      </w:pPr>
      <w:r>
        <w:t>How does food intolerance differ from food allergy?</w:t>
      </w:r>
    </w:p>
    <w:p>
      <w:pPr>
        <w:pStyle w:val="ListBullet"/>
      </w:pPr>
      <w:r>
        <w:t>What causes food intolerance?</w:t>
      </w:r>
    </w:p>
    <w:p>
      <w:pPr>
        <w:pStyle w:val="ListBullet"/>
      </w:pPr>
      <w:r>
        <w:t>What are common symptoms of food intolerance?</w:t>
      </w:r>
    </w:p>
    <w:p>
      <w:pPr>
        <w:pStyle w:val="ListBullet"/>
      </w:pPr>
      <w:r>
        <w:t>How is food intolerance diagnosed?</w:t>
      </w:r>
    </w:p>
    <w:p>
      <w:pPr>
        <w:pStyle w:val="ListBullet"/>
      </w:pPr>
      <w:r>
        <w:t>Can food intolerance be cured?</w:t>
      </w:r>
    </w:p>
    <w:p>
      <w:pPr>
        <w:pStyle w:val="ListBullet"/>
      </w:pPr>
      <w:r>
        <w:t>What foods are most commonly involved in intolerance?</w:t>
      </w:r>
    </w:p>
    <w:p>
      <w:pPr>
        <w:pStyle w:val="ListBullet"/>
      </w:pPr>
      <w:r>
        <w:t>Are there any risk factors for developing food intolerance?</w:t>
      </w:r>
    </w:p>
    <w:p>
      <w:pPr>
        <w:pStyle w:val="ListBullet"/>
      </w:pPr>
      <w:r>
        <w:t>How should I manage food intolerance through diet?</w:t>
      </w:r>
    </w:p>
    <w:p>
      <w:pPr>
        <w:pStyle w:val="ListBullet"/>
      </w:pPr>
      <w:r>
        <w:t>Can food intolerance cause serious health problems?</w:t>
      </w:r>
    </w:p>
    <w:p>
      <w:pPr>
        <w:pStyle w:val="ListBullet"/>
      </w:pPr>
      <w:r>
        <w:t>Is food intolerance hereditary?</w:t>
      </w:r>
    </w:p>
    <w:p>
      <w:pPr>
        <w:pStyle w:val="ListBullet"/>
      </w:pPr>
      <w:r>
        <w:t>What lifestyle changes help manage food intolerance?</w:t>
      </w:r>
    </w:p>
    <w:p>
      <w:pPr>
        <w:pStyle w:val="Heading1"/>
      </w:pPr>
      <w:r>
        <w:t>Learning Objectives</w:t>
      </w:r>
    </w:p>
    <w:p>
      <w:pPr>
        <w:pStyle w:val="ListBullet"/>
      </w:pPr>
      <w:r>
        <w:t>Define food intolerance and distinguish it from food allergy.</w:t>
      </w:r>
    </w:p>
    <w:p>
      <w:pPr>
        <w:pStyle w:val="ListBullet"/>
      </w:pPr>
      <w:r>
        <w:t>Describe the underlying mechanisms and types of food intolerance.</w:t>
      </w:r>
    </w:p>
    <w:p>
      <w:pPr>
        <w:pStyle w:val="ListBullet"/>
      </w:pPr>
      <w:r>
        <w:t>Identify common symptoms and manifestations of food intolerance.</w:t>
      </w:r>
    </w:p>
    <w:p>
      <w:pPr>
        <w:pStyle w:val="ListBullet"/>
      </w:pPr>
      <w:r>
        <w:t>Explain diagnostic approaches and challenges in evaluating food intolerance.</w:t>
      </w:r>
    </w:p>
    <w:p>
      <w:pPr>
        <w:pStyle w:val="ListBullet"/>
      </w:pPr>
      <w:r>
        <w:t>List the main causes and risk factors associated with food intolerance.</w:t>
      </w:r>
    </w:p>
    <w:p>
      <w:pPr>
        <w:pStyle w:val="ListBullet"/>
      </w:pPr>
      <w:r>
        <w:t>Outline management strategies including dietary modification and lifestyle changes.</w:t>
      </w:r>
    </w:p>
    <w:p>
      <w:pPr>
        <w:pStyle w:val="ListBullet"/>
      </w:pPr>
      <w:r>
        <w:t>Recognize misconceptions about food intolerance and clarify evidence.</w:t>
      </w:r>
    </w:p>
    <w:p>
      <w:pPr>
        <w:pStyle w:val="ListBullet"/>
      </w:pPr>
      <w:r>
        <w:t>Highlight safety considerations when managing food intolerance.</w:t>
      </w:r>
    </w:p>
    <w:p>
      <w:pPr>
        <w:pStyle w:val="ListBullet"/>
      </w:pPr>
      <w:r>
        <w:t>Provide practical advice for people living with food intolerance.</w:t>
      </w:r>
    </w:p>
    <w:p>
      <w:pPr>
        <w:pStyle w:val="ListBullet"/>
      </w:pPr>
      <w:r>
        <w:t>Appreciate the role of healthcare professionals in diagnosis and management.</w:t>
      </w:r>
    </w:p>
    <w:p>
      <w:pPr>
        <w:pStyle w:val="Heading1"/>
      </w:pPr>
      <w:r>
        <w:t>Definition</w:t>
      </w:r>
    </w:p>
    <w:p>
      <w:r>
        <w:t>Food intolerance is a digestive system response to certain foods or ingredients that causes unpleasant symptoms without involving the immune system. It is different from food allergy, which is an immune-mediated reaction.</w:t>
      </w:r>
    </w:p>
    <w:p>
      <w:pPr>
        <w:pStyle w:val="Heading1"/>
      </w:pPr>
      <w:r>
        <w:t>Why This Matters</w:t>
      </w:r>
    </w:p>
    <w:p>
      <w:r>
        <w:t>Food intolerance is a common cause of digestive discomfort worldwide and can impact nutrition, daily functioning, and quality of life. Understanding food intolerance helps individuals manage symptoms effectively, avoid unnecessary restrictive diets, and seek appropriate medical advice when needed.</w:t>
      </w:r>
    </w:p>
    <w:p>
      <w:pPr>
        <w:pStyle w:val="Heading1"/>
      </w:pPr>
      <w:r>
        <w:t>Definition and Overview of Food Intolerance</w:t>
      </w:r>
    </w:p>
    <w:p>
      <w:r>
        <w:t>Food intolerance refers to difficulty digesting or metabolizing certain foods or ingredients, causing symptoms mainly in the gastrointestinal tract. It does not involve an immune response, unlike food allergy, which is immune-mediated. Common types include enzyme deficiencies (e.g., lactase deficiency leading to lactose intolerance), reactions to food additives, and pharmacological effects of chemicals such as caffeine or histamine in foods. It can cause symptoms such as bloating, gas, cramps, diarrhea, nausea, and headache. Understanding the definition is essential to distinguish food intolerance from allergies and other digestive disorders.</w:t>
      </w:r>
    </w:p>
    <w:p>
      <w:pPr>
        <w:pStyle w:val="Heading1"/>
      </w:pPr>
      <w:r>
        <w:t>Difference Between Food Intolerance and Food Allergy</w:t>
      </w:r>
    </w:p>
    <w:p>
      <w:r>
        <w:t>Food intolerance and food allergy are distinct conditions with different underlying mechanisms. Food allergy involves an immune system reaction to proteins in food, often IgE antibody-mediated, which can trigger rapid, potentially life-threatening reactions like anaphylaxis. In contrast, food intolerance is a non-immune reaction resulting from enzyme deficiencies, chemical sensitivities, or other metabolic causes, leading to slower-onset digestive symptoms. Proper diagnosis differentiates these conditions to ensure appropriate treatment and safety measures.</w:t>
      </w:r>
    </w:p>
    <w:p>
      <w:pPr>
        <w:pStyle w:val="Heading1"/>
      </w:pPr>
      <w:r>
        <w:t>Causes and Mechanisms of Food Intolerance</w:t>
      </w:r>
    </w:p>
    <w:p>
      <w:r>
        <w:t>Food intolerance arises primarily due to the body's inability to digest specific food components. For example, lactose intolerance results from lactase enzyme deficiency, preventing lactose breakdown and causing fermentation by gut bacteria leading to symptoms. Other causes include reactions to food additives (e.g., sulfites, tartrazine), sensitivity to naturally occurring chemicals (e.g., histamine), and reactions to fermentable carbohydrates (FODMAPs). Understanding these mechanisms helps guide diagnosis and management strategies.</w:t>
      </w:r>
    </w:p>
    <w:p>
      <w:pPr>
        <w:pStyle w:val="Heading1"/>
      </w:pPr>
      <w:r>
        <w:t>Common Symptoms and Clinical Presentation</w:t>
      </w:r>
    </w:p>
    <w:p>
      <w:r>
        <w:t>Symptoms of food intolerance predominantly affect the digestive system and include bloating, abdominal pain, gas, diarrhea, nausea, and cramps. Some individuals may also experience systemic symptoms like headaches, fatigue, or skin rashes, though evidence linking these is less clear. The severity often depends on the amount of offending food consumed and individual sensitivity. Symptoms typically develop gradually after eating, unlike immediate allergic reactions. Recognizing these symptoms helps identify possible food intolerances for further evaluation.</w:t>
      </w:r>
    </w:p>
    <w:p>
      <w:pPr>
        <w:pStyle w:val="Heading1"/>
      </w:pPr>
      <w:r>
        <w:t>Risk Factors and Population Prevalence</w:t>
      </w:r>
    </w:p>
    <w:p>
      <w:r>
        <w:t>Risk factors for food intolerance include genetic predisposition, such as lactase non-persistence common in many ethnic groups, gastrointestinal diseases like irritable bowel syndrome (IBS), and age-related changes in digestive enzymes. Prevalence varies by population and intolerance type; for example, up to 70% of adults worldwide may have some degree of lactose intolerance, while intolerance to food additives is less common. Awareness of these factors aids clinicians and patients in considering food intolerance as a diagnosis.</w:t>
      </w:r>
    </w:p>
    <w:p>
      <w:pPr>
        <w:pStyle w:val="Heading1"/>
      </w:pPr>
      <w:r>
        <w:t>Diagnostic Evaluation and Testing</w:t>
      </w:r>
    </w:p>
    <w:p>
      <w:r>
        <w:t>Diagnosing food intolerance primarily involves detailed clinical history and symptom assessment related to food intake. Elimination diets, where suspected foods are removed and reintroduced to observe symptom changes, are commonly used. Breath tests (e.g., lactose hydrogen breath test) can detect malabsorption. Currently, there is a lack of standardized biomarkers or straightforward tests for many intolerances. Distinguishing intolerance from allergy or other gastrointestinal disorders is critical. Consultation with healthcare professionals ensures accurate diagnosis and appropriate management.</w:t>
      </w:r>
    </w:p>
    <w:p>
      <w:pPr>
        <w:pStyle w:val="Heading1"/>
      </w:pPr>
      <w:r>
        <w:t>Management and Treatment Approaches</w:t>
      </w:r>
    </w:p>
    <w:p>
      <w:r>
        <w:t>Management of food intolerance focuses on dietary modification to avoid or reduce intake of trigger foods, tailored to individual tolerance levels. Nutritional counseling helps maintain a balanced diet while managing symptoms. Enzyme replacement therapy, such as lactase supplements for lactose intolerance, may be beneficial. Probiotics or other complementary therapies have limited but emerging evidence. In some cases, gradual reintroduction or desensitization may be attempted. Continuous monitoring and adjustments optimize symptom control and quality of life.</w:t>
      </w:r>
    </w:p>
    <w:p>
      <w:pPr>
        <w:pStyle w:val="Heading1"/>
      </w:pPr>
      <w:r>
        <w:t>Lifestyle Considerations and Supportive Strategies</w:t>
      </w:r>
    </w:p>
    <w:p>
      <w:r>
        <w:t>Adopting lifestyle practices like meal planning, reading food labels, and maintaining food diaries can empower individuals to manage food intolerance effectively. Stress management and regular physical activity may improve gut health and symptom tolerance. Educating family and social circles supports adherence to dietary changes. Access to dietitians and support groups facilitates coping and minimizes social isolation. Such practical strategies complement medical management and improve overall well-being.</w:t>
      </w:r>
    </w:p>
    <w:p>
      <w:pPr>
        <w:pStyle w:val="Heading1"/>
      </w:pPr>
      <w:r>
        <w:t>Misconceptions and Common Myths</w:t>
      </w:r>
    </w:p>
    <w:p>
      <w:r>
        <w:t>Several misconceptions surround food intolerance, including confusing it with food allergy or assuming it causes life-threatening reactions. Some believe all digestive symptoms relate to food intolerance without considering other causes. Others avoid multiple foods unnecessarily, risking nutritional deficiencies. Addressing these myths through education reduces anxiety, prevents indiscriminate dietary restrictions, and promotes evidence-based management.</w:t>
      </w:r>
    </w:p>
    <w:p>
      <w:pPr>
        <w:pStyle w:val="Heading1"/>
      </w:pPr>
      <w:r>
        <w:t>Safety and Nutritional Considerations</w:t>
      </w:r>
    </w:p>
    <w:p>
      <w:r>
        <w:t>While managing food intolerance often involves food avoidance, attention to nutritional adequacy is crucial to prevent deficiencies, particularly with dairy, wheat, or multiple food eliminations. Monitoring growth in children or weight status in adults is important. Avoiding severe dietary restrictions unless medically indicated safeguards health. Medical supervision ensures safe, balanced diets and addresses potential psychosocial impacts. Prompt recognition of symptoms and timely medical evaluation prevents complications.</w:t>
      </w:r>
    </w:p>
    <w:p>
      <w:pPr>
        <w:pStyle w:val="Heading1"/>
      </w:pPr>
      <w:r>
        <w:t>Emerging Research and Future Directions</w:t>
      </w:r>
    </w:p>
    <w:p>
      <w:r>
        <w:t>Research into food intolerance continues to expand, exploring gut microbiome roles, novel diagnostic biomarkers, and personalized dietary interventions. Advances in understanding fermentable carbohydrates (FODMAPs) and their impact have improved symptom management in conditions like IBS. Ongoing studies assess enzyme supplements and probiotics. However, evidence quality varies, and more rigorous trials are needed. Future developments aim to optimize diagnosis, broaden treatment options, and improve patient quality of life.</w:t>
      </w:r>
    </w:p>
    <w:p>
      <w:pPr>
        <w:pStyle w:val="Heading1"/>
      </w:pPr>
      <w:r>
        <w:t>Practical Guidance</w:t>
      </w:r>
    </w:p>
    <w:p>
      <w:pPr>
        <w:pStyle w:val="ListBullet"/>
      </w:pPr>
      <w:r>
        <w:t>Keep a detailed food and symptom diary to identify possible trigger foods.</w:t>
      </w:r>
    </w:p>
    <w:p>
      <w:pPr>
        <w:pStyle w:val="ListBullet"/>
      </w:pPr>
      <w:r>
        <w:t>Consult healthcare professionals before starting elimination diets to ensure nutritional adequacy.</w:t>
      </w:r>
    </w:p>
    <w:p>
      <w:pPr>
        <w:pStyle w:val="ListBullet"/>
      </w:pPr>
      <w:r>
        <w:t>Use lactose enzyme supplements as advised if diagnosed with lactose intolerance.</w:t>
      </w:r>
    </w:p>
    <w:p>
      <w:pPr>
        <w:pStyle w:val="ListBullet"/>
      </w:pPr>
      <w:r>
        <w:t>Read food labels carefully to avoid additives or ingredients causing intolerance.</w:t>
      </w:r>
    </w:p>
    <w:p>
      <w:pPr>
        <w:pStyle w:val="ListBullet"/>
      </w:pPr>
      <w:r>
        <w:t>Gradually reintroduce eliminated foods to monitor tolerance levels.</w:t>
      </w:r>
    </w:p>
    <w:p>
      <w:pPr>
        <w:pStyle w:val="ListBullet"/>
      </w:pPr>
      <w:r>
        <w:t>Seek support from dietitians or nutritionists for individualized management plans.</w:t>
      </w:r>
    </w:p>
    <w:p>
      <w:pPr>
        <w:pStyle w:val="ListBullet"/>
      </w:pPr>
      <w:r>
        <w:t>Avoid sudden or drastic dietary changes without medical advice.</w:t>
      </w:r>
    </w:p>
    <w:p>
      <w:pPr>
        <w:pStyle w:val="ListBullet"/>
      </w:pPr>
      <w:r>
        <w:t>Be aware that symptoms may overlap with other gastrointestinal conditions requiring medical evaluation.</w:t>
      </w:r>
    </w:p>
    <w:p>
      <w:pPr>
        <w:pStyle w:val="ListBullet"/>
      </w:pPr>
      <w:r>
        <w:t>Maintain a balanced diet with alternative nutrient sources when excluding foods.</w:t>
      </w:r>
    </w:p>
    <w:p>
      <w:pPr>
        <w:pStyle w:val="ListBullet"/>
      </w:pPr>
      <w:r>
        <w:t>Stay informed about emerging research and management options for food intolerance.</w:t>
      </w:r>
    </w:p>
    <w:p>
      <w:pPr>
        <w:pStyle w:val="Heading1"/>
      </w:pPr>
      <w:r>
        <w:t>Safety Notes</w:t>
      </w:r>
    </w:p>
    <w:p>
      <w:pPr>
        <w:pStyle w:val="ListBullet"/>
      </w:pPr>
      <w:r>
        <w:t>Avoid self-diagnosis; food intolerance symptoms can mimic other serious conditions.</w:t>
      </w:r>
    </w:p>
    <w:p>
      <w:pPr>
        <w:pStyle w:val="ListBullet"/>
      </w:pPr>
      <w:r>
        <w:t>Do not eliminate multiple food groups without professional guidance to prevent malnutrition.</w:t>
      </w:r>
    </w:p>
    <w:p>
      <w:pPr>
        <w:pStyle w:val="ListBullet"/>
      </w:pPr>
      <w:r>
        <w:t>Seek immediate care if you experience severe or rapid-onset allergic symptoms distinct from intolerance.</w:t>
      </w:r>
    </w:p>
    <w:p>
      <w:pPr>
        <w:pStyle w:val="ListBullet"/>
      </w:pPr>
      <w:r>
        <w:t>Ensure children with suspected food intolerance receive appropriate nutritional monitoring.</w:t>
      </w:r>
    </w:p>
    <w:p>
      <w:pPr>
        <w:pStyle w:val="ListBullet"/>
      </w:pPr>
      <w:r>
        <w:t>Avoid unproven supplements or alternative therapies without consulting healthcare providers.</w:t>
      </w:r>
    </w:p>
    <w:p>
      <w:pPr>
        <w:pStyle w:val="Heading1"/>
      </w:pPr>
      <w:r>
        <w:t>Common Misconceptions</w:t>
      </w:r>
    </w:p>
    <w:p>
      <w:r>
        <w:rPr>
          <w:b/>
        </w:rPr>
        <w:t xml:space="preserve">Misconception: </w:t>
      </w:r>
      <w:r>
        <w:t>Food intolerance is the same as a food allergy.</w:t>
      </w:r>
    </w:p>
    <w:p>
      <w:r>
        <w:rPr>
          <w:b/>
        </w:rPr>
        <w:t xml:space="preserve">Reality: </w:t>
      </w:r>
      <w:r>
        <w:t>Food intolerance does not involve the immune system and typically causes less severe digestive symptoms, whereas food allergy involves immune reactions and can be life-threatening.</w:t>
      </w:r>
    </w:p>
    <w:p>
      <w:r>
        <w:rPr>
          <w:b/>
        </w:rPr>
        <w:t xml:space="preserve">Misconception: </w:t>
      </w:r>
      <w:r>
        <w:t>Food intolerance causes severe allergic reactions like anaphylaxis.</w:t>
      </w:r>
    </w:p>
    <w:p>
      <w:r>
        <w:rPr>
          <w:b/>
        </w:rPr>
        <w:t xml:space="preserve">Reality: </w:t>
      </w:r>
      <w:r>
        <w:t>Food intolerance symptoms are usually digestive and develop slowly, unlike rapid, severe allergic reactions.</w:t>
      </w:r>
    </w:p>
    <w:p>
      <w:r>
        <w:rPr>
          <w:b/>
        </w:rPr>
        <w:t xml:space="preserve">Misconception: </w:t>
      </w:r>
      <w:r>
        <w:t>Everyone with digestive discomfort has a food intolerance.</w:t>
      </w:r>
    </w:p>
    <w:p>
      <w:r>
        <w:rPr>
          <w:b/>
        </w:rPr>
        <w:t xml:space="preserve">Reality: </w:t>
      </w:r>
      <w:r>
        <w:t>Digestive symptoms can have many causes; a proper evaluation is needed to diagnose food intolerance.</w:t>
      </w:r>
    </w:p>
    <w:p>
      <w:r>
        <w:rPr>
          <w:b/>
        </w:rPr>
        <w:t xml:space="preserve">Misconception: </w:t>
      </w:r>
      <w:r>
        <w:t>Avoiding all suspected foods completely is necessary and harmless.</w:t>
      </w:r>
    </w:p>
    <w:p>
      <w:r>
        <w:rPr>
          <w:b/>
        </w:rPr>
        <w:t xml:space="preserve">Reality: </w:t>
      </w:r>
      <w:r>
        <w:t>Unnecessary dietary restrictions can lead to nutrient deficiencies and negatively impact health.</w:t>
      </w:r>
    </w:p>
    <w:p>
      <w:pPr>
        <w:pStyle w:val="Heading1"/>
      </w:pPr>
      <w:r>
        <w:t>Clinical Pearls</w:t>
      </w:r>
    </w:p>
    <w:p>
      <w:pPr>
        <w:pStyle w:val="ListNumber"/>
      </w:pPr>
      <w:r>
        <w:t>Lactose intolerance is the most common enzymatic food intolerance worldwide.</w:t>
      </w:r>
    </w:p>
    <w:p>
      <w:pPr>
        <w:pStyle w:val="ListNumber"/>
      </w:pPr>
      <w:r>
        <w:t>Hydrogen breath tests can help diagnose lactose and fructose malabsorption.</w:t>
      </w:r>
    </w:p>
    <w:p>
      <w:pPr>
        <w:pStyle w:val="ListNumber"/>
      </w:pPr>
      <w:r>
        <w:t>Elimination and reintroduction diets remain the cornerstone of food intolerance diagnosis.</w:t>
      </w:r>
    </w:p>
    <w:p>
      <w:pPr>
        <w:pStyle w:val="ListNumber"/>
      </w:pPr>
      <w:r>
        <w:t>Differentiating between food allergy and intolerance is crucial for patient safety.</w:t>
      </w:r>
    </w:p>
    <w:p>
      <w:pPr>
        <w:pStyle w:val="ListNumber"/>
      </w:pPr>
      <w:r>
        <w:t>Dietitian involvement improves management outcomes and nutritional status.</w:t>
      </w:r>
    </w:p>
    <w:p>
      <w:pPr>
        <w:pStyle w:val="ListNumber"/>
      </w:pPr>
      <w:r>
        <w:t>Symptoms may vary in severity depending on the amount of offending food consumed.</w:t>
      </w:r>
    </w:p>
    <w:p>
      <w:pPr>
        <w:pStyle w:val="ListNumber"/>
      </w:pPr>
      <w:r>
        <w:t>Intolerance to food additives is less common but can be clinically significant.</w:t>
      </w:r>
    </w:p>
    <w:p>
      <w:pPr>
        <w:pStyle w:val="ListNumber"/>
      </w:pPr>
      <w:r>
        <w:t>Emerging evidence supports the role of FODMAPs in managing some food intolerances.</w:t>
      </w:r>
    </w:p>
    <w:p>
      <w:pPr>
        <w:pStyle w:val="Heading1"/>
      </w:pPr>
      <w:r>
        <w:t>Key Takeaways</w:t>
      </w:r>
    </w:p>
    <w:p>
      <w:pPr>
        <w:pStyle w:val="ListBullet"/>
      </w:pPr>
      <w:r>
        <w:t>Food intolerance is a non-immune digestive reaction to certain foods causing symptoms like bloating and diarrhea.</w:t>
      </w:r>
    </w:p>
    <w:p>
      <w:pPr>
        <w:pStyle w:val="ListBullet"/>
      </w:pPr>
      <w:r>
        <w:t>It differs from food allergy, which involves an immune response and can be life-threatening.</w:t>
      </w:r>
    </w:p>
    <w:p>
      <w:pPr>
        <w:pStyle w:val="ListBullet"/>
      </w:pPr>
      <w:r>
        <w:t>Common causes include enzyme deficiencies and reactions to food additives or natural chemicals.</w:t>
      </w:r>
    </w:p>
    <w:p>
      <w:pPr>
        <w:pStyle w:val="ListBullet"/>
      </w:pPr>
      <w:r>
        <w:t>Symptoms usually develop gradually after eating and predominantly affect the gastrointestinal system.</w:t>
      </w:r>
    </w:p>
    <w:p>
      <w:pPr>
        <w:pStyle w:val="ListBullet"/>
      </w:pPr>
      <w:r>
        <w:t>Diagnosis involves clinical history, elimination diets, and sometimes breath tests but lacks standardized biomarkers.</w:t>
      </w:r>
    </w:p>
    <w:p>
      <w:pPr>
        <w:pStyle w:val="ListBullet"/>
      </w:pPr>
      <w:r>
        <w:t>Management focuses on dietary modification, symptom control, and ensuring nutritional adequacy.</w:t>
      </w:r>
    </w:p>
    <w:p>
      <w:pPr>
        <w:pStyle w:val="ListBullet"/>
      </w:pPr>
      <w:r>
        <w:t>Misconceptions can lead to inappropriate self-diagnosis and unnecessary food restrictions.</w:t>
      </w:r>
    </w:p>
    <w:p>
      <w:pPr>
        <w:pStyle w:val="ListBullet"/>
      </w:pPr>
      <w:r>
        <w:t>Professional guidance is recommended to safely manage food intolerance and maintain health.</w:t>
      </w:r>
    </w:p>
    <w:p>
      <w:pPr>
        <w:pStyle w:val="Heading1"/>
      </w:pPr>
      <w:r>
        <w:t>Glossary</w:t>
      </w:r>
    </w:p>
    <w:p>
      <w:r>
        <w:rPr>
          <w:b/>
        </w:rPr>
        <w:t xml:space="preserve">Food Intolerance: </w:t>
      </w:r>
      <w:r>
        <w:t>A non-immune adverse reaction to certain foods causing digestive symptoms due to difficulty digesting or metabolizing specific food components.</w:t>
      </w:r>
    </w:p>
    <w:p>
      <w:r>
        <w:rPr>
          <w:b/>
        </w:rPr>
        <w:t xml:space="preserve">Food Allergy: </w:t>
      </w:r>
      <w:r>
        <w:t>An immune-mediated reaction to food proteins that can cause rapid, potentially severe symptoms including anaphylaxis.</w:t>
      </w:r>
    </w:p>
    <w:p>
      <w:r>
        <w:rPr>
          <w:b/>
        </w:rPr>
        <w:t xml:space="preserve">Lactose Intolerance: </w:t>
      </w:r>
      <w:r>
        <w:t>The inability to digest lactose, a sugar in milk, due to low levels of lactase enzyme, leading to gastrointestinal symptoms.</w:t>
      </w:r>
    </w:p>
    <w:p>
      <w:r>
        <w:rPr>
          <w:b/>
        </w:rPr>
        <w:t xml:space="preserve">Enzyme Deficiency: </w:t>
      </w:r>
      <w:r>
        <w:t>Lack or reduced activity of a digestive enzyme necessary to break down specific food substances.</w:t>
      </w:r>
    </w:p>
    <w:p>
      <w:r>
        <w:rPr>
          <w:b/>
        </w:rPr>
        <w:t xml:space="preserve">FODMAPs: </w:t>
      </w:r>
      <w:r>
        <w:t>Fermentable oligosaccharides, disaccharides, monosaccharides, and polyols – types of carbohydrates that can cause digestive symptoms in sensitive individuals.</w:t>
      </w:r>
    </w:p>
    <w:p>
      <w:r>
        <w:rPr>
          <w:b/>
        </w:rPr>
        <w:t xml:space="preserve">Elimination Diet: </w:t>
      </w:r>
      <w:r>
        <w:t>A dietary approach that removes suspected trigger foods to assess if symptoms improve, followed by gradual reintroduction.</w:t>
      </w:r>
    </w:p>
    <w:p>
      <w:r>
        <w:rPr>
          <w:b/>
        </w:rPr>
        <w:t xml:space="preserve">Hydrogen Breath Test: </w:t>
      </w:r>
      <w:r>
        <w:t>A diagnostic test measuring hydrogen in the breath to detect malabsorption of certain sugars like lactose or fructose.</w:t>
      </w:r>
    </w:p>
    <w:p>
      <w:r>
        <w:rPr>
          <w:b/>
        </w:rPr>
        <w:t xml:space="preserve">Malabsorption: </w:t>
      </w:r>
      <w:r>
        <w:t>Impaired digestion or absorption of nutrients or food components in the gastrointestinal tract.</w:t>
      </w:r>
    </w:p>
    <w:p>
      <w:pPr>
        <w:pStyle w:val="Heading1"/>
      </w:pPr>
      <w:r>
        <w:t>Related Modules</w:t>
      </w:r>
    </w:p>
    <w:p>
      <w:pPr>
        <w:pStyle w:val="ListBullet"/>
      </w:pPr>
      <w:r>
        <w:t>COND-45</w:t>
      </w:r>
    </w:p>
    <w:p>
      <w:pPr>
        <w:pStyle w:val="ListBullet"/>
      </w:pPr>
      <w:r>
        <w:t>COND-102</w:t>
      </w:r>
    </w:p>
    <w:p>
      <w:pPr>
        <w:pStyle w:val="ListBullet"/>
      </w:pPr>
      <w:r>
        <w:t>DIET-07</w:t>
      </w:r>
    </w:p>
    <w:p>
      <w:pPr>
        <w:pStyle w:val="Heading1"/>
      </w:pPr>
      <w:r>
        <w:t>Illustration Specifications</w:t>
      </w:r>
    </w:p>
    <w:p>
      <w:pPr>
        <w:pStyle w:val="Heading2"/>
      </w:pPr>
      <w:r>
        <w:t>ILL-119-01 - Mechanism of Lactose Intolerance</w:t>
      </w:r>
    </w:p>
    <w:p>
      <w:r>
        <w:t>Type: Diagram</w:t>
      </w:r>
    </w:p>
    <w:p>
      <w:r>
        <w:t>Visual depiction of the digestion process of lactose in individuals with and without lactase enzyme deficiency, highlighting the resulting symptoms.</w:t>
      </w:r>
    </w:p>
    <w:p>
      <w:r>
        <w:t>Alt text: Diagram showing lactose digestion normal vs lactose intolerance.</w:t>
      </w:r>
    </w:p>
    <w:p>
      <w:pPr>
        <w:pStyle w:val="Heading2"/>
      </w:pPr>
      <w:r>
        <w:t>ILL-119-02 - Comparison Between Food Allergy and Food Intolerance</w:t>
      </w:r>
    </w:p>
    <w:p>
      <w:r>
        <w:t>Type: Infographic</w:t>
      </w:r>
    </w:p>
    <w:p>
      <w:r>
        <w:t>Side-by-side infographic illustrating differences in immune involvement, symptom onset, and severity between food allergy and food intolerance.</w:t>
      </w:r>
    </w:p>
    <w:p>
      <w:r>
        <w:t>Alt text: Infographic comparing food allergy and food intolerance features.</w:t>
      </w:r>
    </w:p>
    <w:p>
      <w:pPr>
        <w:pStyle w:val="Heading2"/>
      </w:pPr>
      <w:r>
        <w:t>ILL-119-03 - Common Symptoms of Food Intolerance</w:t>
      </w:r>
    </w:p>
    <w:p>
      <w:r>
        <w:t>Type: Chart</w:t>
      </w:r>
    </w:p>
    <w:p>
      <w:r>
        <w:t>Chart listing typical gastrointestinal and systemic symptoms experienced in food intolerance.</w:t>
      </w:r>
    </w:p>
    <w:p>
      <w:r>
        <w:t>Alt text: Chart with symptoms like bloating, diarrhea, headaches associated with food intolerance.</w:t>
      </w:r>
    </w:p>
    <w:p>
      <w:pPr>
        <w:pStyle w:val="Heading2"/>
      </w:pPr>
      <w:r>
        <w:t>ILL-119-04 - Elimination Diet Process</w:t>
      </w:r>
    </w:p>
    <w:p>
      <w:r>
        <w:t>Type: Flowchart</w:t>
      </w:r>
    </w:p>
    <w:p>
      <w:r>
        <w:t>Stepwise flowchart explaining how elimination diets are conducted including removal phase and reintroduction phase for diagnosing food intolerance.</w:t>
      </w:r>
    </w:p>
    <w:p>
      <w:r>
        <w:t>Alt text: Flowchart outlining elimination and reintroduction phases in diet.</w:t>
      </w:r>
    </w:p>
    <w:p>
      <w:pPr>
        <w:pStyle w:val="Heading1"/>
      </w:pPr>
      <w:r>
        <w:t>References</w:t>
      </w:r>
    </w:p>
    <w:p>
      <w:pPr>
        <w:pStyle w:val="ListBullet"/>
      </w:pPr>
      <w:r>
        <w:t>Food Intolerance and Food Allergy: Definitions, Diagnosis and Management | National Institute of Allergy and Infectious Diseases (NIAID) | 2021 | Unverified | Unverified</w:t>
      </w:r>
    </w:p>
    <w:p>
      <w:pPr>
        <w:pStyle w:val="ListBullet"/>
      </w:pPr>
      <w:r>
        <w:t>Management of Food Intolerance in Adults: A Review | American Journal of Clinical Nutrition | 2019 | Unverified | Unverified</w:t>
      </w:r>
    </w:p>
    <w:p>
      <w:pPr>
        <w:pStyle w:val="ListBullet"/>
      </w:pPr>
      <w:r>
        <w:t>Lactose Intolerance: A Review | World Gastroenterology Organisation | 2022 | Unverified | Unverified</w:t>
      </w:r>
    </w:p>
    <w:p>
      <w:pPr>
        <w:pStyle w:val="ListBullet"/>
      </w:pPr>
      <w:r>
        <w:t>FODMAPs and Irritable Bowel Syndrome | Gastroenterology Research and Practice | 2020 | Unverified | Unverified</w:t>
      </w:r>
    </w:p>
    <w:p>
      <w:pPr>
        <w:pStyle w:val="ListBullet"/>
      </w:pPr>
      <w:r>
        <w:t>Hydrogen Breath Testing in Clinical Practice | Journal of Clinical Gastroenterology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