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COND-153 - Osteoporosis</w:t>
      </w:r>
    </w:p>
    <w:p>
      <w:r>
        <w:rPr>
          <w:i/>
        </w:rPr>
        <w:t>What osteoporosis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osteoporosis, bone density, fracture risk, bone loss, calcium, vitamin D, bone health, risk factors, bone fractures, osteopenia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common skeletal disorder characterized by reduced bone density and deterioration of bone microarchitecture, leading to increased fragility and susceptibility to fractures. It results from an imbalance between bone resorption and bone formation, where bone breakdown outpaces bone building. Major physiological mechanisms involve osteoclast-mediated bone resorption exceeding osteoblast-mediated bone formation. This condition often progresses silently without symptoms until a fracture occurs. Osteoporosis most commonly affects older adults, especially postmenopausal women, but can also occur in men and younger individuals due to various causes. The condition significantly increases the risk of fractures in areas such as the hip, spine, and wrist, leading to morbidity, disability, and mortality risks. Diagnosis typically involves bone mineral density assessment using dual-energy X-ray absorptiometry (DXA). Management includes lifestyle modifications such as adequate calcium and vitamin D intake, regular weight-bearing exercise, and fall prevention strategies. Pharmacologic treatments like bisphosphonates, selective estrogen receptor modulators (SERMs), and newer agents like denosumab are used to reduce fracture risk. Important synonyms include bone thinning and porous bones, but osteoporosis is distinct from osteopenia, which is a milder reduction in bone density. Limitations in treatment efficacy and side effects require individualized care planning and monitoring. Safety considerations focus on preventing fractures and minimizing medication-related adverse effects. This module provides comprehensive, evidence-based information to support understanding, diagnosis, and management of osteoporosis for patients and healthcare professionals alike.</w:t>
      </w:r>
    </w:p>
    <w:p>
      <w:pPr>
        <w:pStyle w:val="Heading1"/>
      </w:pPr>
      <w:r>
        <w:t>Customer Questions Answered</w:t>
      </w:r>
    </w:p>
    <w:p>
      <w:pPr>
        <w:pStyle w:val="ListBullet"/>
      </w:pPr>
      <w:r>
        <w:t>What is osteoporosis and how does it affect the bones?</w:t>
      </w:r>
    </w:p>
    <w:p>
      <w:pPr>
        <w:pStyle w:val="ListBullet"/>
      </w:pPr>
      <w:r>
        <w:t>What causes osteoporosis?</w:t>
      </w:r>
    </w:p>
    <w:p>
      <w:pPr>
        <w:pStyle w:val="ListBullet"/>
      </w:pPr>
      <w:r>
        <w:t>Who is at risk for developing osteoporosis?</w:t>
      </w:r>
    </w:p>
    <w:p>
      <w:pPr>
        <w:pStyle w:val="ListBullet"/>
      </w:pPr>
      <w:r>
        <w:t>What symptoms might indicate osteoporosis?</w:t>
      </w:r>
    </w:p>
    <w:p>
      <w:pPr>
        <w:pStyle w:val="ListBullet"/>
      </w:pPr>
      <w:r>
        <w:t>How is osteoporosis diagnosed and evaluated?</w:t>
      </w:r>
    </w:p>
    <w:p>
      <w:pPr>
        <w:pStyle w:val="ListBullet"/>
      </w:pPr>
      <w:r>
        <w:t>What are common treatments for osteoporosis?</w:t>
      </w:r>
    </w:p>
    <w:p>
      <w:pPr>
        <w:pStyle w:val="ListBullet"/>
      </w:pPr>
      <w:r>
        <w:t>Can lifestyle changes help manage or prevent osteoporosis?</w:t>
      </w:r>
    </w:p>
    <w:p>
      <w:pPr>
        <w:pStyle w:val="ListBullet"/>
      </w:pPr>
      <w:r>
        <w:t>What dietary recommendations support bone health?</w:t>
      </w:r>
    </w:p>
    <w:p>
      <w:pPr>
        <w:pStyle w:val="ListBullet"/>
      </w:pPr>
      <w:r>
        <w:t>How does exercise influence osteoporosis risk?</w:t>
      </w:r>
    </w:p>
    <w:p>
      <w:pPr>
        <w:pStyle w:val="ListBullet"/>
      </w:pPr>
      <w:r>
        <w:t>Are there medications that help strengthen bones?</w:t>
      </w:r>
    </w:p>
    <w:p>
      <w:pPr>
        <w:pStyle w:val="ListBullet"/>
      </w:pPr>
      <w:r>
        <w:t>What are the potential complications of osteoporosis?</w:t>
      </w:r>
    </w:p>
    <w:p>
      <w:pPr>
        <w:pStyle w:val="ListBullet"/>
      </w:pPr>
      <w:r>
        <w:t>How can fractures be prevented in people with osteoporosis?</w:t>
      </w:r>
    </w:p>
    <w:p>
      <w:pPr>
        <w:pStyle w:val="Heading1"/>
      </w:pPr>
      <w:r>
        <w:t>Learning Objectives</w:t>
      </w:r>
    </w:p>
    <w:p>
      <w:pPr>
        <w:pStyle w:val="ListBullet"/>
      </w:pPr>
      <w:r>
        <w:t>Define osteoporosis and understand its impact on bone health.</w:t>
      </w:r>
    </w:p>
    <w:p>
      <w:pPr>
        <w:pStyle w:val="ListBullet"/>
      </w:pPr>
      <w:r>
        <w:t>Identify the causes and risk factors associated with osteoporosis.</w:t>
      </w:r>
    </w:p>
    <w:p>
      <w:pPr>
        <w:pStyle w:val="ListBullet"/>
      </w:pPr>
      <w:r>
        <w:t>Recognize symptoms and signs suggestive of osteoporosis or fractures.</w:t>
      </w:r>
    </w:p>
    <w:p>
      <w:pPr>
        <w:pStyle w:val="ListBullet"/>
      </w:pPr>
      <w:r>
        <w:t>Understand how osteoporosis is diagnosed and evaluated clinically.</w:t>
      </w:r>
    </w:p>
    <w:p>
      <w:pPr>
        <w:pStyle w:val="ListBullet"/>
      </w:pPr>
      <w:r>
        <w:t>Describe current treatment options including lifestyle and pharmacologic approaches.</w:t>
      </w:r>
    </w:p>
    <w:p>
      <w:pPr>
        <w:pStyle w:val="ListBullet"/>
      </w:pPr>
      <w:r>
        <w:t>Implement lifestyle and dietary modifications to support bone health.</w:t>
      </w:r>
    </w:p>
    <w:p>
      <w:pPr>
        <w:pStyle w:val="ListBullet"/>
      </w:pPr>
      <w:r>
        <w:t>Appreciate the importance of fall prevention in osteoporosis management.</w:t>
      </w:r>
    </w:p>
    <w:p>
      <w:pPr>
        <w:pStyle w:val="ListBullet"/>
      </w:pPr>
      <w:r>
        <w:t>Be aware of safety considerations and potential complications related to osteoporosis and treatments.</w:t>
      </w:r>
    </w:p>
    <w:p>
      <w:pPr>
        <w:pStyle w:val="Heading1"/>
      </w:pPr>
      <w:r>
        <w:t>Definition</w:t>
      </w:r>
    </w:p>
    <w:p>
      <w:r>
        <w:t>Osteoporosis is a medical condition characterized by low bone mass and structural deterioration of bone tissue, leading to increased bone fragility and a higher risk of fractures. It results from an imbalance in bone remodeling favoring bone resorption over formation.</w:t>
      </w:r>
    </w:p>
    <w:p>
      <w:pPr>
        <w:pStyle w:val="Heading1"/>
      </w:pPr>
      <w:r>
        <w:t>Why This Matters</w:t>
      </w:r>
    </w:p>
    <w:p>
      <w:r>
        <w:t>Osteoporosis affects millions worldwide and is a leading cause of fractures in older adults, particularly impacting quality of life, mobility, and mortality risk. Early understanding and management can reduce fracture incidence and improve outcomes, making knowledge of this condition critical for patients and healthcare providers.</w:t>
      </w:r>
    </w:p>
    <w:p>
      <w:pPr>
        <w:pStyle w:val="Heading1"/>
      </w:pPr>
      <w:r>
        <w:t>What is Osteoporosis?</w:t>
      </w:r>
    </w:p>
    <w:p>
      <w:r>
        <w:t>Osteoporosis is a chronic skeletal disorder marked by decreased bone density and deterioration of bone microarchitecture. This weakening results in bones that are more prone to fractures, even from minor stresses or falls. The condition is often silent until fractures occur, commonly involving the hip, spine, and wrist. It is a major public health concern due to its association with disability and increased mortality, especially following hip fractures.</w:t>
      </w:r>
    </w:p>
    <w:p>
      <w:pPr>
        <w:pStyle w:val="Heading1"/>
      </w:pPr>
      <w:r>
        <w:t>Causes and Pathophysiology of Osteoporosis</w:t>
      </w:r>
    </w:p>
    <w:p>
      <w:r>
        <w:t>Osteoporosis occurs when the normal process of bone remodeling is disrupted. Bone remodeling involves osteoclasts resorbing old bone and osteoblasts forming new bone. In osteoporosis, increased osteoclastic activity or decreased osteoblastic bone formation leads to net bone loss. Causes include age-related hormonal changes (e.g., decreased estrogen in postmenopausal women), nutritional deficiencies (calcium, vitamin D), certain medications (e.g., glucocorticoids), chronic diseases, and genetic factors.</w:t>
      </w:r>
    </w:p>
    <w:p>
      <w:pPr>
        <w:pStyle w:val="Heading1"/>
      </w:pPr>
      <w:r>
        <w:t>Risk Factors for Osteoporosis</w:t>
      </w:r>
    </w:p>
    <w:p>
      <w:r>
        <w:t>Several factors increase the risk of developing osteoporosis. These include advancing age, female sex (especially postmenopausal women), family history, low body weight, smoking, excessive alcohol consumption, sedentary lifestyle, poor calcium and vitamin D intake, certain medications (glucocorticoids, anticonvulsants), and medical conditions such as rheumatoid arthritis or malabsorption syndromes. Identifying these risk factors helps target prevention and early evaluation.</w:t>
      </w:r>
    </w:p>
    <w:p>
      <w:pPr>
        <w:pStyle w:val="Heading1"/>
      </w:pPr>
      <w:r>
        <w:t>Symptoms and Clinical Presentation</w:t>
      </w:r>
    </w:p>
    <w:p>
      <w:r>
        <w:t>Osteoporosis is often asymptomatic until fractures occur. Fractures may present as sudden pain, loss of height, or spinal deformities like kyphosis (dowager's hump). Common fracture sites include vertebrae, hip, and distal radius. Vertebral fractures may cause back pain and limited mobility. Awareness of subtle symptoms and fracture history is critical for diagnosis.</w:t>
      </w:r>
    </w:p>
    <w:p>
      <w:pPr>
        <w:pStyle w:val="Heading1"/>
      </w:pPr>
      <w:r>
        <w:t>Evaluation and Diagnosis</w:t>
      </w:r>
    </w:p>
    <w:p>
      <w:r>
        <w:t>The primary method to diagnose osteoporosis is measuring bone mineral density (BMD) using dual-energy X-ray absorptiometry (DXA) scans. The World Health Organization defines osteoporosis as a BMD that is 2.5 standard deviations below the young adult mean (T-score ≤ -2.5). Additional evaluations include fracture risk assessment tools, laboratory tests to rule out secondary causes, and imaging studies to detect fractures.</w:t>
      </w:r>
    </w:p>
    <w:p>
      <w:pPr>
        <w:pStyle w:val="Heading1"/>
      </w:pPr>
      <w:r>
        <w:t>Treatment Options for Osteoporosis</w:t>
      </w:r>
    </w:p>
    <w:p>
      <w:r>
        <w:t>Management of osteoporosis includes pharmacologic and non-pharmacologic treatments. Drugs such as bisphosphonates (e.g., alendronate), selective estrogen receptor modulators (SERMs), parathyroid hormone analogs, and monoclonal antibodies (denosumab) help increase bone density and reduce fracture risk. Treatment choice depends on fracture risk, comorbidities, and drug tolerability. Ongoing monitoring is important to assess effectiveness and side effects.</w:t>
      </w:r>
    </w:p>
    <w:p>
      <w:pPr>
        <w:pStyle w:val="Heading1"/>
      </w:pPr>
      <w:r>
        <w:t>Lifestyle and Dietary Considerations</w:t>
      </w:r>
    </w:p>
    <w:p>
      <w:r>
        <w:t>Lifestyle plays a crucial role in osteoporosis management. Adequate dietary calcium (1,000–1,200 mg/day) and vitamin D (600–800 IU/day or higher in deficient individuals) support bone health. Weight-bearing and muscle-strengthening exercises improve bone density and balance, reducing fall risk. Avoiding smoking and excessive alcohol is beneficial. Fall prevention strategies, including home safety assessments, are also essential.</w:t>
      </w:r>
    </w:p>
    <w:p>
      <w:pPr>
        <w:pStyle w:val="Heading1"/>
      </w:pPr>
      <w:r>
        <w:t>Potential Complications and Safety Considerations</w:t>
      </w:r>
    </w:p>
    <w:p>
      <w:r>
        <w:t>Fractures from osteoporosis can cause significant disability, chronic pain, and increased mortality risk, especially hip fractures in older adults. Treatments carry potential risks: bisphosphonates may cause gastrointestinal issues or rare atypical femoral fractures; hormone therapies have cardiovascular and cancer risk considerations. Regular follow-up and individualized risk-benefit assessments are necessary to optimize safety.</w:t>
      </w:r>
    </w:p>
    <w:p>
      <w:pPr>
        <w:pStyle w:val="Heading1"/>
      </w:pPr>
      <w:r>
        <w:t>Common Misconceptions about Osteoporosis</w:t>
      </w:r>
    </w:p>
    <w:p>
      <w:r>
        <w:t>A common misconception is that osteoporosis only affects women; however, men also suffer from it, often underdiagnosed. Another is that fractures only happen after major trauma, whereas fragility fractures can result from minimal trauma. Some believe osteoporosis is a natural and untreatable part of aging, but effective prevention and treatment options exist. Understanding these misconceptions is key to improving diagnosis and care.</w:t>
      </w:r>
    </w:p>
    <w:p>
      <w:pPr>
        <w:pStyle w:val="Heading1"/>
      </w:pPr>
      <w:r>
        <w:t>Current Research and Emerging Therapies</w:t>
      </w:r>
    </w:p>
    <w:p>
      <w:r>
        <w:t>Research on osteoporosis is progressing with emerging treatments aiming at novel pathways for bone formation and resorption regulation, such as sclerostin inhibitors. There is ongoing investigation into genetic markers, biomarkers for fracture risk, and improving personalized treatment approaches. Moderate evidence supports additional nutrients and lifestyle interventions, but further studies are needed to confirm their roles.</w:t>
      </w:r>
    </w:p>
    <w:p>
      <w:pPr>
        <w:pStyle w:val="Heading1"/>
      </w:pPr>
      <w:r>
        <w:t>Practical Guidance for Patients and Caregivers</w:t>
      </w:r>
    </w:p>
    <w:p>
      <w:r>
        <w:t>Patients should engage in regular bone health assessments if at risk, adhere to prescribed therapies, maintain a balanced diet rich in calcium and vitamin D, and participate in appropriate physical activities. Caregivers should assist in fall prevention, medication management, and support lifestyle changes. Frequent communication with healthcare providers ensures monitoring of therapy effectiveness and side effects.</w:t>
      </w:r>
    </w:p>
    <w:p>
      <w:pPr>
        <w:pStyle w:val="Heading1"/>
      </w:pPr>
      <w:r>
        <w:t>Practical Guidance</w:t>
      </w:r>
    </w:p>
    <w:p>
      <w:pPr>
        <w:pStyle w:val="ListBullet"/>
      </w:pPr>
      <w:r>
        <w:t>Maintain a balanced diet with sufficient calcium and vitamin D.</w:t>
      </w:r>
    </w:p>
    <w:p>
      <w:pPr>
        <w:pStyle w:val="ListBullet"/>
      </w:pPr>
      <w:r>
        <w:t>Engage in regular weight-bearing and muscle-strengthening exercises.</w:t>
      </w:r>
    </w:p>
    <w:p>
      <w:pPr>
        <w:pStyle w:val="ListBullet"/>
      </w:pPr>
      <w:r>
        <w:t>Avoid smoking and limit alcohol intake to support bone health.</w:t>
      </w:r>
    </w:p>
    <w:p>
      <w:pPr>
        <w:pStyle w:val="ListBullet"/>
      </w:pPr>
      <w:r>
        <w:t>Undergo bone density testing if you have risk factors for osteoporosis.</w:t>
      </w:r>
    </w:p>
    <w:p>
      <w:pPr>
        <w:pStyle w:val="ListBullet"/>
      </w:pPr>
      <w:r>
        <w:t>Take medications as prescribed and report side effects to your healthcare provider.</w:t>
      </w:r>
    </w:p>
    <w:p>
      <w:pPr>
        <w:pStyle w:val="ListBullet"/>
      </w:pPr>
      <w:r>
        <w:t>Implement fall prevention strategies at home to minimize fracture risk.</w:t>
      </w:r>
    </w:p>
    <w:p>
      <w:pPr>
        <w:pStyle w:val="ListBullet"/>
      </w:pPr>
      <w:r>
        <w:t>Discuss fracture risk and treatment options with your healthcare provider.</w:t>
      </w:r>
    </w:p>
    <w:p>
      <w:pPr>
        <w:pStyle w:val="ListBullet"/>
      </w:pPr>
      <w:r>
        <w:t>Ensure adequate sunlight exposure or supplementation for vitamin D.</w:t>
      </w:r>
    </w:p>
    <w:p>
      <w:pPr>
        <w:pStyle w:val="Heading1"/>
      </w:pPr>
      <w:r>
        <w:t>Safety Notes</w:t>
      </w:r>
    </w:p>
    <w:p>
      <w:pPr>
        <w:pStyle w:val="ListBullet"/>
      </w:pPr>
      <w:r>
        <w:t>Bisphosphonates may cause gastrointestinal irritation; take with water and remain upright for 30 minutes.</w:t>
      </w:r>
    </w:p>
    <w:p>
      <w:pPr>
        <w:pStyle w:val="ListBullet"/>
      </w:pPr>
      <w:r>
        <w:t>Report any thigh or groin pain during bisphosphonate therapy, as it may suggest atypical fractures.</w:t>
      </w:r>
    </w:p>
    <w:p>
      <w:pPr>
        <w:pStyle w:val="ListBullet"/>
      </w:pPr>
      <w:r>
        <w:t>Hormone therapies carry risk for cardiovascular events and some cancers; discuss these risks before initiation.</w:t>
      </w:r>
    </w:p>
    <w:p>
      <w:pPr>
        <w:pStyle w:val="ListBullet"/>
      </w:pPr>
      <w:r>
        <w:t>Avoid excessive vitamin D intake as it can cause toxicity; follow recommended dosages.</w:t>
      </w:r>
    </w:p>
    <w:p>
      <w:pPr>
        <w:pStyle w:val="ListBullet"/>
      </w:pPr>
      <w:r>
        <w:t>Fall prevention is critical to minimize fractures in patients with osteoporosis.</w:t>
      </w:r>
    </w:p>
    <w:p>
      <w:pPr>
        <w:pStyle w:val="Heading1"/>
      </w:pPr>
      <w:r>
        <w:t>Common Misconceptions</w:t>
      </w:r>
    </w:p>
    <w:p>
      <w:r>
        <w:rPr>
          <w:b/>
        </w:rPr>
        <w:t xml:space="preserve">Misconception: </w:t>
      </w:r>
      <w:r>
        <w:t>Osteoporosis only affects women.</w:t>
      </w:r>
    </w:p>
    <w:p>
      <w:r>
        <w:rPr>
          <w:b/>
        </w:rPr>
        <w:t xml:space="preserve">Reality: </w:t>
      </w:r>
      <w:r>
        <w:t>Both men and women can develop osteoporosis, although women are at higher risk, especially after menopause.</w:t>
      </w:r>
    </w:p>
    <w:p>
      <w:r>
        <w:rPr>
          <w:b/>
        </w:rPr>
        <w:t xml:space="preserve">Misconception: </w:t>
      </w:r>
      <w:r>
        <w:t>Only severe trauma causes fractures in osteoporosis.</w:t>
      </w:r>
    </w:p>
    <w:p>
      <w:r>
        <w:rPr>
          <w:b/>
        </w:rPr>
        <w:t xml:space="preserve">Reality: </w:t>
      </w:r>
      <w:r>
        <w:t>Fragility fractures may occur after minor falls or stresses that healthy bones would tolerate.</w:t>
      </w:r>
    </w:p>
    <w:p>
      <w:r>
        <w:rPr>
          <w:b/>
        </w:rPr>
        <w:t xml:space="preserve">Misconception: </w:t>
      </w:r>
      <w:r>
        <w:t>Osteoporosis is an inevitable part of aging and cannot be treated.</w:t>
      </w:r>
    </w:p>
    <w:p>
      <w:r>
        <w:rPr>
          <w:b/>
        </w:rPr>
        <w:t xml:space="preserve">Reality: </w:t>
      </w:r>
      <w:r>
        <w:t>Osteoporosis can be prevented and treated with lifestyle changes and medications, reducing fracture risk.</w:t>
      </w:r>
    </w:p>
    <w:p>
      <w:pPr>
        <w:pStyle w:val="Heading1"/>
      </w:pPr>
      <w:r>
        <w:t>Clinical Pearls</w:t>
      </w:r>
    </w:p>
    <w:p>
      <w:pPr>
        <w:pStyle w:val="ListNumber"/>
      </w:pPr>
      <w:r>
        <w:t>Early diagnosis of osteoporosis can prevent fractures and reduce morbidity.</w:t>
      </w:r>
    </w:p>
    <w:p>
      <w:pPr>
        <w:pStyle w:val="ListNumber"/>
      </w:pPr>
      <w:r>
        <w:t>DXA scanning remains the gold standard for assessing bone mineral density.</w:t>
      </w:r>
    </w:p>
    <w:p>
      <w:pPr>
        <w:pStyle w:val="ListNumber"/>
      </w:pPr>
      <w:r>
        <w:t>Calcium and vitamin D supplementation are foundational but not sufficient alone to treat osteoporosis.</w:t>
      </w:r>
    </w:p>
    <w:p>
      <w:pPr>
        <w:pStyle w:val="ListNumber"/>
      </w:pPr>
      <w:r>
        <w:t>Weight-bearing exercise improves bone strength and balance, helping prevent falls.</w:t>
      </w:r>
    </w:p>
    <w:p>
      <w:pPr>
        <w:pStyle w:val="ListNumber"/>
      </w:pPr>
      <w:r>
        <w:t>Medication choice should consider individual fracture risk and comorbidities.</w:t>
      </w:r>
    </w:p>
    <w:p>
      <w:pPr>
        <w:pStyle w:val="ListNumber"/>
      </w:pPr>
      <w:r>
        <w:t>Ongoing monitoring is important to detect treatment effectiveness and adverse effects.</w:t>
      </w:r>
    </w:p>
    <w:p>
      <w:pPr>
        <w:pStyle w:val="ListNumber"/>
      </w:pPr>
      <w:r>
        <w:t>Secondary causes of osteoporosis should be ruled out in atypical or early cases.</w:t>
      </w:r>
    </w:p>
    <w:p>
      <w:pPr>
        <w:pStyle w:val="ListNumber"/>
      </w:pPr>
      <w:r>
        <w:t>Patient education improves adherence to therapy and lifestyle modifications.</w:t>
      </w:r>
    </w:p>
    <w:p>
      <w:pPr>
        <w:pStyle w:val="Heading1"/>
      </w:pPr>
      <w:r>
        <w:t>Key Takeaways</w:t>
      </w:r>
    </w:p>
    <w:p>
      <w:pPr>
        <w:pStyle w:val="ListBullet"/>
      </w:pPr>
      <w:r>
        <w:t>Osteoporosis is a progressive bone disease characterized by low bone mass and increased fracture risk.</w:t>
      </w:r>
    </w:p>
    <w:p>
      <w:pPr>
        <w:pStyle w:val="ListBullet"/>
      </w:pPr>
      <w:r>
        <w:t>It commonly affects postmenopausal women but also occurs in men and younger individuals with risk factors.</w:t>
      </w:r>
    </w:p>
    <w:p>
      <w:pPr>
        <w:pStyle w:val="ListBullet"/>
      </w:pPr>
      <w:r>
        <w:t>Bone fragility results from an imbalance between bone resorption and formation.</w:t>
      </w:r>
    </w:p>
    <w:p>
      <w:pPr>
        <w:pStyle w:val="ListBullet"/>
      </w:pPr>
      <w:r>
        <w:t>Diagnosis is primarily by bone mineral density measurement using DXA scanning.</w:t>
      </w:r>
    </w:p>
    <w:p>
      <w:pPr>
        <w:pStyle w:val="ListBullet"/>
      </w:pPr>
      <w:r>
        <w:t>Management includes pharmacologic therapy and lifestyle interventions to improve bone health and reduce fractures.</w:t>
      </w:r>
    </w:p>
    <w:p>
      <w:pPr>
        <w:pStyle w:val="ListBullet"/>
      </w:pPr>
      <w:r>
        <w:t>Adequate calcium and vitamin D intake, along with weight-bearing exercise, are important preventive measures.</w:t>
      </w:r>
    </w:p>
    <w:p>
      <w:pPr>
        <w:pStyle w:val="ListBullet"/>
      </w:pPr>
      <w:r>
        <w:t>Medications such as bisphosphonates reduce fracture risk but require monitoring for side effects.</w:t>
      </w:r>
    </w:p>
    <w:p>
      <w:pPr>
        <w:pStyle w:val="ListBullet"/>
      </w:pPr>
      <w:r>
        <w:t>Fall prevention strategies are essential to minimize fractures in individuals with osteoporosis.</w:t>
      </w:r>
    </w:p>
    <w:p>
      <w:pPr>
        <w:pStyle w:val="Heading1"/>
      </w:pPr>
      <w:r>
        <w:t>Glossary</w:t>
      </w:r>
    </w:p>
    <w:p>
      <w:r>
        <w:rPr>
          <w:b/>
        </w:rPr>
        <w:t xml:space="preserve">Osteoporosis: </w:t>
      </w:r>
      <w:r>
        <w:t>A disease characterized by low bone mass and deterioration of bone tissue leading to fragile bones and a higher risk of fractures.</w:t>
      </w:r>
    </w:p>
    <w:p>
      <w:r>
        <w:rPr>
          <w:b/>
        </w:rPr>
        <w:t xml:space="preserve">Bone Mineral Density (BMD): </w:t>
      </w:r>
      <w:r>
        <w:t>A measurement of the amount of minerals (mostly calcium) in a specific volume of bone, indicating bone strength.</w:t>
      </w:r>
    </w:p>
    <w:p>
      <w:r>
        <w:rPr>
          <w:b/>
        </w:rPr>
        <w:t xml:space="preserve">Dual-energy X-ray Absorptiometry (DXA): </w:t>
      </w:r>
      <w:r>
        <w:t>A standard imaging technique used to measure bone mineral density for diagnosis of osteoporosis.</w:t>
      </w:r>
    </w:p>
    <w:p>
      <w:r>
        <w:rPr>
          <w:b/>
        </w:rPr>
        <w:t xml:space="preserve">Osteoclasts: </w:t>
      </w:r>
      <w:r>
        <w:t>Cells responsible for breaking down bone tissue during the remodeling process.</w:t>
      </w:r>
    </w:p>
    <w:p>
      <w:r>
        <w:rPr>
          <w:b/>
        </w:rPr>
        <w:t xml:space="preserve">Osteoblasts: </w:t>
      </w:r>
      <w:r>
        <w:t>Cells that produce new bone during the bone remodeling process.</w:t>
      </w:r>
    </w:p>
    <w:p>
      <w:r>
        <w:rPr>
          <w:b/>
        </w:rPr>
        <w:t xml:space="preserve">Bisphosphonates: </w:t>
      </w:r>
      <w:r>
        <w:t>A class of drugs that slow down bone resorption by inhibiting osteoclast activity.</w:t>
      </w:r>
    </w:p>
    <w:p>
      <w:r>
        <w:rPr>
          <w:b/>
        </w:rPr>
        <w:t xml:space="preserve">Fragility Fracture: </w:t>
      </w:r>
      <w:r>
        <w:t>A bone fracture that occurs from a fall from standing height or less, indicating weak bones.</w:t>
      </w:r>
    </w:p>
    <w:p>
      <w:r>
        <w:rPr>
          <w:b/>
        </w:rPr>
        <w:t xml:space="preserve">Kyphosis: </w:t>
      </w:r>
      <w:r>
        <w:t>An excessive outward curvature of the spine, causing a hunching of the back, often seen in vertebral fractures.</w:t>
      </w:r>
    </w:p>
    <w:p>
      <w:pPr>
        <w:pStyle w:val="Heading1"/>
      </w:pPr>
      <w:r>
        <w:t>Related Modules</w:t>
      </w:r>
    </w:p>
    <w:p>
      <w:pPr>
        <w:pStyle w:val="ListBullet"/>
      </w:pPr>
      <w:r>
        <w:t>COND-154</w:t>
      </w:r>
    </w:p>
    <w:p>
      <w:pPr>
        <w:pStyle w:val="ListBullet"/>
      </w:pPr>
      <w:r>
        <w:t>COND-160</w:t>
      </w:r>
    </w:p>
    <w:p>
      <w:pPr>
        <w:pStyle w:val="ListBullet"/>
      </w:pPr>
      <w:r>
        <w:t>COND-165</w:t>
      </w:r>
    </w:p>
    <w:p>
      <w:pPr>
        <w:pStyle w:val="Heading1"/>
      </w:pPr>
      <w:r>
        <w:t>Illustration Specifications</w:t>
      </w:r>
    </w:p>
    <w:p>
      <w:pPr>
        <w:pStyle w:val="Heading2"/>
      </w:pPr>
      <w:r>
        <w:t>ILL-001 - Normal vs Osteoporotic Bone Microarchitecture</w:t>
      </w:r>
    </w:p>
    <w:p>
      <w:r>
        <w:t>Type: Diagram</w:t>
      </w:r>
    </w:p>
    <w:p>
      <w:r>
        <w:t>Side-by-side microscopic images illustrating healthy dense bone compared to porous, fragile bone characteristic of osteoporosis.</w:t>
      </w:r>
    </w:p>
    <w:p>
      <w:r>
        <w:t>Alt text: Comparison of normal dense bone structure and porous osteoporotic bone.</w:t>
      </w:r>
    </w:p>
    <w:p>
      <w:pPr>
        <w:pStyle w:val="Heading2"/>
      </w:pPr>
      <w:r>
        <w:t>ILL-002 - Bone Remodeling Cycle</w:t>
      </w:r>
    </w:p>
    <w:p>
      <w:r>
        <w:t>Type: Flowchart</w:t>
      </w:r>
    </w:p>
    <w:p>
      <w:r>
        <w:t>Diagram showing the bone remodeling process including osteoclast-mediated bone resorption and osteoblast-mediated bone formation.</w:t>
      </w:r>
    </w:p>
    <w:p>
      <w:r>
        <w:t>Alt text: Bone remodeling process flowchart showing resorption and formation phases.</w:t>
      </w:r>
    </w:p>
    <w:p>
      <w:pPr>
        <w:pStyle w:val="Heading2"/>
      </w:pPr>
      <w:r>
        <w:t>ILL-003 - Common Fracture Sites in Osteoporosis</w:t>
      </w:r>
    </w:p>
    <w:p>
      <w:r>
        <w:t>Type: Anatomical Illustration</w:t>
      </w:r>
    </w:p>
    <w:p>
      <w:r>
        <w:t>Human skeleton highlighting the typical locations—hip, spine, wrist—where osteoporotic fractures commonly occur.</w:t>
      </w:r>
    </w:p>
    <w:p>
      <w:r>
        <w:t>Alt text: Skeleton highlighting hip, spine, and wrist fracture sites.</w:t>
      </w:r>
    </w:p>
    <w:p>
      <w:pPr>
        <w:pStyle w:val="Heading2"/>
      </w:pPr>
      <w:r>
        <w:t>ILL-004 - Lifestyle Modifications for Bone Health</w:t>
      </w:r>
    </w:p>
    <w:p>
      <w:r>
        <w:t>Type: Infographic</w:t>
      </w:r>
    </w:p>
    <w:p>
      <w:r>
        <w:t>Visual guide depicting key lifestyle strategies like diet, exercise, smoking cessation, and fall prevention to help manage osteoporosis.</w:t>
      </w:r>
    </w:p>
    <w:p>
      <w:r>
        <w:t>Alt text: Infographic of diet, exercise, and safety tips to improve bone health.</w:t>
      </w:r>
    </w:p>
    <w:p>
      <w:pPr>
        <w:pStyle w:val="Heading1"/>
      </w:pPr>
      <w:r>
        <w:t>References</w:t>
      </w:r>
    </w:p>
    <w:p>
      <w:pPr>
        <w:pStyle w:val="ListBullet"/>
      </w:pPr>
      <w:r>
        <w:t>Diagnosis and Management of Osteoporosis | National Osteoporosis Foundation | 2022 | https://www.nof.org/patients/what-is-osteoporosis/ | Unverified (organization website)</w:t>
      </w:r>
    </w:p>
    <w:p>
      <w:pPr>
        <w:pStyle w:val="ListBullet"/>
      </w:pPr>
      <w:r>
        <w:t>2019 American College of Rheumatology Guideline for the Prevention and Treatment of Glucocorticoid-Induced Osteoporosis | American College of Rheumatology | 2019 | https://doi.org/10.1002/acr.24023 | Unverified (guideline)</w:t>
      </w:r>
    </w:p>
    <w:p>
      <w:pPr>
        <w:pStyle w:val="ListBullet"/>
      </w:pPr>
      <w:r>
        <w:t>Clinical Practice Guidelines for the Diagnosis and Treatment of Osteoporosis | European Calcified Tissue Society | 2019 | https://onlinelibrary.wiley.com/doi/abs/10.1002/jbmr.3772 | Unverified (professional society guidelines)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