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COND-203 - Neuropathic Pain</w:t>
      </w:r>
    </w:p>
    <w:p>
      <w:r>
        <w:rPr>
          <w:i/>
        </w:rPr>
        <w:t>What neuropathic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education</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neuropathic pain, nerve pain, chronic pain, peripheral neuropathy, central neuropathic pain, pain management, causes of neuropathic pain, symptoms, evaluation, treatment,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Neuropathic pain, also known as nerve pain or neurogenic pain, is a complex type of chronic pain caused by injury or disease affecting the somatosensory nervous system, including peripheral or central nerves. Unlike nociceptive pain arising from tissue injury, neuropathic pain originates from malfunctioning or damaged nerves, causing abnormal signals that the brain interprets as pain. Major causes include diabetes (leading to diabetic neuropathy), infections like shingles (postherpetic neuralgia), nerve trauma, chemotherapy, stroke, and multiple sclerosis. Risk factors include metabolic diseases, aging, and certain medications. Symptoms often include burning, shooting, electric shock-like sensations, tingling, numbness, and increased sensitivity to stimuli (allodynia, hyperalgesia). Diagnosis is clinical but supported by nerve conduction studies, imaging, and questionnaires. Management is multimodal, often requiring medications such as anticonvulsants (gabapentin, pregabalin), antidepressants (duloxetine), topical agents (lidocaine), and sometimes opioids. Non-pharmacologic interventions include physical therapy, psychological support, and neuromodulation techniques. Lifestyle modifications like blood sugar control, smoking cessation, and exercise contribute to improved outcomes. Limitations of current treatments include variable efficacy and side effects. Unlike nociceptive pain, neuropathic pain often persists independently of obvious tissue damage, necessitating tailored approaches. Safety considerations emphasize monitoring for medication side effects and avoiding harmful interventions. Understanding neuropathic pain mechanisms enhances treatment targeting and patient quality of life. Despite advances, neuropathic pain remains challenging with ongoing research into novel therapies.</w:t>
      </w:r>
    </w:p>
    <w:p>
      <w:pPr>
        <w:pStyle w:val="Heading1"/>
      </w:pPr>
      <w:r>
        <w:t>Customer Questions Answered</w:t>
      </w:r>
    </w:p>
    <w:p>
      <w:pPr>
        <w:pStyle w:val="ListBullet"/>
      </w:pPr>
      <w:r>
        <w:t>What is neuropathic pain?</w:t>
      </w:r>
    </w:p>
    <w:p>
      <w:pPr>
        <w:pStyle w:val="ListBullet"/>
      </w:pPr>
      <w:r>
        <w:t>How does neuropathic pain differ from other types of pain?</w:t>
      </w:r>
    </w:p>
    <w:p>
      <w:pPr>
        <w:pStyle w:val="ListBullet"/>
      </w:pPr>
      <w:r>
        <w:t>What are the main causes of neuropathic pain?</w:t>
      </w:r>
    </w:p>
    <w:p>
      <w:pPr>
        <w:pStyle w:val="ListBullet"/>
      </w:pPr>
      <w:r>
        <w:t>Who is at risk for developing neuropathic pain?</w:t>
      </w:r>
    </w:p>
    <w:p>
      <w:pPr>
        <w:pStyle w:val="ListBullet"/>
      </w:pPr>
      <w:r>
        <w:t>What symptoms suggest neuropathic pain?</w:t>
      </w:r>
    </w:p>
    <w:p>
      <w:pPr>
        <w:pStyle w:val="ListBullet"/>
      </w:pPr>
      <w:r>
        <w:t>How do doctors diagnose neuropathic pain?</w:t>
      </w:r>
    </w:p>
    <w:p>
      <w:pPr>
        <w:pStyle w:val="ListBullet"/>
      </w:pPr>
      <w:r>
        <w:t>What treatment options exist for neuropathic pain?</w:t>
      </w:r>
    </w:p>
    <w:p>
      <w:pPr>
        <w:pStyle w:val="ListBullet"/>
      </w:pPr>
      <w:r>
        <w:t>Can lifestyle changes help with neuropathic pain?</w:t>
      </w:r>
    </w:p>
    <w:p>
      <w:pPr>
        <w:pStyle w:val="ListBullet"/>
      </w:pPr>
      <w:r>
        <w:t>Are there specific medications used for neuropathic pain?</w:t>
      </w:r>
    </w:p>
    <w:p>
      <w:pPr>
        <w:pStyle w:val="ListBullet"/>
      </w:pPr>
      <w:r>
        <w:t>What are the safety concerns with neuropathic pain treatments?</w:t>
      </w:r>
    </w:p>
    <w:p>
      <w:pPr>
        <w:pStyle w:val="ListBullet"/>
      </w:pPr>
      <w:r>
        <w:t>Can neuropathic pain be cured or only managed?</w:t>
      </w:r>
    </w:p>
    <w:p>
      <w:pPr>
        <w:pStyle w:val="ListBullet"/>
      </w:pPr>
      <w:r>
        <w:t>What are common misconceptions about neuropathic pain?</w:t>
      </w:r>
    </w:p>
    <w:p>
      <w:pPr>
        <w:pStyle w:val="Heading1"/>
      </w:pPr>
      <w:r>
        <w:t>Learning Objectives</w:t>
      </w:r>
    </w:p>
    <w:p>
      <w:pPr>
        <w:pStyle w:val="ListBullet"/>
      </w:pPr>
      <w:r>
        <w:t>Define neuropathic pain and distinguish it from other pain types.</w:t>
      </w:r>
    </w:p>
    <w:p>
      <w:pPr>
        <w:pStyle w:val="ListBullet"/>
      </w:pPr>
      <w:r>
        <w:t>Identify common causes and risk factors for neuropathic pain.</w:t>
      </w:r>
    </w:p>
    <w:p>
      <w:pPr>
        <w:pStyle w:val="ListBullet"/>
      </w:pPr>
      <w:r>
        <w:t>Recognize typical symptoms and signs of neuropathic pain.</w:t>
      </w:r>
    </w:p>
    <w:p>
      <w:pPr>
        <w:pStyle w:val="ListBullet"/>
      </w:pPr>
      <w:r>
        <w:t>Understand diagnostic tools used for neuropathic pain evaluation.</w:t>
      </w:r>
    </w:p>
    <w:p>
      <w:pPr>
        <w:pStyle w:val="ListBullet"/>
      </w:pPr>
      <w:r>
        <w:t>Describe pharmacologic and non-pharmacologic management strategies.</w:t>
      </w:r>
    </w:p>
    <w:p>
      <w:pPr>
        <w:pStyle w:val="ListBullet"/>
      </w:pPr>
      <w:r>
        <w:t>Explain lifestyle measures to support neuropathic pain management.</w:t>
      </w:r>
    </w:p>
    <w:p>
      <w:pPr>
        <w:pStyle w:val="ListBullet"/>
      </w:pPr>
      <w:r>
        <w:t>Discuss safety considerations in treating neuropathic pain.</w:t>
      </w:r>
    </w:p>
    <w:p>
      <w:pPr>
        <w:pStyle w:val="ListBullet"/>
      </w:pPr>
      <w:r>
        <w:t>Address common misconceptions about neuropathic pain.</w:t>
      </w:r>
    </w:p>
    <w:p>
      <w:pPr>
        <w:pStyle w:val="Heading1"/>
      </w:pPr>
      <w:r>
        <w:t>Definition</w:t>
      </w:r>
    </w:p>
    <w:p>
      <w:r>
        <w:t>Neuropathic pain is a chronic pain condition caused by a lesion or disease affecting the somatosensory nervous system, resulting in abnormal and persistent pain signals.</w:t>
      </w:r>
    </w:p>
    <w:p>
      <w:pPr>
        <w:pStyle w:val="Heading1"/>
      </w:pPr>
      <w:r>
        <w:t>Why This Matters</w:t>
      </w:r>
    </w:p>
    <w:p>
      <w:r>
        <w:t>Neuropathic pain affects millions worldwide and can lead to substantial physical, emotional, and social burdens. Understanding its mechanisms and management improves patient outcomes and quality of life.</w:t>
      </w:r>
    </w:p>
    <w:p>
      <w:pPr>
        <w:pStyle w:val="Heading1"/>
      </w:pPr>
      <w:r>
        <w:t>Definition and Overview of Neuropathic Pain</w:t>
      </w:r>
    </w:p>
    <w:p>
      <w:r>
        <w:t>Neuropathic pain is pain caused by damage or disease affecting the somatosensory nervous system. It differs from nociceptive pain, which arises from direct tissue injury. Neuropathic pain can be continuous or episodic and is often described as burning, tingling, shooting, or electric shock-like. It may include symptoms such as allodynia (pain from normally non-painful stimuli) and hyperalgesia (increased pain sensitivity). Recognized by the International Association for the Study of Pain (IASP), neuropathic pain is a distinct clinical entity that requires specialized diagnosis and treatment.</w:t>
      </w:r>
    </w:p>
    <w:p>
      <w:pPr>
        <w:pStyle w:val="Heading1"/>
      </w:pPr>
      <w:r>
        <w:t>Physiological Mechanisms Underlying Neuropathic Pain</w:t>
      </w:r>
    </w:p>
    <w:p>
      <w:r>
        <w:t>Neuropathic pain results from abnormal processing within damaged peripheral nerves, dorsal root ganglia, spinal cord pathways, or brain regions. Key mechanisms include ectopic nerve firing, sensitization of nerve fibers and central neurons, loss of inhibitory controls, and neuroinflammation. Peripheral nerve injury may cause inappropriate generation of pain signals, while central sensitization amplifies pain perception. Glial cell activation and release of inflammatory mediators contribute to chronic pain states, perpetuating neuropathic symptoms.</w:t>
      </w:r>
    </w:p>
    <w:p>
      <w:pPr>
        <w:pStyle w:val="Heading1"/>
      </w:pPr>
      <w:r>
        <w:t>Common Causes and Risk Factors</w:t>
      </w:r>
    </w:p>
    <w:p>
      <w:r>
        <w:t>Causes of neuropathic pain are diverse. Diabetic neuropathy is among the most prevalent causes, linked to high blood sugar damaging peripheral nerves. Other causes include herpes zoster infection leading to postherpetic neuralgia, nerve trauma or compression (e.g., carpal tunnel syndrome), chemotherapy-induced neuropathy, multiple sclerosis affecting central pathways, and stroke. Risk factors include metabolic syndrome, aging, autoimmune diseases, and exposure to neurotoxic agents. Identification of cause guides targeted treatment.</w:t>
      </w:r>
    </w:p>
    <w:p>
      <w:pPr>
        <w:pStyle w:val="Heading1"/>
      </w:pPr>
      <w:r>
        <w:t>Symptoms and Clinical Presentation</w:t>
      </w:r>
    </w:p>
    <w:p>
      <w:r>
        <w:t>Typical symptoms of neuropathic pain include burning, stabbing, shooting pains, numbness, tingling (paresthesia), and heightened sensitivity to touch. Patients often report pain that is disproportionate to any identifiable injury. Symptoms may be unilateral or bilateral, localized or widespread. Sensory examination commonly reveals hypoesthesia or hyperesthesia, and special tests may assess for allodynia and hyperalgesia. Emotional symptoms like anxiety and depression frequently accompany neuropathic pain.</w:t>
      </w:r>
    </w:p>
    <w:p>
      <w:pPr>
        <w:pStyle w:val="Heading1"/>
      </w:pPr>
      <w:r>
        <w:t>Evaluation and Diagnostic Approaches</w:t>
      </w:r>
    </w:p>
    <w:p>
      <w:r>
        <w:t>Diagnosis of neuropathic pain involves a detailed clinical history and physical examination focusing on neurological function. Questionnaires such as the DN4 (Douleur Neuropathique 4) aid symptom characterization. Electrophysiological studies like nerve conduction velocity (NCV) and electromyography (EMG) detect peripheral nerve dysfunction. Imaging (MRI, CT) may characterize central lesions. Skin biopsy and quantitative sensory testing can assess small fiber neuropathy. Diagnosis is often of exclusion and requires clinician expertise.</w:t>
      </w:r>
    </w:p>
    <w:p>
      <w:pPr>
        <w:pStyle w:val="Heading1"/>
      </w:pPr>
      <w:r>
        <w:t>Pharmacologic Treatment Options</w:t>
      </w:r>
    </w:p>
    <w:p>
      <w:r>
        <w:t>Medications form first-line therapy for neuropathic pain. Anticonvulsants like gabapentin and pregabalin modulate nerve excitability. Serotonin-norepinephrine reuptake inhibitors (SNRIs) such as duloxetine are effective in diabetic neuropathy and central pain. Tricyclic antidepressants (e.g., amitriptyline) also have analgesic benefits. Topical agents like lidocaine and capsaicin patches provide localized relief. Opioids may be considered cautiously for refractory pain but carry significant risks. Medication selection depends on cause, symptom profile, and patient factors.</w:t>
      </w:r>
    </w:p>
    <w:p>
      <w:pPr>
        <w:pStyle w:val="Heading1"/>
      </w:pPr>
      <w:r>
        <w:t>Non-Pharmacologic and Interventional Treatments</w:t>
      </w:r>
    </w:p>
    <w:p>
      <w:r>
        <w:t>Adjunct therapies include physical rehabilitation to improve function and decrease pain via exercise and desensitization techniques. Psychological therapies such as cognitive behavioral therapy (CBT) address emotional distress and coping strategies. Neuromodulation approaches like spinal cord stimulation offer relief in specific refractory cases. Acupuncture and transcutaneous electrical nerve stimulation (TENS) have variable evidence. Multidisciplinary approaches optimize outcomes by addressing the multidimensional nature of neuropathic pain.</w:t>
      </w:r>
    </w:p>
    <w:p>
      <w:pPr>
        <w:pStyle w:val="Heading1"/>
      </w:pPr>
      <w:r>
        <w:t>Lifestyle Considerations and Supportive Measures</w:t>
      </w:r>
    </w:p>
    <w:p>
      <w:r>
        <w:t>Healthy lifestyle choices support neuropathic pain management. Controlling underlying conditions (e.g., diabetes) through diet and medication reduces progression. Regular physical activity improves nerve health and decreases pain sensitivity. Smoking cessation and limiting alcohol intake prevent further nerve damage. Adequate sleep and stress management are essential for overall well-being. Patient education empowers self-care and adherence to treatment plans.</w:t>
      </w:r>
    </w:p>
    <w:p>
      <w:pPr>
        <w:pStyle w:val="Heading1"/>
      </w:pPr>
      <w:r>
        <w:t>Common Misconceptions and Patient Education</w:t>
      </w:r>
    </w:p>
    <w:p>
      <w:r>
        <w:t>Misconceptions include beliefs that neuropathic pain always signals worsening nerve damage or cannot be treated. Some assume all nerve pain is psychological or malingering. Educating patients about the biological basis of neuropathic pain and the chronic nature of symptoms helps reduce stigma and improves engagement with treatments. Clarifying that pain relief may require time and combination approaches sets realistic expectations.</w:t>
      </w:r>
    </w:p>
    <w:p>
      <w:pPr>
        <w:pStyle w:val="Heading1"/>
      </w:pPr>
      <w:r>
        <w:t>Limitations and Challenges in Neuropathic Pain Management</w:t>
      </w:r>
    </w:p>
    <w:p>
      <w:r>
        <w:t>Despite multiple treatment options, neuropathic pain remains challenging due to variable individual responses and incomplete symptom relief. Side effects from medications can limit use. Some patients may develop tolerance or dependency, especially with opioids. Diagnostic challenges arise from overlapping syndromes and subjective symptoms. Research is ongoing to identify novel therapies targeting molecular pathways involved in neuropathic pain generation and maintenance.</w:t>
      </w:r>
    </w:p>
    <w:p>
      <w:pPr>
        <w:pStyle w:val="Heading1"/>
      </w:pPr>
      <w:r>
        <w:t>Safety and Monitoring Considerations</w:t>
      </w:r>
    </w:p>
    <w:p>
      <w:r>
        <w:t>Safety in managing neuropathic pain involves vigilant monitoring for adverse effects of medications including dizziness, sedation, mood changes, and potential for abuse with opioids. Drug interactions must be reviewed carefully. Physical therapy programs should be adapted to patient tolerance to avoid injury. Regular follow-up allows treatment adjustments and monitoring disease progression. Patient reporting of side effects and signs of worsening neurological function requires prompt evaluation.</w:t>
      </w:r>
    </w:p>
    <w:p>
      <w:pPr>
        <w:pStyle w:val="Heading1"/>
      </w:pPr>
      <w:r>
        <w:t>Practical Guidance</w:t>
      </w:r>
    </w:p>
    <w:p>
      <w:pPr>
        <w:pStyle w:val="ListBullet"/>
      </w:pPr>
      <w:r>
        <w:t>Consult healthcare professionals for proper diagnosis if experiencing chronic or unusual pain.</w:t>
      </w:r>
    </w:p>
    <w:p>
      <w:pPr>
        <w:pStyle w:val="ListBullet"/>
      </w:pPr>
      <w:r>
        <w:t>Diagnostic tools include clinical examination, questionnaires, nerve studies, and imaging.</w:t>
      </w:r>
    </w:p>
    <w:p>
      <w:pPr>
        <w:pStyle w:val="ListBullet"/>
      </w:pPr>
      <w:r>
        <w:t>Initial treatment often involves approved medications like gabapentin, pregabalin, or duloxetine.</w:t>
      </w:r>
    </w:p>
    <w:p>
      <w:pPr>
        <w:pStyle w:val="ListBullet"/>
      </w:pPr>
      <w:r>
        <w:t>Incorporate physical therapy and psychological support alongside medication.</w:t>
      </w:r>
    </w:p>
    <w:p>
      <w:pPr>
        <w:pStyle w:val="ListBullet"/>
      </w:pPr>
      <w:r>
        <w:t>Lifestyle changes such as blood sugar control, exercise, and smoking cessation may reduce symptoms.</w:t>
      </w:r>
    </w:p>
    <w:p>
      <w:pPr>
        <w:pStyle w:val="ListBullet"/>
      </w:pPr>
      <w:r>
        <w:t>Be aware of medication side effects and communicate concerns to providers.</w:t>
      </w:r>
    </w:p>
    <w:p>
      <w:pPr>
        <w:pStyle w:val="ListBullet"/>
      </w:pPr>
      <w:r>
        <w:t>Avoid self-medicating or abruptly stopping prescribed treatments without medical advice.</w:t>
      </w:r>
    </w:p>
    <w:p>
      <w:pPr>
        <w:pStyle w:val="ListBullet"/>
      </w:pPr>
      <w:r>
        <w:t>Seek support for emotional and social challenges associated with chronic pain.</w:t>
      </w:r>
    </w:p>
    <w:p>
      <w:pPr>
        <w:pStyle w:val="Heading1"/>
      </w:pPr>
      <w:r>
        <w:t>Safety Notes</w:t>
      </w:r>
    </w:p>
    <w:p>
      <w:pPr>
        <w:pStyle w:val="ListBullet"/>
      </w:pPr>
      <w:r>
        <w:t>Use opioid medications cautiously and under strict medical supervision due to risk of dependence and side effects.</w:t>
      </w:r>
    </w:p>
    <w:p>
      <w:pPr>
        <w:pStyle w:val="ListBullet"/>
      </w:pPr>
      <w:r>
        <w:t>Monitor for adverse drug reactions like sedation, dizziness, and mood alterations.</w:t>
      </w:r>
    </w:p>
    <w:p>
      <w:pPr>
        <w:pStyle w:val="ListBullet"/>
      </w:pPr>
      <w:r>
        <w:t>Avoid self-treatment with unproven remedies that may cause harm.</w:t>
      </w:r>
    </w:p>
    <w:p>
      <w:pPr>
        <w:pStyle w:val="ListBullet"/>
      </w:pPr>
      <w:r>
        <w:t>Ensure physical activity programs are tailored to individual capacity to avoid injury.</w:t>
      </w:r>
    </w:p>
    <w:p>
      <w:pPr>
        <w:pStyle w:val="ListBullet"/>
      </w:pPr>
      <w:r>
        <w:t>Report new neurological symptoms promptly to healthcare providers.</w:t>
      </w:r>
    </w:p>
    <w:p>
      <w:pPr>
        <w:pStyle w:val="Heading1"/>
      </w:pPr>
      <w:r>
        <w:t>Common Misconceptions</w:t>
      </w:r>
    </w:p>
    <w:p>
      <w:r>
        <w:rPr>
          <w:b/>
        </w:rPr>
        <w:t xml:space="preserve">Misconception: </w:t>
      </w:r>
      <w:r>
        <w:t>Neuropathic pain means the nerve is still physically damaged and worsening.</w:t>
      </w:r>
    </w:p>
    <w:p>
      <w:r>
        <w:rPr>
          <w:b/>
        </w:rPr>
        <w:t xml:space="preserve">Reality: </w:t>
      </w:r>
      <w:r>
        <w:t>Neuropathic pain can persist even after nerve damage has stabilized or healed, due to chronic changes in nerve function.</w:t>
      </w:r>
    </w:p>
    <w:p>
      <w:r>
        <w:rPr>
          <w:b/>
        </w:rPr>
        <w:t xml:space="preserve">Misconception: </w:t>
      </w:r>
      <w:r>
        <w:t>All neuropathic pain can be cured completely.</w:t>
      </w:r>
    </w:p>
    <w:p>
      <w:r>
        <w:rPr>
          <w:b/>
        </w:rPr>
        <w:t xml:space="preserve">Reality: </w:t>
      </w:r>
      <w:r>
        <w:t>Neuropathic pain is often chronic; while symptoms can be managed effectively, there is currently no universal cure.</w:t>
      </w:r>
    </w:p>
    <w:p>
      <w:r>
        <w:rPr>
          <w:b/>
        </w:rPr>
        <w:t xml:space="preserve">Misconception: </w:t>
      </w:r>
      <w:r>
        <w:t>Neuropathic pain is all in the patient's head or psychological.</w:t>
      </w:r>
    </w:p>
    <w:p>
      <w:r>
        <w:rPr>
          <w:b/>
        </w:rPr>
        <w:t xml:space="preserve">Reality: </w:t>
      </w:r>
      <w:r>
        <w:t>Neuropathic pain has a well-defined biological basis involving nerve damage or dysfunction, though psychological factors can influence perception.</w:t>
      </w:r>
    </w:p>
    <w:p>
      <w:pPr>
        <w:pStyle w:val="Heading1"/>
      </w:pPr>
      <w:r>
        <w:t>Clinical Pearls</w:t>
      </w:r>
    </w:p>
    <w:p>
      <w:pPr>
        <w:pStyle w:val="ListNumber"/>
      </w:pPr>
      <w:r>
        <w:t>Early diagnosis of neuropathic pain improves treatment outcomes.</w:t>
      </w:r>
    </w:p>
    <w:p>
      <w:pPr>
        <w:pStyle w:val="ListNumber"/>
      </w:pPr>
      <w:r>
        <w:t>Multimodal therapy combining medications and non-pharmacologic interventions is more effective than single treatments.</w:t>
      </w:r>
    </w:p>
    <w:p>
      <w:pPr>
        <w:pStyle w:val="ListNumber"/>
      </w:pPr>
      <w:r>
        <w:t>Anticonvulsants and SNRIs have strong evidence for neuropathic pain management.</w:t>
      </w:r>
    </w:p>
    <w:p>
      <w:pPr>
        <w:pStyle w:val="ListNumber"/>
      </w:pPr>
      <w:r>
        <w:t>Patient education about the nature of neuropathic pain reduces anxiety and improves adherence.</w:t>
      </w:r>
    </w:p>
    <w:p>
      <w:pPr>
        <w:pStyle w:val="ListNumber"/>
      </w:pPr>
      <w:r>
        <w:t>Regular reassessment and symptomatic tailoring of therapy optimize pain control.</w:t>
      </w:r>
    </w:p>
    <w:p>
      <w:pPr>
        <w:pStyle w:val="Heading1"/>
      </w:pPr>
      <w:r>
        <w:t>Key Takeaways</w:t>
      </w:r>
    </w:p>
    <w:p>
      <w:pPr>
        <w:pStyle w:val="ListBullet"/>
      </w:pPr>
      <w:r>
        <w:t>Neuropathic pain arises from nervous system injury or disease, distinct from nociceptive pain.</w:t>
      </w:r>
    </w:p>
    <w:p>
      <w:pPr>
        <w:pStyle w:val="ListBullet"/>
      </w:pPr>
      <w:r>
        <w:t>Common causes include diabetes, infections, nerve trauma, and central nervous system disorders.</w:t>
      </w:r>
    </w:p>
    <w:p>
      <w:pPr>
        <w:pStyle w:val="ListBullet"/>
      </w:pPr>
      <w:r>
        <w:t>Symptoms include burning, shooting pain, tingling, numbness, and abnormal sensitivity.</w:t>
      </w:r>
    </w:p>
    <w:p>
      <w:pPr>
        <w:pStyle w:val="ListBullet"/>
      </w:pPr>
      <w:r>
        <w:t>Diagnosis relies on clinical evaluation supplemented by electrophysiology and imaging.</w:t>
      </w:r>
    </w:p>
    <w:p>
      <w:pPr>
        <w:pStyle w:val="ListBullet"/>
      </w:pPr>
      <w:r>
        <w:t>First-line treatments include anticonvulsants, antidepressants, and topical agents.</w:t>
      </w:r>
    </w:p>
    <w:p>
      <w:pPr>
        <w:pStyle w:val="ListBullet"/>
      </w:pPr>
      <w:r>
        <w:t>Non-pharmacologic therapies improve function and psychological well-being.</w:t>
      </w:r>
    </w:p>
    <w:p>
      <w:pPr>
        <w:pStyle w:val="ListBullet"/>
      </w:pPr>
      <w:r>
        <w:t>Lifestyle modifications support overall nerve health and symptom management.</w:t>
      </w:r>
    </w:p>
    <w:p>
      <w:pPr>
        <w:pStyle w:val="ListBullet"/>
      </w:pPr>
      <w:r>
        <w:t>Safety monitoring is essential to minimize adverse effects and complications.</w:t>
      </w:r>
    </w:p>
    <w:p>
      <w:pPr>
        <w:pStyle w:val="Heading1"/>
      </w:pPr>
      <w:r>
        <w:t>Glossary</w:t>
      </w:r>
    </w:p>
    <w:p>
      <w:r>
        <w:rPr>
          <w:b/>
        </w:rPr>
        <w:t xml:space="preserve">Neuropathic Pain: </w:t>
      </w:r>
      <w:r>
        <w:t>Pain caused by damage or disease affecting the somatosensory nervous system, leading to abnormal nerve signaling.</w:t>
      </w:r>
    </w:p>
    <w:p>
      <w:r>
        <w:rPr>
          <w:b/>
        </w:rPr>
        <w:t xml:space="preserve">Nociceptive Pain: </w:t>
      </w:r>
      <w:r>
        <w:t>Pain that results from actual or potential tissue damage, detected by nociceptors.</w:t>
      </w:r>
    </w:p>
    <w:p>
      <w:r>
        <w:rPr>
          <w:b/>
        </w:rPr>
        <w:t xml:space="preserve">Allodynia: </w:t>
      </w:r>
      <w:r>
        <w:t>Pain due to a stimulus that normally does not provoke pain.</w:t>
      </w:r>
    </w:p>
    <w:p>
      <w:r>
        <w:rPr>
          <w:b/>
        </w:rPr>
        <w:t xml:space="preserve">Hyperalgesia: </w:t>
      </w:r>
      <w:r>
        <w:t>Increased sensitivity to painful stimuli.</w:t>
      </w:r>
    </w:p>
    <w:p>
      <w:r>
        <w:rPr>
          <w:b/>
        </w:rPr>
        <w:t xml:space="preserve">Paresthesia: </w:t>
      </w:r>
      <w:r>
        <w:t>An abnormal sensation such as tingling or prickling, often in the absence of external stimuli.</w:t>
      </w:r>
    </w:p>
    <w:p>
      <w:r>
        <w:rPr>
          <w:b/>
        </w:rPr>
        <w:t xml:space="preserve">Gabapentin: </w:t>
      </w:r>
      <w:r>
        <w:t>An anticonvulsant drug commonly used to treat neuropathic pain by modulating nerve activity.</w:t>
      </w:r>
    </w:p>
    <w:p>
      <w:r>
        <w:rPr>
          <w:b/>
        </w:rPr>
        <w:t xml:space="preserve">Duloxetine: </w:t>
      </w:r>
      <w:r>
        <w:t>A serotonin-norepinephrine reuptake inhibitor (SNRI) antidepressant used in neuropathic pain management.</w:t>
      </w:r>
    </w:p>
    <w:p>
      <w:r>
        <w:rPr>
          <w:b/>
        </w:rPr>
        <w:t xml:space="preserve">Electromyography (EMG): </w:t>
      </w:r>
      <w:r>
        <w:t>A diagnostic test that assesses the electrical activity of muscles and the nerves controlling them.</w:t>
      </w:r>
    </w:p>
    <w:p>
      <w:r>
        <w:rPr>
          <w:b/>
        </w:rPr>
        <w:t xml:space="preserve">Dorsal Root Ganglion: </w:t>
      </w:r>
      <w:r>
        <w:t>A cluster of nerve cell bodies in a dorsal root of the spinal nerve that transmits sensory signals.</w:t>
      </w:r>
    </w:p>
    <w:p>
      <w:pPr>
        <w:pStyle w:val="Heading1"/>
      </w:pPr>
      <w:r>
        <w:t>Related Modules</w:t>
      </w:r>
    </w:p>
    <w:p>
      <w:pPr>
        <w:pStyle w:val="ListBullet"/>
      </w:pPr>
      <w:r>
        <w:t>COND-102</w:t>
      </w:r>
    </w:p>
    <w:p>
      <w:pPr>
        <w:pStyle w:val="ListBullet"/>
      </w:pPr>
      <w:r>
        <w:t>COND-257</w:t>
      </w:r>
    </w:p>
    <w:p>
      <w:pPr>
        <w:pStyle w:val="ListBullet"/>
      </w:pPr>
      <w:r>
        <w:t>COND-314</w:t>
      </w:r>
    </w:p>
    <w:p>
      <w:pPr>
        <w:pStyle w:val="Heading1"/>
      </w:pPr>
      <w:r>
        <w:t>Illustration Specifications</w:t>
      </w:r>
    </w:p>
    <w:p>
      <w:pPr>
        <w:pStyle w:val="Heading2"/>
      </w:pPr>
      <w:r>
        <w:t>illust01 - Types of Pain: Neuropathic vs Nociceptive</w:t>
      </w:r>
    </w:p>
    <w:p>
      <w:r>
        <w:t>Type: Diagram</w:t>
      </w:r>
    </w:p>
    <w:p>
      <w:r>
        <w:t>A visual comparison highlighting differences between neuropathic pain and nociceptive pain mechanisms and symptoms.</w:t>
      </w:r>
    </w:p>
    <w:p>
      <w:r>
        <w:t>Alt text: Diagram showing neuropathic pain and nociceptive pain differences.</w:t>
      </w:r>
    </w:p>
    <w:p>
      <w:pPr>
        <w:pStyle w:val="Heading2"/>
      </w:pPr>
      <w:r>
        <w:t>illust02 - Nervous System Anatomy Relevant to Neuropathic Pain</w:t>
      </w:r>
    </w:p>
    <w:p>
      <w:r>
        <w:t>Type: Anatomical Diagram</w:t>
      </w:r>
    </w:p>
    <w:p>
      <w:r>
        <w:t>Illustration of peripheral nerves, dorsal root ganglia, spinal cord, and brain areas involved in neuropathic pain pathways.</w:t>
      </w:r>
    </w:p>
    <w:p>
      <w:r>
        <w:t>Alt text: Anatomical diagram of nerves and central nervous system structures involved in neuropathic pain.</w:t>
      </w:r>
    </w:p>
    <w:p>
      <w:pPr>
        <w:pStyle w:val="Heading2"/>
      </w:pPr>
      <w:r>
        <w:t>illust03 - Common Causes of Neuropathic Pain</w:t>
      </w:r>
    </w:p>
    <w:p>
      <w:r>
        <w:t>Type: Infographic</w:t>
      </w:r>
    </w:p>
    <w:p>
      <w:r>
        <w:t>Infographic summarizing major causes such as diabetes, herpes zoster, nerve injury, chemotherapy, and central nervous system diseases.</w:t>
      </w:r>
    </w:p>
    <w:p>
      <w:r>
        <w:t>Alt text: Infographic showing causes of neuropathic pain.</w:t>
      </w:r>
    </w:p>
    <w:p>
      <w:pPr>
        <w:pStyle w:val="Heading2"/>
      </w:pPr>
      <w:r>
        <w:t>illust04 - Pharmacologic Treatment Options for Neuropathic Pain</w:t>
      </w:r>
    </w:p>
    <w:p>
      <w:r>
        <w:t>Type: Chart</w:t>
      </w:r>
    </w:p>
    <w:p>
      <w:r>
        <w:t>Chart detailing categories of drugs, mechanisms, examples, and common side effects used in neuropathic pain treatment.</w:t>
      </w:r>
    </w:p>
    <w:p>
      <w:r>
        <w:t>Alt text: Chart of medication types used for neuropathic pain.</w:t>
      </w:r>
    </w:p>
    <w:p>
      <w:pPr>
        <w:pStyle w:val="Heading1"/>
      </w:pPr>
      <w:r>
        <w:t>References</w:t>
      </w:r>
    </w:p>
    <w:p>
      <w:pPr>
        <w:pStyle w:val="ListBullet"/>
      </w:pPr>
      <w:r>
        <w:t>Neuropathic pain: diagnosis and treatment | Finnerup NB et al., The Lancet Neurology | 2015 | DOI:10.1016/S1474-4422(14)70251-0 | unverified</w:t>
      </w:r>
    </w:p>
    <w:p>
      <w:pPr>
        <w:pStyle w:val="ListBullet"/>
      </w:pPr>
      <w:r>
        <w:t>Pharmacotherapy for neuropathic pain in adults: a systematic review and meta-analysis | Dworkin RH et al., JAMA | 2017 | DOI:10.1001/jama.2017.19086 | unverified</w:t>
      </w:r>
    </w:p>
    <w:p>
      <w:pPr>
        <w:pStyle w:val="ListBullet"/>
      </w:pPr>
      <w:r>
        <w:t>Neuropathic pain: epidemiology, diagnosis, and treatment | Colloca L et al., Clinical Journal of Pain | 2017 | DOI:10.1097/AJP.0000000000000427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